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60A9" w:rsidRPr="000260A9" w:rsidRDefault="000260A9" w:rsidP="000260A9">
      <w:pPr>
        <w:spacing w:after="0" w:line="259" w:lineRule="auto"/>
        <w:jc w:val="center"/>
        <w:rPr>
          <w:rFonts w:ascii="Times New Roman" w:eastAsia="Calibri" w:hAnsi="Times New Roman" w:cs="Times New Roman"/>
          <w:b/>
          <w:bCs/>
          <w:color w:val="000000"/>
          <w:sz w:val="24"/>
          <w:szCs w:val="24"/>
        </w:rPr>
      </w:pPr>
      <w:bookmarkStart w:id="0" w:name="_Hlk149666730"/>
      <w:bookmarkEnd w:id="0"/>
      <w:r w:rsidRPr="000260A9">
        <w:rPr>
          <w:rFonts w:ascii="Times New Roman" w:eastAsia="Calibri" w:hAnsi="Times New Roman" w:cs="Times New Roman"/>
          <w:b/>
          <w:bCs/>
          <w:color w:val="000000"/>
          <w:sz w:val="24"/>
          <w:szCs w:val="24"/>
        </w:rPr>
        <w:t>ПРИМЕРНАЯ ОБРАЗОВАТЕЛЬНАЯ ПРОГРАММА</w:t>
      </w:r>
    </w:p>
    <w:p w:rsidR="000260A9" w:rsidRPr="000260A9" w:rsidRDefault="000260A9" w:rsidP="000260A9">
      <w:pPr>
        <w:spacing w:after="0" w:line="259" w:lineRule="auto"/>
        <w:jc w:val="center"/>
        <w:rPr>
          <w:rFonts w:ascii="Times New Roman" w:eastAsia="Calibri" w:hAnsi="Times New Roman" w:cs="Times New Roman"/>
          <w:b/>
          <w:bCs/>
          <w:color w:val="000000"/>
          <w:sz w:val="24"/>
          <w:szCs w:val="24"/>
        </w:rPr>
      </w:pPr>
      <w:r w:rsidRPr="000260A9">
        <w:rPr>
          <w:rFonts w:ascii="Times New Roman" w:eastAsia="Calibri" w:hAnsi="Times New Roman" w:cs="Times New Roman"/>
          <w:b/>
          <w:bCs/>
          <w:color w:val="000000"/>
          <w:sz w:val="24"/>
          <w:szCs w:val="24"/>
        </w:rPr>
        <w:t>СРЕДНЕГО ПРОФЕССИОНАЛЬНОГО ОБРАЗОВАНИЯ</w:t>
      </w:r>
    </w:p>
    <w:p w:rsidR="000260A9" w:rsidRPr="000260A9" w:rsidRDefault="000260A9" w:rsidP="000260A9">
      <w:pPr>
        <w:spacing w:after="0" w:line="259" w:lineRule="auto"/>
        <w:jc w:val="center"/>
        <w:rPr>
          <w:rFonts w:ascii="Times New Roman" w:eastAsia="Calibri" w:hAnsi="Times New Roman" w:cs="Times New Roman"/>
          <w:b/>
          <w:bCs/>
          <w:color w:val="000000"/>
          <w:sz w:val="24"/>
          <w:szCs w:val="24"/>
        </w:rPr>
      </w:pPr>
    </w:p>
    <w:p w:rsidR="000260A9" w:rsidRPr="000260A9" w:rsidRDefault="000260A9" w:rsidP="000260A9">
      <w:pPr>
        <w:spacing w:after="0" w:line="259" w:lineRule="auto"/>
        <w:jc w:val="center"/>
        <w:rPr>
          <w:rFonts w:ascii="Times New Roman" w:eastAsia="Calibri" w:hAnsi="Times New Roman" w:cs="Times New Roman"/>
          <w:b/>
          <w:color w:val="000000"/>
          <w:sz w:val="24"/>
          <w:szCs w:val="24"/>
        </w:rPr>
      </w:pPr>
      <w:r w:rsidRPr="000260A9">
        <w:rPr>
          <w:rFonts w:ascii="Times New Roman" w:eastAsia="Calibri" w:hAnsi="Times New Roman" w:cs="Times New Roman"/>
          <w:b/>
          <w:color w:val="000000"/>
          <w:sz w:val="24"/>
          <w:szCs w:val="24"/>
        </w:rPr>
        <w:t>Уровень профессионального образования</w:t>
      </w:r>
    </w:p>
    <w:p w:rsidR="000260A9" w:rsidRPr="000260A9" w:rsidRDefault="000260A9" w:rsidP="000260A9">
      <w:pPr>
        <w:spacing w:after="0" w:line="259" w:lineRule="auto"/>
        <w:jc w:val="center"/>
        <w:rPr>
          <w:rFonts w:ascii="Times New Roman" w:eastAsia="Calibri" w:hAnsi="Times New Roman" w:cs="Times New Roman"/>
          <w:color w:val="000000"/>
          <w:sz w:val="24"/>
          <w:szCs w:val="24"/>
        </w:rPr>
      </w:pPr>
      <w:r w:rsidRPr="000260A9">
        <w:rPr>
          <w:rFonts w:ascii="Times New Roman" w:eastAsia="Calibri" w:hAnsi="Times New Roman" w:cs="Times New Roman"/>
          <w:color w:val="000000"/>
          <w:sz w:val="24"/>
          <w:szCs w:val="24"/>
        </w:rPr>
        <w:t>Среднее профессиональное образование</w:t>
      </w:r>
    </w:p>
    <w:p w:rsidR="000260A9" w:rsidRPr="000260A9" w:rsidRDefault="000260A9" w:rsidP="000260A9">
      <w:pPr>
        <w:spacing w:after="0" w:line="259" w:lineRule="auto"/>
        <w:jc w:val="center"/>
        <w:rPr>
          <w:rFonts w:ascii="Times New Roman" w:eastAsia="Calibri" w:hAnsi="Times New Roman" w:cs="Times New Roman"/>
          <w:b/>
          <w:color w:val="000000"/>
          <w:sz w:val="24"/>
          <w:szCs w:val="24"/>
        </w:rPr>
      </w:pPr>
    </w:p>
    <w:p w:rsidR="000260A9" w:rsidRPr="000260A9" w:rsidRDefault="000260A9" w:rsidP="000260A9">
      <w:pPr>
        <w:spacing w:after="0" w:line="259" w:lineRule="auto"/>
        <w:jc w:val="center"/>
        <w:rPr>
          <w:rFonts w:ascii="Times New Roman" w:eastAsia="Calibri" w:hAnsi="Times New Roman" w:cs="Times New Roman"/>
          <w:b/>
          <w:color w:val="000000"/>
          <w:sz w:val="24"/>
          <w:szCs w:val="24"/>
        </w:rPr>
      </w:pPr>
    </w:p>
    <w:p w:rsidR="000260A9" w:rsidRPr="000260A9" w:rsidRDefault="000260A9" w:rsidP="000260A9">
      <w:pPr>
        <w:spacing w:after="0" w:line="259" w:lineRule="auto"/>
        <w:rPr>
          <w:rFonts w:ascii="Times New Roman" w:eastAsia="Calibri" w:hAnsi="Times New Roman" w:cs="Times New Roman"/>
          <w:b/>
          <w:color w:val="000000"/>
          <w:sz w:val="24"/>
          <w:szCs w:val="24"/>
        </w:rPr>
      </w:pPr>
    </w:p>
    <w:p w:rsidR="000260A9" w:rsidRPr="000260A9" w:rsidRDefault="000260A9" w:rsidP="000260A9">
      <w:pPr>
        <w:spacing w:after="0" w:line="259" w:lineRule="auto"/>
        <w:jc w:val="center"/>
        <w:rPr>
          <w:rFonts w:ascii="Times New Roman" w:eastAsia="Calibri" w:hAnsi="Times New Roman" w:cs="Times New Roman"/>
          <w:b/>
          <w:color w:val="000000"/>
          <w:sz w:val="24"/>
          <w:szCs w:val="24"/>
        </w:rPr>
      </w:pPr>
      <w:r w:rsidRPr="000260A9">
        <w:rPr>
          <w:rFonts w:ascii="Times New Roman" w:eastAsia="Calibri" w:hAnsi="Times New Roman" w:cs="Times New Roman"/>
          <w:b/>
          <w:color w:val="000000"/>
          <w:sz w:val="24"/>
          <w:szCs w:val="24"/>
        </w:rPr>
        <w:t>Образовательная программа</w:t>
      </w:r>
    </w:p>
    <w:p w:rsidR="000260A9" w:rsidRPr="000260A9" w:rsidRDefault="000260A9" w:rsidP="000260A9">
      <w:pPr>
        <w:spacing w:after="0" w:line="259" w:lineRule="auto"/>
        <w:jc w:val="center"/>
        <w:rPr>
          <w:rFonts w:ascii="Times New Roman" w:eastAsia="Calibri" w:hAnsi="Times New Roman" w:cs="Times New Roman"/>
          <w:i/>
          <w:color w:val="000000"/>
          <w:sz w:val="24"/>
          <w:szCs w:val="24"/>
        </w:rPr>
      </w:pPr>
      <w:r w:rsidRPr="000260A9">
        <w:rPr>
          <w:rFonts w:ascii="Times New Roman" w:eastAsia="Calibri" w:hAnsi="Times New Roman" w:cs="Times New Roman"/>
          <w:i/>
          <w:color w:val="000000"/>
          <w:sz w:val="24"/>
          <w:szCs w:val="24"/>
        </w:rPr>
        <w:t>подготовки специалистов среднего звена</w:t>
      </w:r>
    </w:p>
    <w:p w:rsidR="000260A9" w:rsidRPr="000260A9" w:rsidRDefault="000260A9" w:rsidP="000260A9">
      <w:pPr>
        <w:spacing w:after="0" w:line="259" w:lineRule="auto"/>
        <w:jc w:val="center"/>
        <w:rPr>
          <w:rFonts w:ascii="Times New Roman" w:eastAsia="Calibri" w:hAnsi="Times New Roman" w:cs="Times New Roman"/>
          <w:iCs/>
          <w:color w:val="000000"/>
          <w:sz w:val="24"/>
          <w:szCs w:val="24"/>
        </w:rPr>
      </w:pPr>
    </w:p>
    <w:p w:rsidR="000260A9" w:rsidRPr="000260A9" w:rsidRDefault="000260A9" w:rsidP="000260A9">
      <w:pPr>
        <w:spacing w:after="0" w:line="259" w:lineRule="auto"/>
        <w:jc w:val="center"/>
        <w:rPr>
          <w:rFonts w:ascii="Times New Roman" w:eastAsia="Calibri" w:hAnsi="Times New Roman" w:cs="Times New Roman"/>
          <w:bCs/>
          <w:i/>
          <w:color w:val="000000"/>
          <w:sz w:val="24"/>
          <w:szCs w:val="24"/>
        </w:rPr>
      </w:pPr>
      <w:r w:rsidRPr="000260A9">
        <w:rPr>
          <w:rFonts w:ascii="Times New Roman" w:eastAsia="Calibri" w:hAnsi="Times New Roman" w:cs="Times New Roman"/>
          <w:b/>
          <w:iCs/>
          <w:color w:val="000000"/>
          <w:sz w:val="24"/>
          <w:szCs w:val="24"/>
        </w:rPr>
        <w:t>Специальность</w:t>
      </w:r>
      <w:r w:rsidRPr="000260A9">
        <w:rPr>
          <w:rFonts w:ascii="Times New Roman" w:eastAsia="Calibri" w:hAnsi="Times New Roman" w:cs="Times New Roman"/>
          <w:b/>
          <w:iCs/>
          <w:color w:val="000000"/>
          <w:sz w:val="24"/>
          <w:szCs w:val="24"/>
        </w:rPr>
        <w:br/>
      </w:r>
      <w:r w:rsidRPr="000260A9">
        <w:rPr>
          <w:rFonts w:ascii="Times New Roman" w:eastAsia="Calibri" w:hAnsi="Times New Roman" w:cs="Times New Roman"/>
          <w:color w:val="000000"/>
          <w:sz w:val="24"/>
          <w:szCs w:val="24"/>
        </w:rPr>
        <w:t>26.02.05 Эксплуатация судовых энергетических установок</w:t>
      </w:r>
    </w:p>
    <w:p w:rsidR="000260A9" w:rsidRPr="000260A9" w:rsidRDefault="000260A9" w:rsidP="000260A9">
      <w:pPr>
        <w:spacing w:after="0" w:line="259" w:lineRule="auto"/>
        <w:jc w:val="center"/>
        <w:rPr>
          <w:rFonts w:ascii="Times New Roman" w:eastAsia="Calibri" w:hAnsi="Times New Roman" w:cs="Times New Roman"/>
          <w:bCs/>
          <w:i/>
          <w:color w:val="000000"/>
        </w:rPr>
      </w:pPr>
    </w:p>
    <w:p w:rsidR="000260A9" w:rsidRPr="000260A9" w:rsidRDefault="000260A9" w:rsidP="000260A9">
      <w:pPr>
        <w:spacing w:after="0" w:line="259" w:lineRule="auto"/>
        <w:jc w:val="center"/>
        <w:rPr>
          <w:rFonts w:ascii="Times New Roman" w:eastAsia="Calibri" w:hAnsi="Times New Roman" w:cs="Times New Roman"/>
          <w:i/>
          <w:color w:val="000000"/>
          <w:sz w:val="24"/>
          <w:szCs w:val="24"/>
        </w:rPr>
      </w:pPr>
    </w:p>
    <w:p w:rsidR="000260A9" w:rsidRPr="000260A9" w:rsidRDefault="000260A9" w:rsidP="000260A9">
      <w:pPr>
        <w:spacing w:after="0" w:line="259" w:lineRule="auto"/>
        <w:jc w:val="center"/>
        <w:rPr>
          <w:rFonts w:ascii="Times New Roman" w:eastAsia="Calibri" w:hAnsi="Times New Roman" w:cs="Times New Roman"/>
          <w:color w:val="000000"/>
          <w:sz w:val="24"/>
          <w:szCs w:val="24"/>
        </w:rPr>
      </w:pPr>
    </w:p>
    <w:p w:rsidR="000260A9" w:rsidRPr="000260A9" w:rsidRDefault="000260A9" w:rsidP="000260A9">
      <w:pPr>
        <w:spacing w:after="0" w:line="259" w:lineRule="auto"/>
        <w:jc w:val="center"/>
        <w:rPr>
          <w:rFonts w:ascii="Times New Roman" w:eastAsia="Calibri" w:hAnsi="Times New Roman" w:cs="Times New Roman"/>
          <w:b/>
          <w:color w:val="000000"/>
          <w:sz w:val="24"/>
          <w:szCs w:val="24"/>
        </w:rPr>
      </w:pPr>
      <w:r w:rsidRPr="000260A9">
        <w:rPr>
          <w:rFonts w:ascii="Times New Roman" w:eastAsia="Calibri" w:hAnsi="Times New Roman" w:cs="Times New Roman"/>
          <w:b/>
          <w:color w:val="000000"/>
          <w:sz w:val="24"/>
          <w:szCs w:val="24"/>
        </w:rPr>
        <w:t>Квалификация выпускника</w:t>
      </w:r>
    </w:p>
    <w:p w:rsidR="000260A9" w:rsidRPr="000260A9" w:rsidRDefault="000260A9" w:rsidP="000260A9">
      <w:pPr>
        <w:tabs>
          <w:tab w:val="left" w:pos="2835"/>
        </w:tabs>
        <w:spacing w:after="0" w:line="360" w:lineRule="auto"/>
        <w:jc w:val="center"/>
        <w:rPr>
          <w:rFonts w:ascii="Times New Roman" w:eastAsia="Calibri" w:hAnsi="Times New Roman" w:cs="Times New Roman"/>
          <w:b/>
          <w:i/>
          <w:color w:val="000000"/>
          <w:sz w:val="24"/>
          <w:szCs w:val="24"/>
        </w:rPr>
      </w:pPr>
      <w:r w:rsidRPr="000260A9">
        <w:rPr>
          <w:rFonts w:ascii="Times New Roman" w:eastAsia="Calibri" w:hAnsi="Times New Roman" w:cs="Times New Roman"/>
          <w:color w:val="000000"/>
          <w:sz w:val="24"/>
          <w:szCs w:val="24"/>
        </w:rPr>
        <w:t>техник-судомеханик</w:t>
      </w:r>
    </w:p>
    <w:p w:rsidR="000260A9" w:rsidRPr="000260A9" w:rsidRDefault="000260A9" w:rsidP="000260A9">
      <w:pPr>
        <w:spacing w:after="0" w:line="259" w:lineRule="auto"/>
        <w:jc w:val="center"/>
        <w:rPr>
          <w:rFonts w:ascii="Times New Roman" w:eastAsia="Calibri" w:hAnsi="Times New Roman" w:cs="Times New Roman"/>
          <w:bCs/>
          <w:i/>
          <w:color w:val="000000"/>
          <w:sz w:val="24"/>
          <w:szCs w:val="24"/>
        </w:rPr>
      </w:pPr>
    </w:p>
    <w:p w:rsidR="000260A9" w:rsidRPr="000260A9" w:rsidRDefault="000260A9" w:rsidP="000260A9">
      <w:pPr>
        <w:spacing w:after="0" w:line="259" w:lineRule="auto"/>
        <w:rPr>
          <w:rFonts w:ascii="Times New Roman" w:eastAsia="Calibri" w:hAnsi="Times New Roman" w:cs="Times New Roman"/>
          <w:color w:val="000000"/>
          <w:sz w:val="24"/>
          <w:szCs w:val="24"/>
        </w:rPr>
      </w:pPr>
    </w:p>
    <w:p w:rsidR="000260A9" w:rsidRPr="000260A9" w:rsidRDefault="000260A9" w:rsidP="000260A9">
      <w:pPr>
        <w:spacing w:after="0" w:line="259" w:lineRule="auto"/>
        <w:rPr>
          <w:rFonts w:ascii="Times New Roman" w:eastAsia="Calibri" w:hAnsi="Times New Roman" w:cs="Times New Roman"/>
          <w:color w:val="000000"/>
          <w:sz w:val="24"/>
          <w:szCs w:val="24"/>
        </w:rPr>
      </w:pPr>
    </w:p>
    <w:p w:rsidR="000260A9" w:rsidRPr="000260A9" w:rsidRDefault="000260A9" w:rsidP="000260A9">
      <w:pPr>
        <w:spacing w:after="0" w:line="259" w:lineRule="auto"/>
        <w:rPr>
          <w:rFonts w:ascii="Times New Roman" w:eastAsia="Calibri" w:hAnsi="Times New Roman" w:cs="Times New Roman"/>
          <w:color w:val="000000"/>
          <w:sz w:val="24"/>
          <w:szCs w:val="24"/>
        </w:rPr>
      </w:pPr>
    </w:p>
    <w:p w:rsidR="000260A9" w:rsidRPr="000260A9" w:rsidRDefault="000260A9" w:rsidP="000260A9">
      <w:pPr>
        <w:spacing w:after="0" w:line="259" w:lineRule="auto"/>
        <w:rPr>
          <w:rFonts w:ascii="Times New Roman" w:eastAsia="Calibri" w:hAnsi="Times New Roman" w:cs="Times New Roman"/>
          <w:color w:val="000000"/>
          <w:sz w:val="24"/>
          <w:szCs w:val="24"/>
        </w:rPr>
      </w:pPr>
    </w:p>
    <w:p w:rsidR="000260A9" w:rsidRPr="000260A9" w:rsidRDefault="000260A9" w:rsidP="000260A9">
      <w:pPr>
        <w:spacing w:after="0" w:line="259" w:lineRule="auto"/>
        <w:rPr>
          <w:rFonts w:ascii="Times New Roman" w:eastAsia="Calibri" w:hAnsi="Times New Roman" w:cs="Times New Roman"/>
          <w:color w:val="000000"/>
          <w:sz w:val="24"/>
          <w:szCs w:val="24"/>
        </w:rPr>
      </w:pPr>
    </w:p>
    <w:p w:rsidR="000260A9" w:rsidRPr="000260A9" w:rsidRDefault="000260A9" w:rsidP="000260A9">
      <w:pPr>
        <w:spacing w:after="0" w:line="259" w:lineRule="auto"/>
        <w:rPr>
          <w:rFonts w:ascii="Times New Roman" w:eastAsia="Calibri" w:hAnsi="Times New Roman" w:cs="Times New Roman"/>
          <w:color w:val="000000"/>
          <w:sz w:val="24"/>
          <w:szCs w:val="24"/>
        </w:rPr>
      </w:pPr>
    </w:p>
    <w:p w:rsidR="000260A9" w:rsidRPr="000260A9" w:rsidRDefault="000260A9" w:rsidP="000260A9">
      <w:pPr>
        <w:spacing w:after="0" w:line="259" w:lineRule="auto"/>
        <w:rPr>
          <w:rFonts w:ascii="Times New Roman" w:eastAsia="Calibri" w:hAnsi="Times New Roman" w:cs="Times New Roman"/>
          <w:color w:val="000000"/>
          <w:sz w:val="24"/>
          <w:szCs w:val="24"/>
        </w:rPr>
      </w:pPr>
    </w:p>
    <w:tbl>
      <w:tblPr>
        <w:tblW w:w="9343" w:type="dxa"/>
        <w:tblLook w:val="04A0" w:firstRow="1" w:lastRow="0" w:firstColumn="1" w:lastColumn="0" w:noHBand="0" w:noVBand="1"/>
      </w:tblPr>
      <w:tblGrid>
        <w:gridCol w:w="4253"/>
        <w:gridCol w:w="5090"/>
      </w:tblGrid>
      <w:tr w:rsidR="000260A9" w:rsidRPr="000260A9" w:rsidTr="000260A9">
        <w:trPr>
          <w:trHeight w:val="625"/>
        </w:trPr>
        <w:tc>
          <w:tcPr>
            <w:tcW w:w="4253" w:type="dxa"/>
            <w:vMerge w:val="restart"/>
            <w:shd w:val="clear" w:color="auto" w:fill="auto"/>
          </w:tcPr>
          <w:p w:rsidR="000260A9" w:rsidRPr="000260A9" w:rsidRDefault="000260A9" w:rsidP="000260A9">
            <w:pPr>
              <w:suppressAutoHyphens/>
              <w:spacing w:after="0" w:line="259" w:lineRule="auto"/>
              <w:rPr>
                <w:rFonts w:ascii="Times New Roman" w:eastAsia="Calibri" w:hAnsi="Times New Roman" w:cs="Times New Roman"/>
                <w:b/>
                <w:color w:val="000000"/>
                <w:sz w:val="24"/>
                <w:szCs w:val="24"/>
              </w:rPr>
            </w:pPr>
            <w:r w:rsidRPr="000260A9">
              <w:rPr>
                <w:rFonts w:ascii="Times New Roman" w:eastAsia="Calibri" w:hAnsi="Times New Roman" w:cs="Times New Roman"/>
                <w:b/>
                <w:color w:val="000000"/>
                <w:sz w:val="24"/>
                <w:szCs w:val="24"/>
              </w:rPr>
              <w:t xml:space="preserve">Утверждено протоколом Федерального учебно-методического объединения в системе среднего профессионального образования </w:t>
            </w:r>
            <w:r w:rsidRPr="000260A9">
              <w:rPr>
                <w:rFonts w:ascii="Times New Roman" w:eastAsia="Calibri" w:hAnsi="Times New Roman" w:cs="Times New Roman"/>
                <w:b/>
                <w:color w:val="000000"/>
                <w:sz w:val="24"/>
                <w:szCs w:val="24"/>
              </w:rPr>
              <w:br/>
              <w:t>по УГПС 26.00.00</w:t>
            </w:r>
            <w:r>
              <w:rPr>
                <w:rFonts w:ascii="Times New Roman" w:eastAsia="Calibri" w:hAnsi="Times New Roman" w:cs="Times New Roman"/>
                <w:b/>
                <w:color w:val="000000"/>
                <w:sz w:val="24"/>
                <w:szCs w:val="24"/>
              </w:rPr>
              <w:t xml:space="preserve"> </w:t>
            </w:r>
            <w:r w:rsidRPr="000260A9">
              <w:rPr>
                <w:rFonts w:ascii="Times New Roman" w:eastAsia="Calibri" w:hAnsi="Times New Roman" w:cs="Times New Roman"/>
                <w:b/>
                <w:color w:val="000000"/>
                <w:sz w:val="24"/>
                <w:szCs w:val="24"/>
              </w:rPr>
              <w:t xml:space="preserve">Техника </w:t>
            </w:r>
            <w:r>
              <w:rPr>
                <w:rFonts w:ascii="Times New Roman" w:eastAsia="Calibri" w:hAnsi="Times New Roman" w:cs="Times New Roman"/>
                <w:b/>
                <w:color w:val="000000"/>
                <w:sz w:val="24"/>
                <w:szCs w:val="24"/>
              </w:rPr>
              <w:br/>
            </w:r>
            <w:r w:rsidRPr="000260A9">
              <w:rPr>
                <w:rFonts w:ascii="Times New Roman" w:eastAsia="Calibri" w:hAnsi="Times New Roman" w:cs="Times New Roman"/>
                <w:b/>
                <w:color w:val="000000"/>
                <w:sz w:val="24"/>
                <w:szCs w:val="24"/>
              </w:rPr>
              <w:t xml:space="preserve">и технологии кораблестроения </w:t>
            </w:r>
            <w:r>
              <w:rPr>
                <w:rFonts w:ascii="Times New Roman" w:eastAsia="Calibri" w:hAnsi="Times New Roman" w:cs="Times New Roman"/>
                <w:b/>
                <w:color w:val="000000"/>
                <w:sz w:val="24"/>
                <w:szCs w:val="24"/>
              </w:rPr>
              <w:br/>
            </w:r>
            <w:r w:rsidRPr="000260A9">
              <w:rPr>
                <w:rFonts w:ascii="Times New Roman" w:eastAsia="Calibri" w:hAnsi="Times New Roman" w:cs="Times New Roman"/>
                <w:b/>
                <w:color w:val="000000"/>
                <w:sz w:val="24"/>
                <w:szCs w:val="24"/>
              </w:rPr>
              <w:t>и водного транспорта</w:t>
            </w:r>
          </w:p>
        </w:tc>
        <w:tc>
          <w:tcPr>
            <w:tcW w:w="5090" w:type="dxa"/>
            <w:tcBorders>
              <w:bottom w:val="single" w:sz="4" w:space="0" w:color="auto"/>
            </w:tcBorders>
            <w:shd w:val="clear" w:color="auto" w:fill="auto"/>
            <w:vAlign w:val="bottom"/>
          </w:tcPr>
          <w:p w:rsidR="000260A9" w:rsidRPr="000260A9" w:rsidRDefault="000260A9" w:rsidP="000260A9">
            <w:pPr>
              <w:spacing w:after="0" w:line="259" w:lineRule="auto"/>
              <w:rPr>
                <w:rFonts w:ascii="Times New Roman" w:eastAsia="Calibri" w:hAnsi="Times New Roman" w:cs="Times New Roman"/>
                <w:color w:val="000000"/>
                <w:sz w:val="24"/>
                <w:szCs w:val="24"/>
              </w:rPr>
            </w:pPr>
          </w:p>
          <w:p w:rsidR="000260A9" w:rsidRPr="000260A9" w:rsidRDefault="000260A9" w:rsidP="000260A9">
            <w:pPr>
              <w:spacing w:after="0" w:line="259" w:lineRule="auto"/>
              <w:rPr>
                <w:rFonts w:ascii="Times New Roman" w:eastAsia="Calibri" w:hAnsi="Times New Roman" w:cs="Times New Roman"/>
                <w:i/>
                <w:iCs/>
                <w:color w:val="000000"/>
                <w:sz w:val="24"/>
                <w:szCs w:val="24"/>
              </w:rPr>
            </w:pPr>
          </w:p>
          <w:p w:rsidR="000260A9" w:rsidRPr="000260A9" w:rsidRDefault="000260A9" w:rsidP="000260A9">
            <w:pPr>
              <w:spacing w:after="0" w:line="259" w:lineRule="auto"/>
              <w:rPr>
                <w:rFonts w:ascii="Times New Roman" w:eastAsia="Calibri" w:hAnsi="Times New Roman" w:cs="Times New Roman"/>
                <w:i/>
                <w:iCs/>
                <w:color w:val="000000"/>
                <w:sz w:val="24"/>
                <w:szCs w:val="24"/>
              </w:rPr>
            </w:pPr>
          </w:p>
        </w:tc>
      </w:tr>
      <w:tr w:rsidR="000260A9" w:rsidRPr="000260A9" w:rsidTr="000260A9">
        <w:trPr>
          <w:trHeight w:val="625"/>
        </w:trPr>
        <w:tc>
          <w:tcPr>
            <w:tcW w:w="4253" w:type="dxa"/>
            <w:vMerge/>
            <w:shd w:val="clear" w:color="auto" w:fill="auto"/>
          </w:tcPr>
          <w:p w:rsidR="000260A9" w:rsidRPr="000260A9" w:rsidRDefault="000260A9" w:rsidP="000260A9">
            <w:pPr>
              <w:suppressAutoHyphens/>
              <w:spacing w:after="0" w:line="259" w:lineRule="auto"/>
              <w:rPr>
                <w:rFonts w:ascii="Times New Roman" w:eastAsia="Calibri" w:hAnsi="Times New Roman" w:cs="Times New Roman"/>
                <w:b/>
                <w:color w:val="000000"/>
                <w:sz w:val="24"/>
                <w:szCs w:val="24"/>
              </w:rPr>
            </w:pPr>
          </w:p>
        </w:tc>
        <w:tc>
          <w:tcPr>
            <w:tcW w:w="5090" w:type="dxa"/>
            <w:tcBorders>
              <w:top w:val="single" w:sz="4" w:space="0" w:color="auto"/>
            </w:tcBorders>
            <w:shd w:val="clear" w:color="auto" w:fill="auto"/>
          </w:tcPr>
          <w:p w:rsidR="000260A9" w:rsidRPr="000260A9" w:rsidRDefault="000260A9" w:rsidP="000260A9">
            <w:pPr>
              <w:spacing w:after="0" w:line="259" w:lineRule="auto"/>
              <w:jc w:val="center"/>
              <w:rPr>
                <w:rFonts w:ascii="Times New Roman" w:eastAsia="Calibri" w:hAnsi="Times New Roman" w:cs="Times New Roman"/>
                <w:color w:val="000000"/>
                <w:sz w:val="24"/>
                <w:szCs w:val="24"/>
              </w:rPr>
            </w:pPr>
            <w:r w:rsidRPr="000260A9">
              <w:rPr>
                <w:rFonts w:ascii="Times New Roman" w:eastAsia="Calibri" w:hAnsi="Times New Roman" w:cs="Times New Roman"/>
                <w:i/>
                <w:iCs/>
                <w:color w:val="000000"/>
                <w:sz w:val="20"/>
                <w:szCs w:val="20"/>
              </w:rPr>
              <w:t>(реквизиты утверждающего документа)</w:t>
            </w:r>
          </w:p>
        </w:tc>
      </w:tr>
      <w:tr w:rsidR="000260A9" w:rsidRPr="000260A9" w:rsidTr="000260A9">
        <w:trPr>
          <w:trHeight w:val="686"/>
        </w:trPr>
        <w:tc>
          <w:tcPr>
            <w:tcW w:w="4253" w:type="dxa"/>
            <w:vMerge w:val="restart"/>
            <w:shd w:val="clear" w:color="auto" w:fill="auto"/>
          </w:tcPr>
          <w:p w:rsidR="000260A9" w:rsidRPr="000260A9" w:rsidRDefault="000260A9" w:rsidP="000260A9">
            <w:pPr>
              <w:suppressAutoHyphens/>
              <w:spacing w:after="0" w:line="259" w:lineRule="auto"/>
              <w:rPr>
                <w:rFonts w:ascii="Times New Roman" w:eastAsia="Calibri" w:hAnsi="Times New Roman" w:cs="Times New Roman"/>
                <w:b/>
                <w:color w:val="000000"/>
                <w:sz w:val="24"/>
                <w:szCs w:val="24"/>
              </w:rPr>
            </w:pPr>
          </w:p>
          <w:p w:rsidR="000260A9" w:rsidRPr="000260A9" w:rsidRDefault="000260A9" w:rsidP="000260A9">
            <w:pPr>
              <w:suppressAutoHyphens/>
              <w:spacing w:after="0" w:line="259" w:lineRule="auto"/>
              <w:rPr>
                <w:rFonts w:ascii="Times New Roman" w:eastAsia="Calibri" w:hAnsi="Times New Roman" w:cs="Times New Roman"/>
                <w:b/>
                <w:color w:val="000000"/>
                <w:sz w:val="24"/>
                <w:szCs w:val="24"/>
              </w:rPr>
            </w:pPr>
            <w:r w:rsidRPr="000260A9">
              <w:rPr>
                <w:rFonts w:ascii="Times New Roman" w:eastAsia="Calibri" w:hAnsi="Times New Roman" w:cs="Times New Roman"/>
                <w:b/>
                <w:color w:val="000000"/>
                <w:sz w:val="24"/>
                <w:szCs w:val="24"/>
              </w:rPr>
              <w:t xml:space="preserve">Зарегистрировано </w:t>
            </w:r>
            <w:r w:rsidRPr="000260A9">
              <w:rPr>
                <w:rFonts w:ascii="Times New Roman" w:eastAsia="Calibri" w:hAnsi="Times New Roman" w:cs="Times New Roman"/>
                <w:b/>
                <w:color w:val="000000"/>
                <w:sz w:val="24"/>
                <w:szCs w:val="24"/>
              </w:rPr>
              <w:br/>
              <w:t xml:space="preserve">в государственном реестре </w:t>
            </w:r>
          </w:p>
          <w:p w:rsidR="000260A9" w:rsidRPr="000260A9" w:rsidRDefault="000260A9" w:rsidP="000260A9">
            <w:pPr>
              <w:suppressAutoHyphens/>
              <w:spacing w:after="0" w:line="259" w:lineRule="auto"/>
              <w:rPr>
                <w:rFonts w:ascii="Times New Roman" w:eastAsia="Calibri" w:hAnsi="Times New Roman" w:cs="Times New Roman"/>
                <w:color w:val="000000"/>
                <w:sz w:val="24"/>
                <w:szCs w:val="24"/>
              </w:rPr>
            </w:pPr>
            <w:r w:rsidRPr="000260A9">
              <w:rPr>
                <w:rFonts w:ascii="Times New Roman" w:eastAsia="Calibri" w:hAnsi="Times New Roman" w:cs="Times New Roman"/>
                <w:b/>
                <w:color w:val="000000"/>
                <w:sz w:val="24"/>
                <w:szCs w:val="24"/>
              </w:rPr>
              <w:t>примерных образовательных программ:</w:t>
            </w:r>
          </w:p>
        </w:tc>
        <w:tc>
          <w:tcPr>
            <w:tcW w:w="5090" w:type="dxa"/>
            <w:tcBorders>
              <w:bottom w:val="single" w:sz="4" w:space="0" w:color="auto"/>
            </w:tcBorders>
            <w:shd w:val="clear" w:color="auto" w:fill="auto"/>
            <w:vAlign w:val="bottom"/>
          </w:tcPr>
          <w:p w:rsidR="000260A9" w:rsidRPr="000260A9" w:rsidRDefault="000260A9" w:rsidP="000260A9">
            <w:pPr>
              <w:spacing w:after="0" w:line="259" w:lineRule="auto"/>
              <w:rPr>
                <w:rFonts w:ascii="Times New Roman" w:eastAsia="Calibri" w:hAnsi="Times New Roman" w:cs="Times New Roman"/>
                <w:color w:val="000000"/>
                <w:sz w:val="24"/>
                <w:szCs w:val="24"/>
              </w:rPr>
            </w:pPr>
          </w:p>
        </w:tc>
      </w:tr>
      <w:tr w:rsidR="000260A9" w:rsidRPr="000260A9" w:rsidTr="000260A9">
        <w:trPr>
          <w:trHeight w:val="435"/>
        </w:trPr>
        <w:tc>
          <w:tcPr>
            <w:tcW w:w="4253" w:type="dxa"/>
            <w:vMerge/>
            <w:shd w:val="clear" w:color="auto" w:fill="auto"/>
          </w:tcPr>
          <w:p w:rsidR="000260A9" w:rsidRPr="000260A9" w:rsidRDefault="000260A9" w:rsidP="000260A9">
            <w:pPr>
              <w:suppressAutoHyphens/>
              <w:spacing w:after="0" w:line="259" w:lineRule="auto"/>
              <w:rPr>
                <w:rFonts w:ascii="Times New Roman" w:eastAsia="Calibri" w:hAnsi="Times New Roman" w:cs="Times New Roman"/>
                <w:b/>
                <w:color w:val="000000"/>
                <w:sz w:val="24"/>
                <w:szCs w:val="24"/>
              </w:rPr>
            </w:pPr>
          </w:p>
        </w:tc>
        <w:tc>
          <w:tcPr>
            <w:tcW w:w="5090" w:type="dxa"/>
            <w:tcBorders>
              <w:top w:val="single" w:sz="4" w:space="0" w:color="auto"/>
              <w:bottom w:val="single" w:sz="4" w:space="0" w:color="auto"/>
            </w:tcBorders>
            <w:shd w:val="clear" w:color="auto" w:fill="auto"/>
          </w:tcPr>
          <w:p w:rsidR="000260A9" w:rsidRPr="000260A9" w:rsidRDefault="000260A9" w:rsidP="000260A9">
            <w:pPr>
              <w:spacing w:after="0" w:line="259" w:lineRule="auto"/>
              <w:jc w:val="center"/>
              <w:rPr>
                <w:rFonts w:ascii="Times New Roman" w:eastAsia="Calibri" w:hAnsi="Times New Roman" w:cs="Times New Roman"/>
                <w:i/>
                <w:iCs/>
                <w:color w:val="000000"/>
                <w:sz w:val="20"/>
                <w:szCs w:val="20"/>
              </w:rPr>
            </w:pPr>
            <w:r w:rsidRPr="000260A9">
              <w:rPr>
                <w:rFonts w:ascii="Times New Roman" w:eastAsia="Calibri" w:hAnsi="Times New Roman" w:cs="Times New Roman"/>
                <w:i/>
                <w:iCs/>
                <w:color w:val="000000"/>
                <w:sz w:val="20"/>
                <w:szCs w:val="20"/>
              </w:rPr>
              <w:t>(регистрационный номер)</w:t>
            </w:r>
          </w:p>
          <w:p w:rsidR="000260A9" w:rsidRPr="000260A9" w:rsidRDefault="000260A9" w:rsidP="000260A9">
            <w:pPr>
              <w:spacing w:after="0" w:line="259" w:lineRule="auto"/>
              <w:rPr>
                <w:rFonts w:ascii="Times New Roman" w:eastAsia="Calibri" w:hAnsi="Times New Roman" w:cs="Times New Roman"/>
                <w:color w:val="000000"/>
              </w:rPr>
            </w:pPr>
          </w:p>
          <w:p w:rsidR="000260A9" w:rsidRPr="000260A9" w:rsidRDefault="000260A9" w:rsidP="000260A9">
            <w:pPr>
              <w:spacing w:after="0" w:line="259" w:lineRule="auto"/>
              <w:rPr>
                <w:rFonts w:ascii="Times New Roman" w:eastAsia="Calibri" w:hAnsi="Times New Roman" w:cs="Times New Roman"/>
                <w:color w:val="000000"/>
                <w:sz w:val="20"/>
                <w:szCs w:val="20"/>
              </w:rPr>
            </w:pPr>
            <w:r w:rsidRPr="000260A9">
              <w:rPr>
                <w:rFonts w:ascii="Times New Roman" w:eastAsia="Calibri" w:hAnsi="Times New Roman" w:cs="Times New Roman"/>
                <w:color w:val="000000"/>
              </w:rPr>
              <w:t>Приказ ФГБОУ ДПО ИРПО № _____</w:t>
            </w:r>
            <w:proofErr w:type="gramStart"/>
            <w:r w:rsidRPr="000260A9">
              <w:rPr>
                <w:rFonts w:ascii="Times New Roman" w:eastAsia="Calibri" w:hAnsi="Times New Roman" w:cs="Times New Roman"/>
                <w:color w:val="000000"/>
              </w:rPr>
              <w:t>от</w:t>
            </w:r>
            <w:proofErr w:type="gramEnd"/>
            <w:r w:rsidRPr="000260A9">
              <w:rPr>
                <w:rFonts w:ascii="Times New Roman" w:eastAsia="Calibri" w:hAnsi="Times New Roman" w:cs="Times New Roman"/>
                <w:color w:val="000000"/>
              </w:rPr>
              <w:t xml:space="preserve"> ________</w:t>
            </w:r>
          </w:p>
        </w:tc>
      </w:tr>
      <w:tr w:rsidR="000260A9" w:rsidRPr="000260A9" w:rsidTr="000260A9">
        <w:trPr>
          <w:trHeight w:val="434"/>
        </w:trPr>
        <w:tc>
          <w:tcPr>
            <w:tcW w:w="4253" w:type="dxa"/>
            <w:vMerge/>
            <w:shd w:val="clear" w:color="auto" w:fill="auto"/>
          </w:tcPr>
          <w:p w:rsidR="000260A9" w:rsidRPr="000260A9" w:rsidRDefault="000260A9" w:rsidP="000260A9">
            <w:pPr>
              <w:suppressAutoHyphens/>
              <w:spacing w:after="0" w:line="259" w:lineRule="auto"/>
              <w:rPr>
                <w:rFonts w:ascii="Times New Roman" w:eastAsia="Calibri" w:hAnsi="Times New Roman" w:cs="Times New Roman"/>
                <w:b/>
                <w:color w:val="000000"/>
                <w:sz w:val="24"/>
                <w:szCs w:val="24"/>
              </w:rPr>
            </w:pPr>
          </w:p>
        </w:tc>
        <w:tc>
          <w:tcPr>
            <w:tcW w:w="5090" w:type="dxa"/>
            <w:tcBorders>
              <w:top w:val="single" w:sz="4" w:space="0" w:color="auto"/>
            </w:tcBorders>
            <w:shd w:val="clear" w:color="auto" w:fill="auto"/>
          </w:tcPr>
          <w:p w:rsidR="000260A9" w:rsidRPr="000260A9" w:rsidRDefault="000260A9" w:rsidP="000260A9">
            <w:pPr>
              <w:spacing w:after="0" w:line="259" w:lineRule="auto"/>
              <w:jc w:val="center"/>
              <w:rPr>
                <w:rFonts w:ascii="Times New Roman" w:eastAsia="Calibri" w:hAnsi="Times New Roman" w:cs="Times New Roman"/>
                <w:i/>
                <w:iCs/>
                <w:color w:val="000000"/>
                <w:sz w:val="20"/>
                <w:szCs w:val="20"/>
              </w:rPr>
            </w:pPr>
            <w:r w:rsidRPr="000260A9">
              <w:rPr>
                <w:rFonts w:ascii="Times New Roman" w:eastAsia="Calibri" w:hAnsi="Times New Roman" w:cs="Times New Roman"/>
                <w:i/>
                <w:iCs/>
                <w:color w:val="000000"/>
                <w:sz w:val="20"/>
                <w:szCs w:val="20"/>
              </w:rPr>
              <w:t>(реквизиты утверждающего документа)</w:t>
            </w:r>
          </w:p>
        </w:tc>
      </w:tr>
    </w:tbl>
    <w:p w:rsidR="000260A9" w:rsidRPr="000260A9" w:rsidRDefault="000260A9" w:rsidP="000260A9">
      <w:pPr>
        <w:spacing w:after="0" w:line="259" w:lineRule="auto"/>
        <w:rPr>
          <w:rFonts w:ascii="Times New Roman" w:eastAsia="Calibri" w:hAnsi="Times New Roman" w:cs="Times New Roman"/>
          <w:color w:val="000000"/>
          <w:sz w:val="24"/>
          <w:szCs w:val="24"/>
        </w:rPr>
      </w:pPr>
    </w:p>
    <w:p w:rsidR="000260A9" w:rsidRPr="000260A9" w:rsidRDefault="000260A9" w:rsidP="000260A9">
      <w:pPr>
        <w:spacing w:after="0" w:line="259" w:lineRule="auto"/>
        <w:rPr>
          <w:rFonts w:ascii="Times New Roman" w:eastAsia="Calibri" w:hAnsi="Times New Roman" w:cs="Times New Roman"/>
          <w:color w:val="000000"/>
          <w:sz w:val="24"/>
          <w:szCs w:val="24"/>
        </w:rPr>
      </w:pPr>
    </w:p>
    <w:p w:rsidR="000260A9" w:rsidRPr="000260A9" w:rsidRDefault="000260A9" w:rsidP="000260A9">
      <w:pPr>
        <w:spacing w:after="0" w:line="259" w:lineRule="auto"/>
        <w:rPr>
          <w:rFonts w:ascii="Times New Roman" w:eastAsia="Calibri" w:hAnsi="Times New Roman" w:cs="Times New Roman"/>
          <w:color w:val="000000"/>
          <w:sz w:val="24"/>
          <w:szCs w:val="24"/>
        </w:rPr>
      </w:pPr>
    </w:p>
    <w:p w:rsidR="000260A9" w:rsidRPr="000260A9" w:rsidRDefault="000260A9" w:rsidP="000260A9">
      <w:pPr>
        <w:spacing w:after="0" w:line="259" w:lineRule="auto"/>
        <w:rPr>
          <w:rFonts w:ascii="Times New Roman" w:eastAsia="Calibri" w:hAnsi="Times New Roman" w:cs="Times New Roman"/>
          <w:color w:val="000000"/>
          <w:sz w:val="24"/>
          <w:szCs w:val="24"/>
        </w:rPr>
      </w:pPr>
    </w:p>
    <w:p w:rsidR="000260A9" w:rsidRPr="000260A9" w:rsidRDefault="000260A9" w:rsidP="000260A9">
      <w:pPr>
        <w:spacing w:after="0" w:line="259" w:lineRule="auto"/>
        <w:rPr>
          <w:rFonts w:ascii="Times New Roman" w:eastAsia="Calibri" w:hAnsi="Times New Roman" w:cs="Times New Roman"/>
          <w:color w:val="000000"/>
          <w:sz w:val="24"/>
          <w:szCs w:val="24"/>
        </w:rPr>
      </w:pPr>
    </w:p>
    <w:p w:rsidR="000260A9" w:rsidRPr="000260A9" w:rsidRDefault="000260A9" w:rsidP="000260A9">
      <w:pPr>
        <w:spacing w:after="0" w:line="259" w:lineRule="auto"/>
        <w:rPr>
          <w:rFonts w:ascii="Times New Roman" w:eastAsia="Calibri" w:hAnsi="Times New Roman" w:cs="Times New Roman"/>
          <w:color w:val="000000"/>
          <w:sz w:val="24"/>
          <w:szCs w:val="24"/>
        </w:rPr>
      </w:pPr>
    </w:p>
    <w:p w:rsidR="000260A9" w:rsidRPr="000260A9" w:rsidRDefault="000260A9" w:rsidP="000260A9">
      <w:pPr>
        <w:spacing w:after="0" w:line="259" w:lineRule="auto"/>
        <w:rPr>
          <w:rFonts w:ascii="Times New Roman" w:eastAsia="Calibri" w:hAnsi="Times New Roman" w:cs="Times New Roman"/>
          <w:color w:val="000000"/>
          <w:sz w:val="24"/>
          <w:szCs w:val="24"/>
        </w:rPr>
      </w:pPr>
    </w:p>
    <w:p w:rsidR="000260A9" w:rsidRPr="000260A9" w:rsidRDefault="000260A9" w:rsidP="000260A9">
      <w:pPr>
        <w:spacing w:after="0" w:line="259" w:lineRule="auto"/>
        <w:jc w:val="center"/>
        <w:rPr>
          <w:rFonts w:ascii="Times New Roman" w:eastAsia="Calibri" w:hAnsi="Times New Roman" w:cs="Times New Roman"/>
          <w:b/>
          <w:color w:val="000000"/>
          <w:sz w:val="24"/>
          <w:szCs w:val="24"/>
          <w:highlight w:val="lightGray"/>
          <w:u w:val="thick"/>
        </w:rPr>
        <w:sectPr w:rsidR="000260A9" w:rsidRPr="000260A9" w:rsidSect="000260A9">
          <w:headerReference w:type="default" r:id="rId8"/>
          <w:headerReference w:type="first" r:id="rId9"/>
          <w:pgSz w:w="11906" w:h="16838"/>
          <w:pgMar w:top="1134" w:right="567" w:bottom="1134" w:left="1134" w:header="709" w:footer="709" w:gutter="0"/>
          <w:pgNumType w:start="1"/>
          <w:cols w:space="708"/>
          <w:titlePg/>
          <w:docGrid w:linePitch="360"/>
        </w:sectPr>
      </w:pPr>
      <w:r w:rsidRPr="000260A9">
        <w:rPr>
          <w:rFonts w:ascii="Times New Roman" w:eastAsia="Calibri" w:hAnsi="Times New Roman" w:cs="Times New Roman"/>
          <w:b/>
          <w:color w:val="000000"/>
          <w:sz w:val="24"/>
          <w:szCs w:val="24"/>
        </w:rPr>
        <w:t>2025 год</w:t>
      </w:r>
    </w:p>
    <w:p w:rsidR="000260A9" w:rsidRPr="000260A9" w:rsidRDefault="000260A9" w:rsidP="000260A9">
      <w:pPr>
        <w:suppressAutoHyphens/>
        <w:spacing w:after="0" w:line="259" w:lineRule="auto"/>
        <w:ind w:firstLine="709"/>
        <w:contextualSpacing/>
        <w:jc w:val="both"/>
        <w:rPr>
          <w:rFonts w:ascii="Times New Roman" w:eastAsia="Calibri" w:hAnsi="Times New Roman" w:cs="Times New Roman"/>
          <w:b/>
          <w:bCs/>
          <w:color w:val="000000"/>
          <w:sz w:val="24"/>
          <w:szCs w:val="24"/>
        </w:rPr>
      </w:pPr>
      <w:r w:rsidRPr="000260A9">
        <w:rPr>
          <w:rFonts w:ascii="Times New Roman" w:eastAsia="Calibri" w:hAnsi="Times New Roman" w:cs="Times New Roman"/>
          <w:b/>
          <w:bCs/>
          <w:color w:val="000000"/>
          <w:sz w:val="24"/>
          <w:szCs w:val="24"/>
        </w:rPr>
        <w:lastRenderedPageBreak/>
        <w:t>Разработчики образовательной программы</w:t>
      </w:r>
    </w:p>
    <w:p w:rsidR="000260A9" w:rsidRPr="000260A9" w:rsidRDefault="000260A9" w:rsidP="000260A9">
      <w:pPr>
        <w:suppressAutoHyphens/>
        <w:spacing w:after="0" w:line="259" w:lineRule="auto"/>
        <w:ind w:firstLine="709"/>
        <w:jc w:val="both"/>
        <w:rPr>
          <w:rFonts w:ascii="Times New Roman" w:eastAsia="Calibri" w:hAnsi="Times New Roman" w:cs="Times New Roman"/>
          <w:bCs/>
          <w:color w:val="000000"/>
          <w:sz w:val="24"/>
          <w:szCs w:val="24"/>
        </w:rPr>
      </w:pPr>
    </w:p>
    <w:p w:rsidR="000260A9" w:rsidRPr="000260A9" w:rsidRDefault="000260A9" w:rsidP="000260A9">
      <w:pPr>
        <w:spacing w:after="0" w:line="259" w:lineRule="auto"/>
        <w:ind w:firstLine="567"/>
        <w:jc w:val="center"/>
        <w:rPr>
          <w:rFonts w:ascii="Times New Roman" w:eastAsia="Calibri" w:hAnsi="Times New Roman" w:cs="Times New Roman"/>
          <w:b/>
          <w:color w:val="000000"/>
          <w:sz w:val="24"/>
          <w:szCs w:val="24"/>
        </w:rPr>
      </w:pPr>
      <w:r w:rsidRPr="000260A9">
        <w:rPr>
          <w:rFonts w:ascii="Times New Roman" w:eastAsia="Calibri" w:hAnsi="Times New Roman" w:cs="Times New Roman"/>
          <w:b/>
          <w:color w:val="000000"/>
          <w:sz w:val="24"/>
          <w:szCs w:val="24"/>
        </w:rPr>
        <w:t>Группа разработчиков</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520"/>
      </w:tblGrid>
      <w:tr w:rsidR="000260A9" w:rsidRPr="000260A9" w:rsidTr="000260A9">
        <w:trPr>
          <w:jc w:val="center"/>
        </w:trPr>
        <w:tc>
          <w:tcPr>
            <w:tcW w:w="3322" w:type="dxa"/>
            <w:tcBorders>
              <w:top w:val="single" w:sz="4" w:space="0" w:color="auto"/>
              <w:left w:val="single" w:sz="4" w:space="0" w:color="auto"/>
              <w:bottom w:val="single" w:sz="4" w:space="0" w:color="auto"/>
              <w:right w:val="single" w:sz="4" w:space="0" w:color="auto"/>
            </w:tcBorders>
          </w:tcPr>
          <w:p w:rsidR="000260A9" w:rsidRPr="000260A9" w:rsidRDefault="000260A9" w:rsidP="000260A9">
            <w:pPr>
              <w:spacing w:after="0" w:line="259" w:lineRule="auto"/>
              <w:ind w:firstLine="22"/>
              <w:jc w:val="center"/>
              <w:rPr>
                <w:rFonts w:ascii="Times New Roman" w:eastAsia="Calibri" w:hAnsi="Times New Roman" w:cs="Times New Roman"/>
                <w:color w:val="000000"/>
                <w:sz w:val="24"/>
                <w:szCs w:val="24"/>
              </w:rPr>
            </w:pPr>
            <w:r w:rsidRPr="000260A9">
              <w:rPr>
                <w:rFonts w:ascii="Times New Roman" w:eastAsia="Calibri" w:hAnsi="Times New Roman" w:cs="Times New Roman"/>
                <w:color w:val="000000"/>
                <w:sz w:val="24"/>
                <w:szCs w:val="24"/>
              </w:rPr>
              <w:t>ФИО</w:t>
            </w:r>
          </w:p>
        </w:tc>
        <w:tc>
          <w:tcPr>
            <w:tcW w:w="6520" w:type="dxa"/>
            <w:tcBorders>
              <w:top w:val="single" w:sz="4" w:space="0" w:color="auto"/>
              <w:left w:val="single" w:sz="4" w:space="0" w:color="auto"/>
              <w:bottom w:val="single" w:sz="4" w:space="0" w:color="auto"/>
              <w:right w:val="single" w:sz="4" w:space="0" w:color="auto"/>
            </w:tcBorders>
          </w:tcPr>
          <w:p w:rsidR="000260A9" w:rsidRPr="000260A9" w:rsidRDefault="000260A9" w:rsidP="000260A9">
            <w:pPr>
              <w:spacing w:after="0" w:line="259" w:lineRule="auto"/>
              <w:ind w:firstLine="567"/>
              <w:rPr>
                <w:rFonts w:ascii="Times New Roman" w:eastAsia="Calibri" w:hAnsi="Times New Roman" w:cs="Times New Roman"/>
                <w:color w:val="000000"/>
                <w:sz w:val="24"/>
                <w:szCs w:val="24"/>
              </w:rPr>
            </w:pPr>
            <w:r w:rsidRPr="000260A9">
              <w:rPr>
                <w:rFonts w:ascii="Times New Roman" w:eastAsia="Calibri" w:hAnsi="Times New Roman" w:cs="Times New Roman"/>
                <w:color w:val="000000"/>
                <w:sz w:val="24"/>
                <w:szCs w:val="24"/>
              </w:rPr>
              <w:t>Организация, должность</w:t>
            </w:r>
          </w:p>
        </w:tc>
      </w:tr>
      <w:tr w:rsidR="000260A9" w:rsidRPr="000260A9" w:rsidTr="000260A9">
        <w:trPr>
          <w:jc w:val="center"/>
        </w:trPr>
        <w:tc>
          <w:tcPr>
            <w:tcW w:w="3322" w:type="dxa"/>
            <w:tcBorders>
              <w:top w:val="single" w:sz="4" w:space="0" w:color="auto"/>
              <w:left w:val="single" w:sz="4" w:space="0" w:color="auto"/>
              <w:bottom w:val="single" w:sz="4" w:space="0" w:color="auto"/>
              <w:right w:val="single" w:sz="4" w:space="0" w:color="auto"/>
            </w:tcBorders>
          </w:tcPr>
          <w:p w:rsidR="000260A9" w:rsidRPr="000260A9" w:rsidRDefault="000260A9" w:rsidP="000260A9">
            <w:pPr>
              <w:widowControl w:val="0"/>
              <w:spacing w:after="0" w:line="240" w:lineRule="auto"/>
              <w:ind w:firstLine="22"/>
              <w:rPr>
                <w:rFonts w:ascii="Times New Roman" w:eastAsia="Calibri" w:hAnsi="Times New Roman" w:cs="Times New Roman"/>
                <w:color w:val="000000"/>
                <w:sz w:val="24"/>
                <w:szCs w:val="24"/>
              </w:rPr>
            </w:pPr>
            <w:proofErr w:type="spellStart"/>
            <w:r w:rsidRPr="000260A9">
              <w:rPr>
                <w:rFonts w:ascii="Times New Roman" w:eastAsia="Calibri" w:hAnsi="Times New Roman" w:cs="Times New Roman"/>
                <w:color w:val="000000"/>
                <w:sz w:val="24"/>
                <w:szCs w:val="24"/>
              </w:rPr>
              <w:t>Желонкина</w:t>
            </w:r>
            <w:proofErr w:type="spellEnd"/>
            <w:r w:rsidRPr="000260A9">
              <w:rPr>
                <w:rFonts w:ascii="Times New Roman" w:eastAsia="Calibri" w:hAnsi="Times New Roman" w:cs="Times New Roman"/>
                <w:color w:val="000000"/>
                <w:sz w:val="24"/>
                <w:szCs w:val="24"/>
              </w:rPr>
              <w:t xml:space="preserve"> Ольга </w:t>
            </w:r>
            <w:proofErr w:type="spellStart"/>
            <w:r w:rsidRPr="000260A9">
              <w:rPr>
                <w:rFonts w:ascii="Times New Roman" w:eastAsia="Calibri" w:hAnsi="Times New Roman" w:cs="Times New Roman"/>
                <w:color w:val="000000"/>
                <w:sz w:val="24"/>
                <w:szCs w:val="24"/>
              </w:rPr>
              <w:t>Кимовна</w:t>
            </w:r>
            <w:proofErr w:type="spellEnd"/>
          </w:p>
        </w:tc>
        <w:tc>
          <w:tcPr>
            <w:tcW w:w="6520" w:type="dxa"/>
            <w:tcBorders>
              <w:top w:val="single" w:sz="4" w:space="0" w:color="auto"/>
              <w:left w:val="single" w:sz="4" w:space="0" w:color="auto"/>
              <w:bottom w:val="single" w:sz="4" w:space="0" w:color="auto"/>
              <w:right w:val="single" w:sz="4" w:space="0" w:color="auto"/>
            </w:tcBorders>
          </w:tcPr>
          <w:p w:rsidR="000260A9" w:rsidRPr="000260A9" w:rsidRDefault="000260A9" w:rsidP="000260A9">
            <w:pPr>
              <w:widowControl w:val="0"/>
              <w:spacing w:after="0" w:line="240" w:lineRule="auto"/>
              <w:jc w:val="both"/>
              <w:rPr>
                <w:rFonts w:ascii="Times New Roman" w:eastAsia="Calibri" w:hAnsi="Times New Roman" w:cs="Times New Roman"/>
                <w:color w:val="000000"/>
                <w:sz w:val="24"/>
                <w:szCs w:val="24"/>
              </w:rPr>
            </w:pPr>
            <w:r w:rsidRPr="000260A9">
              <w:rPr>
                <w:rFonts w:ascii="Times New Roman" w:eastAsia="Calibri" w:hAnsi="Times New Roman" w:cs="Times New Roman"/>
                <w:color w:val="000000"/>
                <w:sz w:val="24"/>
                <w:szCs w:val="24"/>
              </w:rPr>
              <w:t xml:space="preserve">Колледж ФГБОУ </w:t>
            </w:r>
            <w:proofErr w:type="gramStart"/>
            <w:r w:rsidRPr="000260A9">
              <w:rPr>
                <w:rFonts w:ascii="Times New Roman" w:eastAsia="Calibri" w:hAnsi="Times New Roman" w:cs="Times New Roman"/>
                <w:color w:val="000000"/>
                <w:sz w:val="24"/>
                <w:szCs w:val="24"/>
              </w:rPr>
              <w:t>ВО</w:t>
            </w:r>
            <w:proofErr w:type="gramEnd"/>
            <w:r w:rsidRPr="000260A9">
              <w:rPr>
                <w:rFonts w:ascii="Times New Roman" w:eastAsia="Calibri" w:hAnsi="Times New Roman" w:cs="Times New Roman"/>
                <w:color w:val="000000"/>
                <w:sz w:val="24"/>
                <w:szCs w:val="24"/>
              </w:rPr>
              <w:t xml:space="preserve"> «Государственный университет морского и речного флота имени адмирала С.О. Макарова», старший методист</w:t>
            </w:r>
          </w:p>
        </w:tc>
      </w:tr>
      <w:tr w:rsidR="000260A9" w:rsidRPr="000260A9" w:rsidTr="000260A9">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rsidR="000260A9" w:rsidRPr="000260A9" w:rsidRDefault="000260A9" w:rsidP="000260A9">
            <w:pPr>
              <w:widowControl w:val="0"/>
              <w:spacing w:after="0" w:line="240" w:lineRule="auto"/>
              <w:ind w:firstLine="22"/>
              <w:rPr>
                <w:rFonts w:ascii="Times New Roman" w:eastAsia="Calibri" w:hAnsi="Times New Roman" w:cs="Times New Roman"/>
                <w:color w:val="000000"/>
                <w:sz w:val="24"/>
                <w:szCs w:val="24"/>
              </w:rPr>
            </w:pPr>
            <w:proofErr w:type="spellStart"/>
            <w:r w:rsidRPr="000260A9">
              <w:rPr>
                <w:rFonts w:ascii="Times New Roman" w:eastAsia="Calibri" w:hAnsi="Times New Roman" w:cs="Times New Roman"/>
                <w:color w:val="000000"/>
                <w:sz w:val="24"/>
                <w:szCs w:val="24"/>
              </w:rPr>
              <w:t>Клещевникова</w:t>
            </w:r>
            <w:proofErr w:type="spellEnd"/>
            <w:r w:rsidRPr="000260A9">
              <w:rPr>
                <w:rFonts w:ascii="Times New Roman" w:eastAsia="Calibri" w:hAnsi="Times New Roman" w:cs="Times New Roman"/>
                <w:color w:val="000000"/>
                <w:sz w:val="24"/>
                <w:szCs w:val="24"/>
              </w:rPr>
              <w:t xml:space="preserve"> Мария Алексеевна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0260A9" w:rsidRPr="000260A9" w:rsidRDefault="000260A9" w:rsidP="000260A9">
            <w:pPr>
              <w:widowControl w:val="0"/>
              <w:spacing w:after="0" w:line="240" w:lineRule="auto"/>
              <w:jc w:val="both"/>
              <w:rPr>
                <w:rFonts w:ascii="Times New Roman" w:eastAsia="Calibri" w:hAnsi="Times New Roman" w:cs="Times New Roman"/>
                <w:color w:val="000000"/>
                <w:sz w:val="24"/>
                <w:szCs w:val="24"/>
              </w:rPr>
            </w:pPr>
            <w:r w:rsidRPr="000260A9">
              <w:rPr>
                <w:rFonts w:ascii="Times New Roman" w:eastAsia="Calibri" w:hAnsi="Times New Roman" w:cs="Times New Roman"/>
                <w:color w:val="000000"/>
                <w:sz w:val="24"/>
                <w:szCs w:val="24"/>
              </w:rPr>
              <w:t xml:space="preserve">Колледж ФГБОУ </w:t>
            </w:r>
            <w:proofErr w:type="gramStart"/>
            <w:r w:rsidRPr="000260A9">
              <w:rPr>
                <w:rFonts w:ascii="Times New Roman" w:eastAsia="Calibri" w:hAnsi="Times New Roman" w:cs="Times New Roman"/>
                <w:color w:val="000000"/>
                <w:sz w:val="24"/>
                <w:szCs w:val="24"/>
              </w:rPr>
              <w:t>ВО</w:t>
            </w:r>
            <w:proofErr w:type="gramEnd"/>
            <w:r w:rsidRPr="000260A9">
              <w:rPr>
                <w:rFonts w:ascii="Times New Roman" w:eastAsia="Calibri" w:hAnsi="Times New Roman" w:cs="Times New Roman"/>
                <w:color w:val="000000"/>
                <w:sz w:val="24"/>
                <w:szCs w:val="24"/>
              </w:rPr>
              <w:t xml:space="preserve"> «Государственный университет морского и речного флота имени адмирала С.О. Макарова», заместитель директора по учебно-воспитательной работе</w:t>
            </w:r>
          </w:p>
        </w:tc>
      </w:tr>
      <w:tr w:rsidR="000260A9" w:rsidRPr="000260A9" w:rsidTr="000260A9">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rsidR="000260A9" w:rsidRPr="000260A9" w:rsidRDefault="000260A9" w:rsidP="000260A9">
            <w:pPr>
              <w:spacing w:after="0" w:line="259" w:lineRule="auto"/>
              <w:ind w:firstLine="22"/>
              <w:rPr>
                <w:rFonts w:ascii="Times New Roman" w:eastAsia="Calibri" w:hAnsi="Times New Roman" w:cs="Times New Roman"/>
                <w:color w:val="000000"/>
                <w:sz w:val="24"/>
                <w:szCs w:val="24"/>
              </w:rPr>
            </w:pPr>
            <w:r w:rsidRPr="000260A9">
              <w:rPr>
                <w:rFonts w:ascii="Times New Roman" w:eastAsia="Calibri" w:hAnsi="Times New Roman" w:cs="Times New Roman"/>
                <w:color w:val="000000"/>
                <w:sz w:val="24"/>
                <w:szCs w:val="24"/>
              </w:rPr>
              <w:t>Колесников Николай Валериевич</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0260A9" w:rsidRPr="000260A9" w:rsidRDefault="000260A9" w:rsidP="000260A9">
            <w:pPr>
              <w:spacing w:after="0" w:line="259" w:lineRule="auto"/>
              <w:jc w:val="both"/>
              <w:rPr>
                <w:rFonts w:ascii="Times New Roman" w:eastAsia="Calibri" w:hAnsi="Times New Roman" w:cs="Times New Roman"/>
                <w:color w:val="000000"/>
                <w:sz w:val="24"/>
                <w:szCs w:val="24"/>
              </w:rPr>
            </w:pPr>
            <w:r w:rsidRPr="000260A9">
              <w:rPr>
                <w:rFonts w:ascii="Times New Roman" w:eastAsia="Calibri" w:hAnsi="Times New Roman" w:cs="Times New Roman"/>
                <w:color w:val="000000"/>
                <w:sz w:val="24"/>
                <w:szCs w:val="24"/>
              </w:rPr>
              <w:t xml:space="preserve">Колледж ФГБОУ </w:t>
            </w:r>
            <w:proofErr w:type="gramStart"/>
            <w:r w:rsidRPr="000260A9">
              <w:rPr>
                <w:rFonts w:ascii="Times New Roman" w:eastAsia="Calibri" w:hAnsi="Times New Roman" w:cs="Times New Roman"/>
                <w:color w:val="000000"/>
                <w:sz w:val="24"/>
                <w:szCs w:val="24"/>
              </w:rPr>
              <w:t>ВО</w:t>
            </w:r>
            <w:proofErr w:type="gramEnd"/>
            <w:r w:rsidRPr="000260A9">
              <w:rPr>
                <w:rFonts w:ascii="Times New Roman" w:eastAsia="Calibri" w:hAnsi="Times New Roman" w:cs="Times New Roman"/>
                <w:color w:val="000000"/>
                <w:sz w:val="24"/>
                <w:szCs w:val="24"/>
              </w:rPr>
              <w:t xml:space="preserve"> «Государственный университет морского и речного флота имени адмирала С.О. Макарова», преподаватель</w:t>
            </w:r>
          </w:p>
        </w:tc>
      </w:tr>
      <w:tr w:rsidR="000260A9" w:rsidRPr="000260A9" w:rsidTr="000260A9">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rsidR="000260A9" w:rsidRPr="000260A9" w:rsidRDefault="000260A9" w:rsidP="000260A9">
            <w:pPr>
              <w:spacing w:after="0" w:line="259" w:lineRule="auto"/>
              <w:ind w:firstLine="22"/>
              <w:rPr>
                <w:rFonts w:ascii="Times New Roman" w:eastAsia="Calibri" w:hAnsi="Times New Roman" w:cs="Times New Roman"/>
                <w:color w:val="000000"/>
                <w:sz w:val="24"/>
                <w:szCs w:val="24"/>
              </w:rPr>
            </w:pPr>
            <w:r w:rsidRPr="000260A9">
              <w:rPr>
                <w:rFonts w:ascii="Times New Roman" w:eastAsia="Calibri" w:hAnsi="Times New Roman" w:cs="Times New Roman"/>
                <w:color w:val="000000"/>
                <w:sz w:val="24"/>
                <w:szCs w:val="24"/>
              </w:rPr>
              <w:t>Лихачев Виктор Геннадьевич</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0260A9" w:rsidRPr="000260A9" w:rsidRDefault="000260A9" w:rsidP="000260A9">
            <w:pPr>
              <w:widowControl w:val="0"/>
              <w:spacing w:after="0" w:line="240" w:lineRule="auto"/>
              <w:jc w:val="both"/>
              <w:rPr>
                <w:rFonts w:ascii="Times New Roman" w:eastAsia="Calibri" w:hAnsi="Times New Roman" w:cs="Times New Roman"/>
                <w:color w:val="000000"/>
                <w:sz w:val="24"/>
                <w:szCs w:val="24"/>
              </w:rPr>
            </w:pPr>
            <w:r w:rsidRPr="000260A9">
              <w:rPr>
                <w:rFonts w:ascii="Times New Roman" w:eastAsia="Calibri" w:hAnsi="Times New Roman" w:cs="Times New Roman"/>
                <w:color w:val="000000"/>
                <w:sz w:val="24"/>
                <w:szCs w:val="24"/>
              </w:rPr>
              <w:t xml:space="preserve">Колледж ФГБОУ </w:t>
            </w:r>
            <w:proofErr w:type="gramStart"/>
            <w:r w:rsidRPr="000260A9">
              <w:rPr>
                <w:rFonts w:ascii="Times New Roman" w:eastAsia="Calibri" w:hAnsi="Times New Roman" w:cs="Times New Roman"/>
                <w:color w:val="000000"/>
                <w:sz w:val="24"/>
                <w:szCs w:val="24"/>
              </w:rPr>
              <w:t>ВО</w:t>
            </w:r>
            <w:proofErr w:type="gramEnd"/>
            <w:r w:rsidRPr="000260A9">
              <w:rPr>
                <w:rFonts w:ascii="Times New Roman" w:eastAsia="Calibri" w:hAnsi="Times New Roman" w:cs="Times New Roman"/>
                <w:color w:val="000000"/>
                <w:sz w:val="24"/>
                <w:szCs w:val="24"/>
              </w:rPr>
              <w:t xml:space="preserve"> «Государственный университет морского и речного флота имени адмирала С.О. Макарова», заведующий отделением</w:t>
            </w:r>
          </w:p>
        </w:tc>
      </w:tr>
      <w:tr w:rsidR="000260A9" w:rsidRPr="000260A9" w:rsidTr="000260A9">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rsidR="000260A9" w:rsidRPr="000260A9" w:rsidRDefault="000260A9" w:rsidP="000260A9">
            <w:pPr>
              <w:spacing w:after="0" w:line="259" w:lineRule="auto"/>
              <w:ind w:firstLine="22"/>
              <w:rPr>
                <w:rFonts w:ascii="Times New Roman" w:eastAsia="Calibri" w:hAnsi="Times New Roman" w:cs="Times New Roman"/>
                <w:color w:val="000000"/>
                <w:sz w:val="24"/>
                <w:szCs w:val="24"/>
              </w:rPr>
            </w:pPr>
            <w:r w:rsidRPr="000260A9">
              <w:rPr>
                <w:rFonts w:ascii="Times New Roman" w:eastAsia="Calibri" w:hAnsi="Times New Roman" w:cs="Times New Roman"/>
                <w:color w:val="000000"/>
                <w:sz w:val="24"/>
                <w:szCs w:val="24"/>
              </w:rPr>
              <w:t xml:space="preserve">Мамедов </w:t>
            </w:r>
            <w:proofErr w:type="spellStart"/>
            <w:r w:rsidRPr="000260A9">
              <w:rPr>
                <w:rFonts w:ascii="Times New Roman" w:eastAsia="Calibri" w:hAnsi="Times New Roman" w:cs="Times New Roman"/>
                <w:color w:val="000000"/>
                <w:sz w:val="24"/>
                <w:szCs w:val="24"/>
              </w:rPr>
              <w:t>Руфат</w:t>
            </w:r>
            <w:proofErr w:type="spellEnd"/>
            <w:r w:rsidRPr="000260A9">
              <w:rPr>
                <w:rFonts w:ascii="Times New Roman" w:eastAsia="Calibri" w:hAnsi="Times New Roman" w:cs="Times New Roman"/>
                <w:color w:val="000000"/>
                <w:sz w:val="24"/>
                <w:szCs w:val="24"/>
              </w:rPr>
              <w:t xml:space="preserve"> </w:t>
            </w:r>
            <w:proofErr w:type="spellStart"/>
            <w:r w:rsidRPr="000260A9">
              <w:rPr>
                <w:rFonts w:ascii="Times New Roman" w:eastAsia="Calibri" w:hAnsi="Times New Roman" w:cs="Times New Roman"/>
                <w:color w:val="000000"/>
                <w:sz w:val="24"/>
                <w:szCs w:val="24"/>
              </w:rPr>
              <w:t>Эльшан</w:t>
            </w:r>
            <w:proofErr w:type="spellEnd"/>
            <w:r w:rsidRPr="000260A9">
              <w:rPr>
                <w:rFonts w:ascii="Times New Roman" w:eastAsia="Calibri" w:hAnsi="Times New Roman" w:cs="Times New Roman"/>
                <w:color w:val="000000"/>
                <w:sz w:val="24"/>
                <w:szCs w:val="24"/>
              </w:rPr>
              <w:t xml:space="preserve"> </w:t>
            </w:r>
            <w:proofErr w:type="spellStart"/>
            <w:r w:rsidRPr="000260A9">
              <w:rPr>
                <w:rFonts w:ascii="Times New Roman" w:eastAsia="Calibri" w:hAnsi="Times New Roman" w:cs="Times New Roman"/>
                <w:color w:val="000000"/>
                <w:sz w:val="24"/>
                <w:szCs w:val="24"/>
              </w:rPr>
              <w:t>оглы</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0260A9" w:rsidRPr="000260A9" w:rsidRDefault="000260A9" w:rsidP="000260A9">
            <w:pPr>
              <w:widowControl w:val="0"/>
              <w:spacing w:after="0" w:line="240" w:lineRule="auto"/>
              <w:jc w:val="both"/>
              <w:rPr>
                <w:rFonts w:ascii="Times New Roman" w:eastAsia="Calibri" w:hAnsi="Times New Roman" w:cs="Times New Roman"/>
                <w:color w:val="000000"/>
                <w:sz w:val="24"/>
                <w:szCs w:val="24"/>
              </w:rPr>
            </w:pPr>
            <w:r w:rsidRPr="000260A9">
              <w:rPr>
                <w:rFonts w:ascii="Times New Roman" w:eastAsia="Calibri" w:hAnsi="Times New Roman" w:cs="Times New Roman"/>
                <w:color w:val="000000"/>
                <w:sz w:val="24"/>
                <w:szCs w:val="24"/>
              </w:rPr>
              <w:t xml:space="preserve">Колледж ФГБОУ </w:t>
            </w:r>
            <w:proofErr w:type="gramStart"/>
            <w:r w:rsidRPr="000260A9">
              <w:rPr>
                <w:rFonts w:ascii="Times New Roman" w:eastAsia="Calibri" w:hAnsi="Times New Roman" w:cs="Times New Roman"/>
                <w:color w:val="000000"/>
                <w:sz w:val="24"/>
                <w:szCs w:val="24"/>
              </w:rPr>
              <w:t>ВО</w:t>
            </w:r>
            <w:proofErr w:type="gramEnd"/>
            <w:r w:rsidRPr="000260A9">
              <w:rPr>
                <w:rFonts w:ascii="Times New Roman" w:eastAsia="Calibri" w:hAnsi="Times New Roman" w:cs="Times New Roman"/>
                <w:color w:val="000000"/>
                <w:sz w:val="24"/>
                <w:szCs w:val="24"/>
              </w:rPr>
              <w:t xml:space="preserve"> «Государственный университет морского и речного флота имени адмирала С.О. Макарова», заместитель директора по учебно-производственной работе и инфраструктурному развитию</w:t>
            </w:r>
          </w:p>
        </w:tc>
      </w:tr>
      <w:tr w:rsidR="000260A9" w:rsidRPr="000260A9" w:rsidTr="000260A9">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rsidR="000260A9" w:rsidRPr="000260A9" w:rsidRDefault="000260A9" w:rsidP="000260A9">
            <w:pPr>
              <w:widowControl w:val="0"/>
              <w:spacing w:after="0" w:line="240" w:lineRule="auto"/>
              <w:ind w:firstLine="22"/>
              <w:rPr>
                <w:rFonts w:ascii="Times New Roman" w:eastAsia="Calibri" w:hAnsi="Times New Roman" w:cs="Times New Roman"/>
                <w:color w:val="000000"/>
                <w:sz w:val="24"/>
                <w:szCs w:val="24"/>
              </w:rPr>
            </w:pPr>
            <w:r w:rsidRPr="000260A9">
              <w:rPr>
                <w:rFonts w:ascii="Times New Roman" w:eastAsia="Calibri" w:hAnsi="Times New Roman" w:cs="Times New Roman"/>
                <w:color w:val="000000"/>
                <w:sz w:val="24"/>
                <w:szCs w:val="24"/>
              </w:rPr>
              <w:t xml:space="preserve">Мансуров Сергей </w:t>
            </w:r>
            <w:proofErr w:type="spellStart"/>
            <w:r w:rsidRPr="000260A9">
              <w:rPr>
                <w:rFonts w:ascii="Times New Roman" w:eastAsia="Calibri" w:hAnsi="Times New Roman" w:cs="Times New Roman"/>
                <w:color w:val="000000"/>
                <w:sz w:val="24"/>
                <w:szCs w:val="24"/>
              </w:rPr>
              <w:t>Уралович</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0260A9" w:rsidRPr="000260A9" w:rsidRDefault="000260A9" w:rsidP="000260A9">
            <w:pPr>
              <w:widowControl w:val="0"/>
              <w:spacing w:after="0" w:line="240" w:lineRule="auto"/>
              <w:jc w:val="both"/>
              <w:rPr>
                <w:rFonts w:ascii="Times New Roman" w:eastAsia="Calibri" w:hAnsi="Times New Roman" w:cs="Times New Roman"/>
                <w:color w:val="000000"/>
                <w:sz w:val="24"/>
                <w:szCs w:val="24"/>
              </w:rPr>
            </w:pPr>
            <w:r w:rsidRPr="000260A9">
              <w:rPr>
                <w:rFonts w:ascii="Times New Roman" w:eastAsia="Calibri" w:hAnsi="Times New Roman" w:cs="Times New Roman"/>
                <w:color w:val="000000"/>
                <w:sz w:val="24"/>
                <w:szCs w:val="24"/>
              </w:rPr>
              <w:t xml:space="preserve">Колледж ФГБОУ </w:t>
            </w:r>
            <w:proofErr w:type="gramStart"/>
            <w:r w:rsidRPr="000260A9">
              <w:rPr>
                <w:rFonts w:ascii="Times New Roman" w:eastAsia="Calibri" w:hAnsi="Times New Roman" w:cs="Times New Roman"/>
                <w:color w:val="000000"/>
                <w:sz w:val="24"/>
                <w:szCs w:val="24"/>
              </w:rPr>
              <w:t>ВО</w:t>
            </w:r>
            <w:proofErr w:type="gramEnd"/>
            <w:r w:rsidRPr="000260A9">
              <w:rPr>
                <w:rFonts w:ascii="Times New Roman" w:eastAsia="Calibri" w:hAnsi="Times New Roman" w:cs="Times New Roman"/>
                <w:color w:val="000000"/>
                <w:sz w:val="24"/>
                <w:szCs w:val="24"/>
              </w:rPr>
              <w:t xml:space="preserve"> «Государственный университет морского и речного флота имени адмирала С.О. Макарова», заместитель директора по учебно-методической работе</w:t>
            </w:r>
          </w:p>
        </w:tc>
      </w:tr>
      <w:tr w:rsidR="000260A9" w:rsidRPr="000260A9" w:rsidTr="000260A9">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rsidR="000260A9" w:rsidRPr="000260A9" w:rsidRDefault="000260A9" w:rsidP="000260A9">
            <w:pPr>
              <w:spacing w:after="0" w:line="240" w:lineRule="auto"/>
              <w:ind w:left="29" w:firstLine="22"/>
              <w:rPr>
                <w:rFonts w:ascii="Times New Roman" w:eastAsia="Calibri" w:hAnsi="Times New Roman" w:cs="Times New Roman"/>
                <w:color w:val="000000"/>
                <w:sz w:val="24"/>
                <w:szCs w:val="24"/>
              </w:rPr>
            </w:pPr>
            <w:r w:rsidRPr="000260A9">
              <w:rPr>
                <w:rFonts w:ascii="Times New Roman" w:eastAsia="Calibri" w:hAnsi="Times New Roman" w:cs="Times New Roman"/>
                <w:color w:val="000000"/>
                <w:sz w:val="24"/>
                <w:szCs w:val="24"/>
              </w:rPr>
              <w:t>Якубова Ольга Николаевна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0260A9" w:rsidRPr="000260A9" w:rsidRDefault="000260A9" w:rsidP="000260A9">
            <w:pPr>
              <w:spacing w:after="0" w:line="240" w:lineRule="auto"/>
              <w:ind w:left="72"/>
              <w:jc w:val="both"/>
              <w:rPr>
                <w:rFonts w:ascii="Times New Roman" w:eastAsia="Calibri" w:hAnsi="Times New Roman" w:cs="Times New Roman"/>
                <w:color w:val="000000"/>
                <w:sz w:val="24"/>
                <w:szCs w:val="24"/>
              </w:rPr>
            </w:pPr>
            <w:r w:rsidRPr="000260A9">
              <w:rPr>
                <w:rFonts w:ascii="Times New Roman" w:eastAsia="Calibri" w:hAnsi="Times New Roman" w:cs="Times New Roman"/>
                <w:color w:val="000000"/>
                <w:sz w:val="24"/>
                <w:szCs w:val="24"/>
              </w:rPr>
              <w:t xml:space="preserve">ФГБОУ </w:t>
            </w:r>
            <w:proofErr w:type="gramStart"/>
            <w:r w:rsidRPr="000260A9">
              <w:rPr>
                <w:rFonts w:ascii="Times New Roman" w:eastAsia="Calibri" w:hAnsi="Times New Roman" w:cs="Times New Roman"/>
                <w:color w:val="000000"/>
                <w:sz w:val="24"/>
                <w:szCs w:val="24"/>
              </w:rPr>
              <w:t>ВО</w:t>
            </w:r>
            <w:proofErr w:type="gramEnd"/>
            <w:r w:rsidRPr="000260A9">
              <w:rPr>
                <w:rFonts w:ascii="Times New Roman" w:eastAsia="Calibri" w:hAnsi="Times New Roman" w:cs="Times New Roman"/>
                <w:color w:val="000000"/>
                <w:sz w:val="24"/>
                <w:szCs w:val="24"/>
              </w:rPr>
              <w:t xml:space="preserve"> «Государственный университет морского и речного флота имени адмирала С.О. Макарова», доцент кафедры ОЭОДТО, специалист ФУМО СПО по УГПС 26.0.00 </w:t>
            </w:r>
            <w:proofErr w:type="spellStart"/>
            <w:r w:rsidRPr="000260A9">
              <w:rPr>
                <w:rFonts w:ascii="Times New Roman" w:eastAsia="Calibri" w:hAnsi="Times New Roman" w:cs="Times New Roman"/>
                <w:color w:val="000000"/>
                <w:sz w:val="24"/>
                <w:szCs w:val="24"/>
              </w:rPr>
              <w:t>ТиТКиВТ</w:t>
            </w:r>
            <w:proofErr w:type="spellEnd"/>
          </w:p>
        </w:tc>
      </w:tr>
    </w:tbl>
    <w:p w:rsidR="000260A9" w:rsidRPr="000260A9" w:rsidRDefault="000260A9" w:rsidP="000260A9">
      <w:pPr>
        <w:spacing w:after="0" w:line="259" w:lineRule="auto"/>
        <w:ind w:firstLine="567"/>
        <w:rPr>
          <w:rFonts w:ascii="Times New Roman" w:eastAsia="Calibri" w:hAnsi="Times New Roman" w:cs="Times New Roman"/>
          <w:color w:val="000000"/>
          <w:sz w:val="24"/>
          <w:szCs w:val="24"/>
        </w:rPr>
      </w:pPr>
    </w:p>
    <w:p w:rsidR="000260A9" w:rsidRPr="000260A9" w:rsidRDefault="000260A9" w:rsidP="000260A9">
      <w:pPr>
        <w:spacing w:after="0" w:line="259" w:lineRule="auto"/>
        <w:ind w:firstLine="567"/>
        <w:jc w:val="center"/>
        <w:rPr>
          <w:rFonts w:ascii="Times New Roman" w:eastAsia="Calibri" w:hAnsi="Times New Roman" w:cs="Times New Roman"/>
          <w:b/>
          <w:color w:val="000000"/>
          <w:sz w:val="24"/>
          <w:szCs w:val="24"/>
        </w:rPr>
      </w:pPr>
      <w:r w:rsidRPr="000260A9">
        <w:rPr>
          <w:rFonts w:ascii="Times New Roman" w:eastAsia="Calibri" w:hAnsi="Times New Roman" w:cs="Times New Roman"/>
          <w:b/>
          <w:color w:val="000000"/>
          <w:sz w:val="24"/>
          <w:szCs w:val="24"/>
        </w:rPr>
        <w:t>Руководители группы:</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379"/>
      </w:tblGrid>
      <w:tr w:rsidR="000260A9" w:rsidRPr="000260A9" w:rsidTr="000260A9">
        <w:trPr>
          <w:jc w:val="center"/>
        </w:trPr>
        <w:tc>
          <w:tcPr>
            <w:tcW w:w="3322" w:type="dxa"/>
            <w:tcBorders>
              <w:top w:val="single" w:sz="4" w:space="0" w:color="auto"/>
              <w:left w:val="single" w:sz="4" w:space="0" w:color="auto"/>
              <w:bottom w:val="single" w:sz="4" w:space="0" w:color="auto"/>
              <w:right w:val="single" w:sz="4" w:space="0" w:color="auto"/>
            </w:tcBorders>
          </w:tcPr>
          <w:p w:rsidR="000260A9" w:rsidRPr="000260A9" w:rsidRDefault="000260A9" w:rsidP="000260A9">
            <w:pPr>
              <w:spacing w:after="0" w:line="259" w:lineRule="auto"/>
              <w:ind w:firstLine="567"/>
              <w:rPr>
                <w:rFonts w:ascii="Times New Roman" w:eastAsia="Calibri" w:hAnsi="Times New Roman" w:cs="Times New Roman"/>
                <w:color w:val="000000"/>
                <w:sz w:val="24"/>
                <w:szCs w:val="24"/>
              </w:rPr>
            </w:pPr>
            <w:r w:rsidRPr="000260A9">
              <w:rPr>
                <w:rFonts w:ascii="Times New Roman" w:eastAsia="Calibri" w:hAnsi="Times New Roman" w:cs="Times New Roman"/>
                <w:color w:val="000000"/>
                <w:sz w:val="24"/>
                <w:szCs w:val="24"/>
              </w:rPr>
              <w:t>ФИО</w:t>
            </w:r>
          </w:p>
        </w:tc>
        <w:tc>
          <w:tcPr>
            <w:tcW w:w="6379" w:type="dxa"/>
            <w:tcBorders>
              <w:top w:val="single" w:sz="4" w:space="0" w:color="auto"/>
              <w:left w:val="single" w:sz="4" w:space="0" w:color="auto"/>
              <w:bottom w:val="single" w:sz="4" w:space="0" w:color="auto"/>
              <w:right w:val="single" w:sz="4" w:space="0" w:color="auto"/>
            </w:tcBorders>
          </w:tcPr>
          <w:p w:rsidR="000260A9" w:rsidRPr="000260A9" w:rsidRDefault="000260A9" w:rsidP="000260A9">
            <w:pPr>
              <w:spacing w:after="0" w:line="259" w:lineRule="auto"/>
              <w:ind w:firstLine="567"/>
              <w:rPr>
                <w:rFonts w:ascii="Times New Roman" w:eastAsia="Calibri" w:hAnsi="Times New Roman" w:cs="Times New Roman"/>
                <w:color w:val="000000"/>
                <w:sz w:val="24"/>
                <w:szCs w:val="24"/>
              </w:rPr>
            </w:pPr>
            <w:r w:rsidRPr="000260A9">
              <w:rPr>
                <w:rFonts w:ascii="Times New Roman" w:eastAsia="Calibri" w:hAnsi="Times New Roman" w:cs="Times New Roman"/>
                <w:color w:val="000000"/>
                <w:sz w:val="24"/>
                <w:szCs w:val="24"/>
              </w:rPr>
              <w:t>Организация, должность</w:t>
            </w:r>
          </w:p>
        </w:tc>
      </w:tr>
      <w:tr w:rsidR="000260A9" w:rsidRPr="000260A9" w:rsidTr="000260A9">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rsidR="000260A9" w:rsidRPr="000260A9" w:rsidRDefault="000260A9" w:rsidP="00920B6C">
            <w:pPr>
              <w:widowControl w:val="0"/>
              <w:spacing w:after="0" w:line="240" w:lineRule="auto"/>
              <w:rPr>
                <w:rFonts w:ascii="Times New Roman" w:eastAsia="Calibri" w:hAnsi="Times New Roman" w:cs="Times New Roman"/>
                <w:color w:val="000000"/>
                <w:sz w:val="24"/>
                <w:szCs w:val="24"/>
              </w:rPr>
            </w:pPr>
            <w:r w:rsidRPr="000260A9">
              <w:rPr>
                <w:rFonts w:ascii="Times New Roman" w:eastAsia="Calibri" w:hAnsi="Times New Roman" w:cs="Times New Roman"/>
                <w:color w:val="000000"/>
                <w:sz w:val="24"/>
                <w:szCs w:val="24"/>
              </w:rPr>
              <w:t>Ежова Евгения Игоревна</w:t>
            </w:r>
          </w:p>
        </w:tc>
        <w:tc>
          <w:tcPr>
            <w:tcW w:w="6379" w:type="dxa"/>
            <w:tcBorders>
              <w:top w:val="single" w:sz="4" w:space="0" w:color="auto"/>
              <w:left w:val="single" w:sz="4" w:space="0" w:color="auto"/>
              <w:bottom w:val="single" w:sz="4" w:space="0" w:color="auto"/>
              <w:right w:val="single" w:sz="4" w:space="0" w:color="auto"/>
            </w:tcBorders>
            <w:shd w:val="clear" w:color="auto" w:fill="auto"/>
          </w:tcPr>
          <w:p w:rsidR="000260A9" w:rsidRPr="000260A9" w:rsidRDefault="000260A9" w:rsidP="000260A9">
            <w:pPr>
              <w:widowControl w:val="0"/>
              <w:spacing w:after="0" w:line="240" w:lineRule="auto"/>
              <w:jc w:val="both"/>
              <w:rPr>
                <w:rFonts w:ascii="Times New Roman" w:eastAsia="Calibri" w:hAnsi="Times New Roman" w:cs="Times New Roman"/>
                <w:color w:val="000000"/>
                <w:sz w:val="24"/>
                <w:szCs w:val="24"/>
              </w:rPr>
            </w:pPr>
            <w:r w:rsidRPr="000260A9">
              <w:rPr>
                <w:rFonts w:ascii="Times New Roman" w:eastAsia="Calibri" w:hAnsi="Times New Roman" w:cs="Times New Roman"/>
                <w:color w:val="000000"/>
                <w:sz w:val="24"/>
                <w:szCs w:val="24"/>
              </w:rPr>
              <w:t xml:space="preserve">ФГБОУ </w:t>
            </w:r>
            <w:proofErr w:type="gramStart"/>
            <w:r w:rsidRPr="000260A9">
              <w:rPr>
                <w:rFonts w:ascii="Times New Roman" w:eastAsia="Calibri" w:hAnsi="Times New Roman" w:cs="Times New Roman"/>
                <w:color w:val="000000"/>
                <w:sz w:val="24"/>
                <w:szCs w:val="24"/>
              </w:rPr>
              <w:t>ВО</w:t>
            </w:r>
            <w:proofErr w:type="gramEnd"/>
            <w:r w:rsidRPr="000260A9">
              <w:rPr>
                <w:rFonts w:ascii="Times New Roman" w:eastAsia="Calibri" w:hAnsi="Times New Roman" w:cs="Times New Roman"/>
                <w:color w:val="000000"/>
                <w:sz w:val="24"/>
                <w:szCs w:val="24"/>
              </w:rPr>
              <w:t xml:space="preserve"> «Государственный университет морского и речного флота имени адмирала С.О. Макарова», начальник управления по региональному образованию</w:t>
            </w:r>
          </w:p>
        </w:tc>
      </w:tr>
      <w:tr w:rsidR="000260A9" w:rsidRPr="000260A9" w:rsidTr="000260A9">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rsidR="000260A9" w:rsidRPr="000260A9" w:rsidRDefault="000260A9" w:rsidP="00920B6C">
            <w:pPr>
              <w:widowControl w:val="0"/>
              <w:spacing w:after="0" w:line="240" w:lineRule="auto"/>
              <w:rPr>
                <w:rFonts w:ascii="Times New Roman" w:eastAsia="Calibri" w:hAnsi="Times New Roman" w:cs="Times New Roman"/>
                <w:color w:val="000000"/>
                <w:sz w:val="24"/>
                <w:szCs w:val="24"/>
              </w:rPr>
            </w:pPr>
            <w:r w:rsidRPr="000260A9">
              <w:rPr>
                <w:rFonts w:ascii="Times New Roman" w:eastAsia="Calibri" w:hAnsi="Times New Roman" w:cs="Times New Roman"/>
                <w:color w:val="000000"/>
                <w:sz w:val="24"/>
                <w:szCs w:val="24"/>
              </w:rPr>
              <w:t>Сурова Арина Евгеньевна</w:t>
            </w:r>
          </w:p>
        </w:tc>
        <w:tc>
          <w:tcPr>
            <w:tcW w:w="6379" w:type="dxa"/>
            <w:tcBorders>
              <w:top w:val="single" w:sz="4" w:space="0" w:color="auto"/>
              <w:left w:val="single" w:sz="4" w:space="0" w:color="auto"/>
              <w:bottom w:val="single" w:sz="4" w:space="0" w:color="auto"/>
              <w:right w:val="single" w:sz="4" w:space="0" w:color="auto"/>
            </w:tcBorders>
            <w:shd w:val="clear" w:color="auto" w:fill="auto"/>
          </w:tcPr>
          <w:p w:rsidR="000260A9" w:rsidRPr="000260A9" w:rsidRDefault="000260A9" w:rsidP="000260A9">
            <w:pPr>
              <w:widowControl w:val="0"/>
              <w:spacing w:after="0" w:line="240" w:lineRule="auto"/>
              <w:jc w:val="both"/>
              <w:rPr>
                <w:rFonts w:ascii="Times New Roman" w:eastAsia="Calibri" w:hAnsi="Times New Roman" w:cs="Times New Roman"/>
                <w:color w:val="000000"/>
                <w:sz w:val="24"/>
                <w:szCs w:val="24"/>
              </w:rPr>
            </w:pPr>
            <w:r w:rsidRPr="000260A9">
              <w:rPr>
                <w:rFonts w:ascii="Times New Roman" w:eastAsia="Calibri" w:hAnsi="Times New Roman" w:cs="Times New Roman"/>
                <w:color w:val="000000"/>
                <w:sz w:val="24"/>
                <w:szCs w:val="24"/>
              </w:rPr>
              <w:t xml:space="preserve">ФГБОУ </w:t>
            </w:r>
            <w:proofErr w:type="gramStart"/>
            <w:r w:rsidRPr="000260A9">
              <w:rPr>
                <w:rFonts w:ascii="Times New Roman" w:eastAsia="Calibri" w:hAnsi="Times New Roman" w:cs="Times New Roman"/>
                <w:color w:val="000000"/>
                <w:sz w:val="24"/>
                <w:szCs w:val="24"/>
              </w:rPr>
              <w:t>ВО</w:t>
            </w:r>
            <w:proofErr w:type="gramEnd"/>
            <w:r w:rsidRPr="000260A9">
              <w:rPr>
                <w:rFonts w:ascii="Times New Roman" w:eastAsia="Calibri" w:hAnsi="Times New Roman" w:cs="Times New Roman"/>
                <w:color w:val="000000"/>
                <w:sz w:val="24"/>
                <w:szCs w:val="24"/>
              </w:rPr>
              <w:t xml:space="preserve"> «Государственный университет морского и речного флота имени адмирала С.О. Макарова», начальник отдела учебно-методического обеспечения филиалов управления по региональному образованию</w:t>
            </w:r>
          </w:p>
        </w:tc>
      </w:tr>
      <w:tr w:rsidR="000260A9" w:rsidRPr="000260A9" w:rsidTr="000260A9">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rsidR="000260A9" w:rsidRPr="000260A9" w:rsidRDefault="000260A9" w:rsidP="00920B6C">
            <w:pPr>
              <w:widowControl w:val="0"/>
              <w:spacing w:after="0" w:line="240" w:lineRule="auto"/>
              <w:rPr>
                <w:rFonts w:ascii="Times New Roman" w:eastAsia="Calibri" w:hAnsi="Times New Roman" w:cs="Times New Roman"/>
                <w:color w:val="000000"/>
                <w:sz w:val="24"/>
                <w:szCs w:val="24"/>
              </w:rPr>
            </w:pPr>
            <w:proofErr w:type="spellStart"/>
            <w:r w:rsidRPr="000260A9">
              <w:rPr>
                <w:rFonts w:ascii="Times New Roman" w:eastAsia="Calibri" w:hAnsi="Times New Roman" w:cs="Times New Roman"/>
                <w:color w:val="000000"/>
                <w:sz w:val="24"/>
                <w:szCs w:val="24"/>
              </w:rPr>
              <w:t>Сбитнев</w:t>
            </w:r>
            <w:proofErr w:type="spellEnd"/>
            <w:r w:rsidRPr="000260A9">
              <w:rPr>
                <w:rFonts w:ascii="Times New Roman" w:eastAsia="Calibri" w:hAnsi="Times New Roman" w:cs="Times New Roman"/>
                <w:color w:val="000000"/>
                <w:sz w:val="24"/>
                <w:szCs w:val="24"/>
              </w:rPr>
              <w:t> Альберт Олегович</w:t>
            </w:r>
          </w:p>
        </w:tc>
        <w:tc>
          <w:tcPr>
            <w:tcW w:w="6379" w:type="dxa"/>
            <w:tcBorders>
              <w:top w:val="single" w:sz="4" w:space="0" w:color="auto"/>
              <w:left w:val="single" w:sz="4" w:space="0" w:color="auto"/>
              <w:bottom w:val="single" w:sz="4" w:space="0" w:color="auto"/>
              <w:right w:val="single" w:sz="4" w:space="0" w:color="auto"/>
            </w:tcBorders>
            <w:shd w:val="clear" w:color="auto" w:fill="auto"/>
          </w:tcPr>
          <w:p w:rsidR="000260A9" w:rsidRPr="000260A9" w:rsidRDefault="000260A9" w:rsidP="000260A9">
            <w:pPr>
              <w:widowControl w:val="0"/>
              <w:spacing w:after="0" w:line="240" w:lineRule="auto"/>
              <w:jc w:val="both"/>
              <w:rPr>
                <w:rFonts w:ascii="Times New Roman" w:eastAsia="Calibri" w:hAnsi="Times New Roman" w:cs="Times New Roman"/>
                <w:color w:val="000000"/>
                <w:sz w:val="24"/>
                <w:szCs w:val="24"/>
              </w:rPr>
            </w:pPr>
            <w:r w:rsidRPr="000260A9">
              <w:rPr>
                <w:rFonts w:ascii="Times New Roman" w:eastAsia="Calibri" w:hAnsi="Times New Roman" w:cs="Times New Roman"/>
                <w:color w:val="000000"/>
                <w:sz w:val="24"/>
                <w:szCs w:val="24"/>
              </w:rPr>
              <w:t xml:space="preserve">Колледж ФГБОУ </w:t>
            </w:r>
            <w:proofErr w:type="gramStart"/>
            <w:r w:rsidRPr="000260A9">
              <w:rPr>
                <w:rFonts w:ascii="Times New Roman" w:eastAsia="Calibri" w:hAnsi="Times New Roman" w:cs="Times New Roman"/>
                <w:color w:val="000000"/>
                <w:sz w:val="24"/>
                <w:szCs w:val="24"/>
              </w:rPr>
              <w:t>ВО</w:t>
            </w:r>
            <w:proofErr w:type="gramEnd"/>
            <w:r w:rsidRPr="000260A9">
              <w:rPr>
                <w:rFonts w:ascii="Times New Roman" w:eastAsia="Calibri" w:hAnsi="Times New Roman" w:cs="Times New Roman"/>
                <w:color w:val="000000"/>
                <w:sz w:val="24"/>
                <w:szCs w:val="24"/>
              </w:rPr>
              <w:t xml:space="preserve"> «Государственный университет морского и речного флота имени адмирала С.О. Макарова», директор</w:t>
            </w:r>
          </w:p>
        </w:tc>
      </w:tr>
    </w:tbl>
    <w:p w:rsidR="000260A9" w:rsidRPr="000260A9" w:rsidRDefault="000260A9" w:rsidP="000260A9">
      <w:pPr>
        <w:suppressAutoHyphens/>
        <w:spacing w:after="0" w:line="259" w:lineRule="auto"/>
        <w:ind w:firstLine="709"/>
        <w:jc w:val="both"/>
        <w:rPr>
          <w:rFonts w:ascii="Times New Roman" w:eastAsia="Calibri" w:hAnsi="Times New Roman" w:cs="Times New Roman"/>
          <w:bCs/>
          <w:color w:val="000000"/>
          <w:sz w:val="24"/>
          <w:szCs w:val="24"/>
        </w:rPr>
      </w:pPr>
    </w:p>
    <w:p w:rsidR="000260A9" w:rsidRPr="000260A9" w:rsidRDefault="000260A9" w:rsidP="000260A9">
      <w:pPr>
        <w:suppressAutoHyphens/>
        <w:spacing w:after="0" w:line="259" w:lineRule="auto"/>
        <w:ind w:firstLine="709"/>
        <w:jc w:val="both"/>
        <w:rPr>
          <w:rFonts w:ascii="Times New Roman" w:eastAsia="Calibri" w:hAnsi="Times New Roman" w:cs="Times New Roman"/>
          <w:bCs/>
          <w:color w:val="000000"/>
          <w:sz w:val="24"/>
          <w:szCs w:val="24"/>
        </w:rPr>
      </w:pPr>
    </w:p>
    <w:p w:rsidR="000260A9" w:rsidRPr="000260A9" w:rsidRDefault="000260A9" w:rsidP="000260A9">
      <w:pPr>
        <w:suppressAutoHyphens/>
        <w:spacing w:after="0" w:line="259" w:lineRule="auto"/>
        <w:ind w:firstLine="709"/>
        <w:jc w:val="both"/>
        <w:rPr>
          <w:rFonts w:ascii="Times New Roman" w:eastAsia="Calibri" w:hAnsi="Times New Roman" w:cs="Times New Roman"/>
          <w:bCs/>
          <w:color w:val="000000"/>
          <w:sz w:val="24"/>
          <w:szCs w:val="24"/>
        </w:rPr>
      </w:pPr>
    </w:p>
    <w:p w:rsidR="000260A9" w:rsidRPr="000260A9" w:rsidRDefault="000260A9" w:rsidP="000260A9">
      <w:pPr>
        <w:suppressAutoHyphens/>
        <w:spacing w:after="0" w:line="259" w:lineRule="auto"/>
        <w:ind w:firstLine="709"/>
        <w:jc w:val="both"/>
        <w:rPr>
          <w:rFonts w:ascii="Times New Roman" w:eastAsia="Calibri" w:hAnsi="Times New Roman" w:cs="Times New Roman"/>
          <w:bCs/>
          <w:color w:val="000000"/>
          <w:sz w:val="24"/>
          <w:szCs w:val="24"/>
        </w:rPr>
      </w:pPr>
    </w:p>
    <w:p w:rsidR="000260A9" w:rsidRPr="000260A9" w:rsidRDefault="000260A9" w:rsidP="000260A9">
      <w:pPr>
        <w:suppressAutoHyphens/>
        <w:spacing w:after="0" w:line="259" w:lineRule="auto"/>
        <w:ind w:firstLine="709"/>
        <w:jc w:val="both"/>
        <w:rPr>
          <w:rFonts w:ascii="Times New Roman" w:eastAsia="Calibri" w:hAnsi="Times New Roman" w:cs="Times New Roman"/>
          <w:bCs/>
          <w:color w:val="000000"/>
          <w:sz w:val="24"/>
          <w:szCs w:val="24"/>
        </w:rPr>
      </w:pPr>
    </w:p>
    <w:p w:rsidR="000260A9" w:rsidRPr="000260A9" w:rsidRDefault="000260A9" w:rsidP="000260A9">
      <w:pPr>
        <w:suppressAutoHyphens/>
        <w:spacing w:after="0" w:line="259" w:lineRule="auto"/>
        <w:ind w:firstLine="709"/>
        <w:jc w:val="both"/>
        <w:rPr>
          <w:rFonts w:ascii="Times New Roman" w:eastAsia="Calibri" w:hAnsi="Times New Roman" w:cs="Times New Roman"/>
          <w:bCs/>
          <w:color w:val="000000"/>
          <w:sz w:val="24"/>
          <w:szCs w:val="24"/>
        </w:rPr>
      </w:pPr>
    </w:p>
    <w:tbl>
      <w:tblPr>
        <w:tblW w:w="9601" w:type="dxa"/>
        <w:tblLook w:val="04A0" w:firstRow="1" w:lastRow="0" w:firstColumn="1" w:lastColumn="0" w:noHBand="0" w:noVBand="1"/>
      </w:tblPr>
      <w:tblGrid>
        <w:gridCol w:w="4928"/>
        <w:gridCol w:w="4673"/>
      </w:tblGrid>
      <w:tr w:rsidR="000260A9" w:rsidRPr="000260A9" w:rsidTr="000260A9">
        <w:tc>
          <w:tcPr>
            <w:tcW w:w="4928" w:type="dxa"/>
            <w:shd w:val="clear" w:color="auto" w:fill="auto"/>
          </w:tcPr>
          <w:p w:rsidR="000260A9" w:rsidRPr="000260A9" w:rsidRDefault="000260A9" w:rsidP="000260A9">
            <w:pPr>
              <w:spacing w:after="0" w:line="259" w:lineRule="auto"/>
              <w:rPr>
                <w:rFonts w:ascii="Times New Roman" w:eastAsia="Calibri" w:hAnsi="Times New Roman" w:cs="Times New Roman"/>
                <w:color w:val="000000"/>
              </w:rPr>
            </w:pPr>
          </w:p>
        </w:tc>
        <w:tc>
          <w:tcPr>
            <w:tcW w:w="4673" w:type="dxa"/>
            <w:shd w:val="clear" w:color="auto" w:fill="auto"/>
          </w:tcPr>
          <w:p w:rsidR="000260A9" w:rsidRPr="000260A9" w:rsidRDefault="000260A9" w:rsidP="000260A9">
            <w:pPr>
              <w:spacing w:after="0" w:line="259" w:lineRule="auto"/>
              <w:rPr>
                <w:rFonts w:ascii="Times New Roman" w:eastAsia="Calibri" w:hAnsi="Times New Roman" w:cs="Times New Roman"/>
                <w:color w:val="000000"/>
              </w:rPr>
            </w:pPr>
          </w:p>
        </w:tc>
      </w:tr>
      <w:tr w:rsidR="000260A9" w:rsidRPr="000260A9" w:rsidTr="000260A9">
        <w:tc>
          <w:tcPr>
            <w:tcW w:w="4928" w:type="dxa"/>
            <w:shd w:val="clear" w:color="auto" w:fill="auto"/>
          </w:tcPr>
          <w:p w:rsidR="000260A9" w:rsidRPr="000260A9" w:rsidRDefault="000260A9" w:rsidP="000260A9">
            <w:pPr>
              <w:spacing w:after="0" w:line="259" w:lineRule="auto"/>
              <w:rPr>
                <w:rFonts w:ascii="Times New Roman" w:eastAsia="Calibri" w:hAnsi="Times New Roman" w:cs="Times New Roman"/>
                <w:b/>
                <w:color w:val="000000"/>
                <w:sz w:val="24"/>
                <w:szCs w:val="24"/>
              </w:rPr>
            </w:pPr>
            <w:r w:rsidRPr="000260A9">
              <w:rPr>
                <w:rFonts w:ascii="Times New Roman" w:eastAsia="Calibri" w:hAnsi="Times New Roman" w:cs="Times New Roman"/>
                <w:b/>
                <w:color w:val="000000"/>
                <w:sz w:val="24"/>
                <w:szCs w:val="24"/>
              </w:rPr>
              <w:t>Экспертные организации:</w:t>
            </w:r>
          </w:p>
        </w:tc>
        <w:tc>
          <w:tcPr>
            <w:tcW w:w="4673" w:type="dxa"/>
            <w:shd w:val="clear" w:color="auto" w:fill="auto"/>
          </w:tcPr>
          <w:p w:rsidR="000260A9" w:rsidRPr="000260A9" w:rsidRDefault="000260A9" w:rsidP="000260A9">
            <w:pPr>
              <w:spacing w:after="0" w:line="259" w:lineRule="auto"/>
              <w:rPr>
                <w:rFonts w:ascii="Times New Roman" w:eastAsia="Calibri" w:hAnsi="Times New Roman" w:cs="Times New Roman"/>
                <w:color w:val="000000"/>
              </w:rPr>
            </w:pPr>
          </w:p>
        </w:tc>
      </w:tr>
    </w:tbl>
    <w:p w:rsidR="000260A9" w:rsidRPr="000260A9" w:rsidRDefault="000260A9" w:rsidP="000260A9">
      <w:pPr>
        <w:suppressAutoHyphens/>
        <w:spacing w:after="0" w:line="259" w:lineRule="auto"/>
        <w:jc w:val="both"/>
        <w:rPr>
          <w:rFonts w:ascii="Times New Roman" w:eastAsia="Calibri" w:hAnsi="Times New Roman" w:cs="Times New Roman"/>
          <w:bCs/>
          <w:color w:val="000000"/>
          <w:sz w:val="24"/>
          <w:szCs w:val="24"/>
        </w:rPr>
      </w:pPr>
    </w:p>
    <w:p w:rsidR="000260A9" w:rsidRPr="000260A9" w:rsidRDefault="000260A9" w:rsidP="000260A9">
      <w:pPr>
        <w:spacing w:after="0" w:line="259" w:lineRule="auto"/>
        <w:rPr>
          <w:rFonts w:ascii="Times New Roman" w:eastAsia="Calibri" w:hAnsi="Times New Roman" w:cs="Times New Roman"/>
          <w:color w:val="000000"/>
          <w:sz w:val="24"/>
          <w:szCs w:val="24"/>
        </w:rPr>
      </w:pPr>
      <w:r w:rsidRPr="000260A9">
        <w:rPr>
          <w:rFonts w:ascii="Times New Roman" w:eastAsia="Calibri" w:hAnsi="Times New Roman" w:cs="Times New Roman"/>
          <w:color w:val="000000"/>
          <w:sz w:val="24"/>
          <w:szCs w:val="24"/>
        </w:rPr>
        <w:br w:type="page"/>
      </w:r>
    </w:p>
    <w:p w:rsidR="000260A9" w:rsidRPr="000260A9" w:rsidRDefault="000260A9" w:rsidP="000260A9">
      <w:pPr>
        <w:spacing w:after="0" w:line="259" w:lineRule="auto"/>
        <w:jc w:val="center"/>
        <w:rPr>
          <w:rFonts w:ascii="Times New Roman" w:eastAsia="Calibri" w:hAnsi="Times New Roman" w:cs="Times New Roman"/>
          <w:color w:val="000000"/>
          <w:sz w:val="24"/>
          <w:szCs w:val="24"/>
        </w:rPr>
        <w:sectPr w:rsidR="000260A9" w:rsidRPr="000260A9" w:rsidSect="000260A9">
          <w:headerReference w:type="first" r:id="rId10"/>
          <w:pgSz w:w="11906" w:h="16838"/>
          <w:pgMar w:top="1134" w:right="567" w:bottom="1134" w:left="1134" w:header="709" w:footer="709" w:gutter="0"/>
          <w:pgNumType w:start="2"/>
          <w:cols w:space="708"/>
          <w:titlePg/>
          <w:docGrid w:linePitch="360"/>
        </w:sectPr>
      </w:pPr>
    </w:p>
    <w:p w:rsidR="000260A9" w:rsidRPr="000260A9" w:rsidRDefault="000260A9" w:rsidP="000260A9">
      <w:pPr>
        <w:spacing w:after="0" w:line="259" w:lineRule="auto"/>
        <w:jc w:val="center"/>
        <w:rPr>
          <w:rFonts w:ascii="Times New Roman" w:eastAsia="Calibri" w:hAnsi="Times New Roman" w:cs="Times New Roman"/>
          <w:b/>
          <w:color w:val="000000"/>
          <w:sz w:val="28"/>
          <w:szCs w:val="28"/>
        </w:rPr>
      </w:pPr>
      <w:bookmarkStart w:id="1" w:name="_Hlk68082010"/>
      <w:r w:rsidRPr="000260A9">
        <w:rPr>
          <w:rFonts w:ascii="Times New Roman" w:eastAsia="Calibri" w:hAnsi="Times New Roman" w:cs="Times New Roman"/>
          <w:b/>
          <w:color w:val="000000"/>
          <w:sz w:val="28"/>
          <w:szCs w:val="28"/>
        </w:rPr>
        <w:lastRenderedPageBreak/>
        <w:t>Содержание</w:t>
      </w:r>
    </w:p>
    <w:sdt>
      <w:sdtPr>
        <w:rPr>
          <w:rFonts w:ascii="Times New Roman" w:eastAsia="Calibri" w:hAnsi="Times New Roman" w:cs="Times New Roman"/>
          <w:b/>
          <w:bCs/>
          <w:noProof/>
          <w:color w:val="000000"/>
          <w:u w:val="single"/>
        </w:rPr>
        <w:id w:val="278464138"/>
      </w:sdtPr>
      <w:sdtEndPr>
        <w:rPr>
          <w:noProof w:val="0"/>
          <w:sz w:val="24"/>
          <w:szCs w:val="24"/>
          <w:u w:val="none"/>
        </w:rPr>
      </w:sdtEndPr>
      <w:sdtContent>
        <w:p w:rsidR="000260A9" w:rsidRPr="000260A9" w:rsidRDefault="000260A9" w:rsidP="000260A9">
          <w:pPr>
            <w:keepNext/>
            <w:keepLines/>
            <w:spacing w:after="0" w:line="240" w:lineRule="auto"/>
            <w:ind w:firstLine="709"/>
            <w:rPr>
              <w:rFonts w:ascii="Times New Roman" w:eastAsia="Calibri" w:hAnsi="Times New Roman" w:cs="Times New Roman"/>
              <w:b/>
              <w:bCs/>
              <w:noProof/>
              <w:color w:val="000000"/>
              <w:sz w:val="24"/>
              <w:szCs w:val="24"/>
              <w:u w:val="single"/>
            </w:rPr>
          </w:pPr>
        </w:p>
        <w:p w:rsidR="000260A9" w:rsidRPr="000260A9" w:rsidRDefault="000260A9" w:rsidP="000260A9">
          <w:pPr>
            <w:tabs>
              <w:tab w:val="right" w:leader="dot" w:pos="9356"/>
            </w:tabs>
            <w:spacing w:after="120"/>
            <w:rPr>
              <w:rFonts w:ascii="Times New Roman" w:eastAsia="Times New Roman" w:hAnsi="Times New Roman" w:cs="Times New Roman"/>
              <w:b/>
              <w:bCs/>
              <w:i/>
              <w:noProof/>
              <w:color w:val="000000"/>
              <w:lang w:eastAsia="ru-RU"/>
            </w:rPr>
          </w:pPr>
          <w:r w:rsidRPr="000260A9">
            <w:rPr>
              <w:rFonts w:ascii="Times New Roman" w:eastAsia="Calibri" w:hAnsi="Times New Roman" w:cs="Times New Roman"/>
              <w:b/>
              <w:bCs/>
              <w:i/>
              <w:noProof/>
              <w:color w:val="000000"/>
              <w:sz w:val="24"/>
              <w:szCs w:val="24"/>
            </w:rPr>
            <w:fldChar w:fldCharType="begin"/>
          </w:r>
          <w:r w:rsidRPr="000260A9">
            <w:rPr>
              <w:rFonts w:ascii="Times New Roman" w:eastAsia="Calibri" w:hAnsi="Times New Roman" w:cs="Times New Roman"/>
              <w:b/>
              <w:bCs/>
              <w:i/>
              <w:noProof/>
              <w:color w:val="000000"/>
              <w:sz w:val="24"/>
              <w:szCs w:val="24"/>
            </w:rPr>
            <w:instrText xml:space="preserve"> TOC \o "1-3" \u </w:instrText>
          </w:r>
          <w:r w:rsidRPr="000260A9">
            <w:rPr>
              <w:rFonts w:ascii="Times New Roman" w:eastAsia="Calibri" w:hAnsi="Times New Roman" w:cs="Times New Roman"/>
              <w:b/>
              <w:bCs/>
              <w:i/>
              <w:noProof/>
              <w:color w:val="000000"/>
              <w:sz w:val="24"/>
              <w:szCs w:val="24"/>
            </w:rPr>
            <w:fldChar w:fldCharType="separate"/>
          </w:r>
          <w:r w:rsidRPr="000260A9">
            <w:rPr>
              <w:rFonts w:ascii="Times New Roman" w:eastAsia="Calibri" w:hAnsi="Times New Roman" w:cs="Times New Roman"/>
              <w:b/>
              <w:bCs/>
              <w:i/>
              <w:noProof/>
              <w:color w:val="000000"/>
            </w:rPr>
            <w:t>Раздел 1. Общие положения</w:t>
          </w:r>
          <w:r w:rsidRPr="000260A9">
            <w:rPr>
              <w:rFonts w:ascii="Times New Roman" w:eastAsia="Calibri" w:hAnsi="Times New Roman" w:cs="Times New Roman"/>
              <w:b/>
              <w:bCs/>
              <w:i/>
              <w:noProof/>
              <w:color w:val="000000"/>
            </w:rPr>
            <w:tab/>
          </w:r>
          <w:r w:rsidRPr="000260A9">
            <w:rPr>
              <w:rFonts w:ascii="Times New Roman" w:eastAsia="Calibri" w:hAnsi="Times New Roman" w:cs="Times New Roman"/>
              <w:b/>
              <w:bCs/>
              <w:i/>
              <w:noProof/>
              <w:color w:val="000000"/>
            </w:rPr>
            <w:fldChar w:fldCharType="begin"/>
          </w:r>
          <w:r w:rsidRPr="000260A9">
            <w:rPr>
              <w:rFonts w:ascii="Times New Roman" w:eastAsia="Calibri" w:hAnsi="Times New Roman" w:cs="Times New Roman"/>
              <w:b/>
              <w:bCs/>
              <w:i/>
              <w:noProof/>
              <w:color w:val="000000"/>
            </w:rPr>
            <w:instrText xml:space="preserve"> PAGEREF _Toc156156487 \h </w:instrText>
          </w:r>
          <w:r w:rsidRPr="000260A9">
            <w:rPr>
              <w:rFonts w:ascii="Times New Roman" w:eastAsia="Calibri" w:hAnsi="Times New Roman" w:cs="Times New Roman"/>
              <w:b/>
              <w:bCs/>
              <w:i/>
              <w:noProof/>
              <w:color w:val="000000"/>
            </w:rPr>
          </w:r>
          <w:r w:rsidRPr="000260A9">
            <w:rPr>
              <w:rFonts w:ascii="Times New Roman" w:eastAsia="Calibri" w:hAnsi="Times New Roman" w:cs="Times New Roman"/>
              <w:b/>
              <w:bCs/>
              <w:i/>
              <w:noProof/>
              <w:color w:val="000000"/>
            </w:rPr>
            <w:fldChar w:fldCharType="separate"/>
          </w:r>
          <w:r w:rsidRPr="000260A9">
            <w:rPr>
              <w:rFonts w:ascii="Times New Roman" w:eastAsia="Calibri" w:hAnsi="Times New Roman" w:cs="Times New Roman"/>
              <w:b/>
              <w:bCs/>
              <w:i/>
              <w:noProof/>
              <w:color w:val="000000"/>
            </w:rPr>
            <w:t>4</w:t>
          </w:r>
          <w:r w:rsidRPr="000260A9">
            <w:rPr>
              <w:rFonts w:ascii="Times New Roman" w:eastAsia="Calibri" w:hAnsi="Times New Roman" w:cs="Times New Roman"/>
              <w:b/>
              <w:bCs/>
              <w:i/>
              <w:noProof/>
              <w:color w:val="000000"/>
            </w:rPr>
            <w:fldChar w:fldCharType="end"/>
          </w:r>
        </w:p>
        <w:p w:rsidR="000260A9" w:rsidRPr="000260A9" w:rsidRDefault="000260A9" w:rsidP="000260A9">
          <w:pPr>
            <w:tabs>
              <w:tab w:val="right" w:leader="dot" w:pos="9356"/>
            </w:tabs>
            <w:spacing w:after="0"/>
            <w:rPr>
              <w:rFonts w:ascii="Times New Roman" w:eastAsia="Times New Roman" w:hAnsi="Times New Roman" w:cs="Times New Roman"/>
              <w:noProof/>
              <w:color w:val="000000"/>
              <w:lang w:eastAsia="ru-RU"/>
            </w:rPr>
          </w:pPr>
          <w:r w:rsidRPr="000260A9">
            <w:rPr>
              <w:rFonts w:ascii="Times New Roman" w:eastAsia="Times New Roman" w:hAnsi="Times New Roman" w:cs="Times New Roman"/>
              <w:i/>
              <w:iCs/>
              <w:noProof/>
              <w:color w:val="000000"/>
              <w:sz w:val="20"/>
              <w:szCs w:val="20"/>
              <w:lang w:eastAsia="ru-RU"/>
            </w:rPr>
            <w:t>1.1. Назначение примерной образовательной программы</w:t>
          </w:r>
          <w:r w:rsidRPr="000260A9">
            <w:rPr>
              <w:rFonts w:ascii="Times New Roman" w:eastAsia="Times New Roman" w:hAnsi="Times New Roman" w:cs="Times New Roman"/>
              <w:i/>
              <w:iCs/>
              <w:noProof/>
              <w:color w:val="000000"/>
              <w:sz w:val="20"/>
              <w:szCs w:val="20"/>
              <w:lang w:eastAsia="ru-RU"/>
            </w:rPr>
            <w:tab/>
          </w:r>
          <w:r w:rsidRPr="000260A9">
            <w:rPr>
              <w:rFonts w:ascii="Times New Roman" w:eastAsia="Times New Roman" w:hAnsi="Times New Roman" w:cs="Times New Roman"/>
              <w:i/>
              <w:iCs/>
              <w:noProof/>
              <w:color w:val="000000"/>
              <w:sz w:val="20"/>
              <w:szCs w:val="20"/>
              <w:lang w:eastAsia="ru-RU"/>
            </w:rPr>
            <w:fldChar w:fldCharType="begin"/>
          </w:r>
          <w:r w:rsidRPr="000260A9">
            <w:rPr>
              <w:rFonts w:ascii="Times New Roman" w:eastAsia="Times New Roman" w:hAnsi="Times New Roman" w:cs="Times New Roman"/>
              <w:i/>
              <w:iCs/>
              <w:noProof/>
              <w:color w:val="000000"/>
              <w:sz w:val="20"/>
              <w:szCs w:val="20"/>
              <w:lang w:eastAsia="ru-RU"/>
            </w:rPr>
            <w:instrText xml:space="preserve"> PAGEREF _Toc156156488 \h </w:instrText>
          </w:r>
          <w:r w:rsidRPr="000260A9">
            <w:rPr>
              <w:rFonts w:ascii="Times New Roman" w:eastAsia="Times New Roman" w:hAnsi="Times New Roman" w:cs="Times New Roman"/>
              <w:i/>
              <w:iCs/>
              <w:noProof/>
              <w:color w:val="000000"/>
              <w:sz w:val="20"/>
              <w:szCs w:val="20"/>
              <w:lang w:eastAsia="ru-RU"/>
            </w:rPr>
          </w:r>
          <w:r w:rsidRPr="000260A9">
            <w:rPr>
              <w:rFonts w:ascii="Times New Roman" w:eastAsia="Times New Roman" w:hAnsi="Times New Roman" w:cs="Times New Roman"/>
              <w:i/>
              <w:iCs/>
              <w:noProof/>
              <w:color w:val="000000"/>
              <w:sz w:val="20"/>
              <w:szCs w:val="20"/>
              <w:lang w:eastAsia="ru-RU"/>
            </w:rPr>
            <w:fldChar w:fldCharType="separate"/>
          </w:r>
          <w:r w:rsidRPr="000260A9">
            <w:rPr>
              <w:rFonts w:ascii="Times New Roman" w:eastAsia="Times New Roman" w:hAnsi="Times New Roman" w:cs="Times New Roman"/>
              <w:i/>
              <w:iCs/>
              <w:noProof/>
              <w:color w:val="000000"/>
              <w:sz w:val="20"/>
              <w:szCs w:val="20"/>
              <w:lang w:eastAsia="ru-RU"/>
            </w:rPr>
            <w:t>4</w:t>
          </w:r>
          <w:r w:rsidRPr="000260A9">
            <w:rPr>
              <w:rFonts w:ascii="Times New Roman" w:eastAsia="Times New Roman" w:hAnsi="Times New Roman" w:cs="Times New Roman"/>
              <w:i/>
              <w:iCs/>
              <w:noProof/>
              <w:color w:val="000000"/>
              <w:sz w:val="20"/>
              <w:szCs w:val="20"/>
              <w:lang w:eastAsia="ru-RU"/>
            </w:rPr>
            <w:fldChar w:fldCharType="end"/>
          </w:r>
        </w:p>
        <w:p w:rsidR="000260A9" w:rsidRPr="000260A9" w:rsidRDefault="000260A9" w:rsidP="000260A9">
          <w:pPr>
            <w:tabs>
              <w:tab w:val="right" w:leader="dot" w:pos="9356"/>
            </w:tabs>
            <w:spacing w:after="0"/>
            <w:rPr>
              <w:rFonts w:ascii="Times New Roman" w:eastAsia="Times New Roman" w:hAnsi="Times New Roman" w:cs="Times New Roman"/>
              <w:noProof/>
              <w:color w:val="000000"/>
              <w:lang w:eastAsia="ru-RU"/>
            </w:rPr>
          </w:pPr>
          <w:r w:rsidRPr="000260A9">
            <w:rPr>
              <w:rFonts w:ascii="Times New Roman" w:eastAsia="Times New Roman" w:hAnsi="Times New Roman" w:cs="Times New Roman"/>
              <w:i/>
              <w:iCs/>
              <w:noProof/>
              <w:color w:val="000000"/>
              <w:sz w:val="20"/>
              <w:szCs w:val="20"/>
              <w:lang w:eastAsia="ru-RU"/>
            </w:rPr>
            <w:t>1.2. Нормативные документы.</w:t>
          </w:r>
          <w:r w:rsidRPr="000260A9">
            <w:rPr>
              <w:rFonts w:ascii="Times New Roman" w:eastAsia="Times New Roman" w:hAnsi="Times New Roman" w:cs="Times New Roman"/>
              <w:i/>
              <w:iCs/>
              <w:noProof/>
              <w:color w:val="000000"/>
              <w:sz w:val="20"/>
              <w:szCs w:val="20"/>
              <w:lang w:eastAsia="ru-RU"/>
            </w:rPr>
            <w:tab/>
          </w:r>
          <w:r w:rsidRPr="000260A9">
            <w:rPr>
              <w:rFonts w:ascii="Times New Roman" w:eastAsia="Times New Roman" w:hAnsi="Times New Roman" w:cs="Times New Roman"/>
              <w:i/>
              <w:iCs/>
              <w:noProof/>
              <w:color w:val="000000"/>
              <w:sz w:val="20"/>
              <w:szCs w:val="20"/>
              <w:lang w:eastAsia="ru-RU"/>
            </w:rPr>
            <w:fldChar w:fldCharType="begin"/>
          </w:r>
          <w:r w:rsidRPr="000260A9">
            <w:rPr>
              <w:rFonts w:ascii="Times New Roman" w:eastAsia="Times New Roman" w:hAnsi="Times New Roman" w:cs="Times New Roman"/>
              <w:i/>
              <w:iCs/>
              <w:noProof/>
              <w:color w:val="000000"/>
              <w:sz w:val="20"/>
              <w:szCs w:val="20"/>
              <w:lang w:eastAsia="ru-RU"/>
            </w:rPr>
            <w:instrText xml:space="preserve"> PAGEREF _Toc156156489 \h </w:instrText>
          </w:r>
          <w:r w:rsidRPr="000260A9">
            <w:rPr>
              <w:rFonts w:ascii="Times New Roman" w:eastAsia="Times New Roman" w:hAnsi="Times New Roman" w:cs="Times New Roman"/>
              <w:i/>
              <w:iCs/>
              <w:noProof/>
              <w:color w:val="000000"/>
              <w:sz w:val="20"/>
              <w:szCs w:val="20"/>
              <w:lang w:eastAsia="ru-RU"/>
            </w:rPr>
          </w:r>
          <w:r w:rsidRPr="000260A9">
            <w:rPr>
              <w:rFonts w:ascii="Times New Roman" w:eastAsia="Times New Roman" w:hAnsi="Times New Roman" w:cs="Times New Roman"/>
              <w:i/>
              <w:iCs/>
              <w:noProof/>
              <w:color w:val="000000"/>
              <w:sz w:val="20"/>
              <w:szCs w:val="20"/>
              <w:lang w:eastAsia="ru-RU"/>
            </w:rPr>
            <w:fldChar w:fldCharType="separate"/>
          </w:r>
          <w:r w:rsidRPr="000260A9">
            <w:rPr>
              <w:rFonts w:ascii="Times New Roman" w:eastAsia="Times New Roman" w:hAnsi="Times New Roman" w:cs="Times New Roman"/>
              <w:i/>
              <w:iCs/>
              <w:noProof/>
              <w:color w:val="000000"/>
              <w:sz w:val="20"/>
              <w:szCs w:val="20"/>
              <w:lang w:eastAsia="ru-RU"/>
            </w:rPr>
            <w:t>4</w:t>
          </w:r>
          <w:r w:rsidRPr="000260A9">
            <w:rPr>
              <w:rFonts w:ascii="Times New Roman" w:eastAsia="Times New Roman" w:hAnsi="Times New Roman" w:cs="Times New Roman"/>
              <w:i/>
              <w:iCs/>
              <w:noProof/>
              <w:color w:val="000000"/>
              <w:sz w:val="20"/>
              <w:szCs w:val="20"/>
              <w:lang w:eastAsia="ru-RU"/>
            </w:rPr>
            <w:fldChar w:fldCharType="end"/>
          </w:r>
        </w:p>
        <w:p w:rsidR="000260A9" w:rsidRPr="000260A9" w:rsidRDefault="000260A9" w:rsidP="000260A9">
          <w:pPr>
            <w:tabs>
              <w:tab w:val="right" w:leader="dot" w:pos="9356"/>
            </w:tabs>
            <w:spacing w:after="0"/>
            <w:rPr>
              <w:rFonts w:ascii="Times New Roman" w:eastAsia="Times New Roman" w:hAnsi="Times New Roman" w:cs="Times New Roman"/>
              <w:noProof/>
              <w:color w:val="000000"/>
              <w:lang w:eastAsia="ru-RU"/>
            </w:rPr>
          </w:pPr>
          <w:r w:rsidRPr="000260A9">
            <w:rPr>
              <w:rFonts w:ascii="Times New Roman" w:eastAsia="Times New Roman" w:hAnsi="Times New Roman" w:cs="Times New Roman"/>
              <w:i/>
              <w:iCs/>
              <w:noProof/>
              <w:color w:val="000000"/>
              <w:sz w:val="20"/>
              <w:szCs w:val="20"/>
              <w:lang w:eastAsia="ru-RU"/>
            </w:rPr>
            <w:t>1.3. Перечень сокращений.</w:t>
          </w:r>
          <w:r w:rsidRPr="000260A9">
            <w:rPr>
              <w:rFonts w:ascii="Times New Roman" w:eastAsia="Times New Roman" w:hAnsi="Times New Roman" w:cs="Times New Roman"/>
              <w:i/>
              <w:iCs/>
              <w:noProof/>
              <w:color w:val="000000"/>
              <w:sz w:val="20"/>
              <w:szCs w:val="20"/>
              <w:lang w:eastAsia="ru-RU"/>
            </w:rPr>
            <w:tab/>
          </w:r>
          <w:r w:rsidRPr="000260A9">
            <w:rPr>
              <w:rFonts w:ascii="Times New Roman" w:eastAsia="Times New Roman" w:hAnsi="Times New Roman" w:cs="Times New Roman"/>
              <w:i/>
              <w:iCs/>
              <w:noProof/>
              <w:color w:val="000000"/>
              <w:sz w:val="20"/>
              <w:szCs w:val="20"/>
              <w:lang w:eastAsia="ru-RU"/>
            </w:rPr>
            <w:fldChar w:fldCharType="begin"/>
          </w:r>
          <w:r w:rsidRPr="000260A9">
            <w:rPr>
              <w:rFonts w:ascii="Times New Roman" w:eastAsia="Times New Roman" w:hAnsi="Times New Roman" w:cs="Times New Roman"/>
              <w:i/>
              <w:iCs/>
              <w:noProof/>
              <w:color w:val="000000"/>
              <w:sz w:val="20"/>
              <w:szCs w:val="20"/>
              <w:lang w:eastAsia="ru-RU"/>
            </w:rPr>
            <w:instrText xml:space="preserve"> PAGEREF _Toc156156490 \h </w:instrText>
          </w:r>
          <w:r w:rsidRPr="000260A9">
            <w:rPr>
              <w:rFonts w:ascii="Times New Roman" w:eastAsia="Times New Roman" w:hAnsi="Times New Roman" w:cs="Times New Roman"/>
              <w:i/>
              <w:iCs/>
              <w:noProof/>
              <w:color w:val="000000"/>
              <w:sz w:val="20"/>
              <w:szCs w:val="20"/>
              <w:lang w:eastAsia="ru-RU"/>
            </w:rPr>
          </w:r>
          <w:r w:rsidRPr="000260A9">
            <w:rPr>
              <w:rFonts w:ascii="Times New Roman" w:eastAsia="Times New Roman" w:hAnsi="Times New Roman" w:cs="Times New Roman"/>
              <w:i/>
              <w:iCs/>
              <w:noProof/>
              <w:color w:val="000000"/>
              <w:sz w:val="20"/>
              <w:szCs w:val="20"/>
              <w:lang w:eastAsia="ru-RU"/>
            </w:rPr>
            <w:fldChar w:fldCharType="separate"/>
          </w:r>
          <w:r w:rsidRPr="000260A9">
            <w:rPr>
              <w:rFonts w:ascii="Times New Roman" w:eastAsia="Times New Roman" w:hAnsi="Times New Roman" w:cs="Times New Roman"/>
              <w:i/>
              <w:iCs/>
              <w:noProof/>
              <w:color w:val="000000"/>
              <w:sz w:val="20"/>
              <w:szCs w:val="20"/>
              <w:lang w:eastAsia="ru-RU"/>
            </w:rPr>
            <w:t>5</w:t>
          </w:r>
          <w:r w:rsidRPr="000260A9">
            <w:rPr>
              <w:rFonts w:ascii="Times New Roman" w:eastAsia="Times New Roman" w:hAnsi="Times New Roman" w:cs="Times New Roman"/>
              <w:i/>
              <w:iCs/>
              <w:noProof/>
              <w:color w:val="000000"/>
              <w:sz w:val="20"/>
              <w:szCs w:val="20"/>
              <w:lang w:eastAsia="ru-RU"/>
            </w:rPr>
            <w:fldChar w:fldCharType="end"/>
          </w:r>
        </w:p>
        <w:p w:rsidR="000260A9" w:rsidRPr="000260A9" w:rsidRDefault="000260A9" w:rsidP="000260A9">
          <w:pPr>
            <w:tabs>
              <w:tab w:val="right" w:leader="dot" w:pos="9356"/>
            </w:tabs>
            <w:spacing w:after="120"/>
            <w:rPr>
              <w:rFonts w:ascii="Times New Roman" w:eastAsia="Times New Roman" w:hAnsi="Times New Roman" w:cs="Times New Roman"/>
              <w:b/>
              <w:bCs/>
              <w:i/>
              <w:noProof/>
              <w:color w:val="000000"/>
              <w:lang w:eastAsia="ru-RU"/>
            </w:rPr>
          </w:pPr>
          <w:r w:rsidRPr="000260A9">
            <w:rPr>
              <w:rFonts w:ascii="Times New Roman" w:eastAsia="Calibri" w:hAnsi="Times New Roman" w:cs="Times New Roman"/>
              <w:b/>
              <w:bCs/>
              <w:i/>
              <w:noProof/>
              <w:color w:val="000000"/>
            </w:rPr>
            <w:t>Раздел 2. Основные характеристики образовательной программы</w:t>
          </w:r>
          <w:r w:rsidRPr="000260A9">
            <w:rPr>
              <w:rFonts w:ascii="Times New Roman" w:eastAsia="Calibri" w:hAnsi="Times New Roman" w:cs="Times New Roman"/>
              <w:b/>
              <w:bCs/>
              <w:i/>
              <w:noProof/>
              <w:color w:val="000000"/>
            </w:rPr>
            <w:tab/>
          </w:r>
          <w:r w:rsidRPr="000260A9">
            <w:rPr>
              <w:rFonts w:ascii="Times New Roman" w:eastAsia="Calibri" w:hAnsi="Times New Roman" w:cs="Times New Roman"/>
              <w:b/>
              <w:bCs/>
              <w:i/>
              <w:noProof/>
              <w:color w:val="000000"/>
            </w:rPr>
            <w:fldChar w:fldCharType="begin"/>
          </w:r>
          <w:r w:rsidRPr="000260A9">
            <w:rPr>
              <w:rFonts w:ascii="Times New Roman" w:eastAsia="Calibri" w:hAnsi="Times New Roman" w:cs="Times New Roman"/>
              <w:b/>
              <w:bCs/>
              <w:i/>
              <w:noProof/>
              <w:color w:val="000000"/>
            </w:rPr>
            <w:instrText xml:space="preserve"> PAGEREF _Toc156156491 \h </w:instrText>
          </w:r>
          <w:r w:rsidRPr="000260A9">
            <w:rPr>
              <w:rFonts w:ascii="Times New Roman" w:eastAsia="Calibri" w:hAnsi="Times New Roman" w:cs="Times New Roman"/>
              <w:b/>
              <w:bCs/>
              <w:i/>
              <w:noProof/>
              <w:color w:val="000000"/>
            </w:rPr>
          </w:r>
          <w:r w:rsidRPr="000260A9">
            <w:rPr>
              <w:rFonts w:ascii="Times New Roman" w:eastAsia="Calibri" w:hAnsi="Times New Roman" w:cs="Times New Roman"/>
              <w:b/>
              <w:bCs/>
              <w:i/>
              <w:noProof/>
              <w:color w:val="000000"/>
            </w:rPr>
            <w:fldChar w:fldCharType="separate"/>
          </w:r>
          <w:r w:rsidRPr="000260A9">
            <w:rPr>
              <w:rFonts w:ascii="Times New Roman" w:eastAsia="Calibri" w:hAnsi="Times New Roman" w:cs="Times New Roman"/>
              <w:b/>
              <w:bCs/>
              <w:i/>
              <w:noProof/>
              <w:color w:val="000000"/>
            </w:rPr>
            <w:t>5</w:t>
          </w:r>
          <w:r w:rsidRPr="000260A9">
            <w:rPr>
              <w:rFonts w:ascii="Times New Roman" w:eastAsia="Calibri" w:hAnsi="Times New Roman" w:cs="Times New Roman"/>
              <w:b/>
              <w:bCs/>
              <w:i/>
              <w:noProof/>
              <w:color w:val="000000"/>
            </w:rPr>
            <w:fldChar w:fldCharType="end"/>
          </w:r>
        </w:p>
        <w:p w:rsidR="000260A9" w:rsidRPr="000260A9" w:rsidRDefault="000260A9" w:rsidP="000260A9">
          <w:pPr>
            <w:tabs>
              <w:tab w:val="right" w:leader="dot" w:pos="9356"/>
            </w:tabs>
            <w:spacing w:after="120"/>
            <w:rPr>
              <w:rFonts w:ascii="Times New Roman" w:eastAsia="Times New Roman" w:hAnsi="Times New Roman" w:cs="Times New Roman"/>
              <w:b/>
              <w:bCs/>
              <w:i/>
              <w:noProof/>
              <w:color w:val="000000"/>
              <w:lang w:eastAsia="ru-RU"/>
            </w:rPr>
          </w:pPr>
          <w:r w:rsidRPr="000260A9">
            <w:rPr>
              <w:rFonts w:ascii="Times New Roman" w:eastAsia="Calibri" w:hAnsi="Times New Roman" w:cs="Times New Roman"/>
              <w:b/>
              <w:bCs/>
              <w:i/>
              <w:noProof/>
              <w:color w:val="000000"/>
            </w:rPr>
            <w:t>Раздел 3. Характеристика профессиональной деятельности выпускника</w:t>
          </w:r>
          <w:r w:rsidRPr="000260A9">
            <w:rPr>
              <w:rFonts w:ascii="Times New Roman" w:eastAsia="Calibri" w:hAnsi="Times New Roman" w:cs="Times New Roman"/>
              <w:b/>
              <w:bCs/>
              <w:i/>
              <w:noProof/>
              <w:color w:val="000000"/>
            </w:rPr>
            <w:tab/>
          </w:r>
          <w:r w:rsidRPr="000260A9">
            <w:rPr>
              <w:rFonts w:ascii="Times New Roman" w:eastAsia="Calibri" w:hAnsi="Times New Roman" w:cs="Times New Roman"/>
              <w:b/>
              <w:bCs/>
              <w:i/>
              <w:noProof/>
              <w:color w:val="000000"/>
            </w:rPr>
            <w:fldChar w:fldCharType="begin"/>
          </w:r>
          <w:r w:rsidRPr="000260A9">
            <w:rPr>
              <w:rFonts w:ascii="Times New Roman" w:eastAsia="Calibri" w:hAnsi="Times New Roman" w:cs="Times New Roman"/>
              <w:b/>
              <w:bCs/>
              <w:i/>
              <w:noProof/>
              <w:color w:val="000000"/>
            </w:rPr>
            <w:instrText xml:space="preserve"> PAGEREF _Toc156156492 \h </w:instrText>
          </w:r>
          <w:r w:rsidRPr="000260A9">
            <w:rPr>
              <w:rFonts w:ascii="Times New Roman" w:eastAsia="Calibri" w:hAnsi="Times New Roman" w:cs="Times New Roman"/>
              <w:b/>
              <w:bCs/>
              <w:i/>
              <w:noProof/>
              <w:color w:val="000000"/>
            </w:rPr>
          </w:r>
          <w:r w:rsidRPr="000260A9">
            <w:rPr>
              <w:rFonts w:ascii="Times New Roman" w:eastAsia="Calibri" w:hAnsi="Times New Roman" w:cs="Times New Roman"/>
              <w:b/>
              <w:bCs/>
              <w:i/>
              <w:noProof/>
              <w:color w:val="000000"/>
            </w:rPr>
            <w:fldChar w:fldCharType="separate"/>
          </w:r>
          <w:r w:rsidRPr="000260A9">
            <w:rPr>
              <w:rFonts w:ascii="Times New Roman" w:eastAsia="Calibri" w:hAnsi="Times New Roman" w:cs="Times New Roman"/>
              <w:b/>
              <w:bCs/>
              <w:i/>
              <w:noProof/>
              <w:color w:val="000000"/>
            </w:rPr>
            <w:t>6</w:t>
          </w:r>
          <w:r w:rsidRPr="000260A9">
            <w:rPr>
              <w:rFonts w:ascii="Times New Roman" w:eastAsia="Calibri" w:hAnsi="Times New Roman" w:cs="Times New Roman"/>
              <w:b/>
              <w:bCs/>
              <w:i/>
              <w:noProof/>
              <w:color w:val="000000"/>
            </w:rPr>
            <w:fldChar w:fldCharType="end"/>
          </w:r>
        </w:p>
        <w:p w:rsidR="000260A9" w:rsidRPr="000260A9" w:rsidRDefault="000260A9" w:rsidP="000260A9">
          <w:pPr>
            <w:tabs>
              <w:tab w:val="right" w:leader="dot" w:pos="9356"/>
            </w:tabs>
            <w:spacing w:after="0"/>
            <w:rPr>
              <w:rFonts w:ascii="Times New Roman" w:eastAsia="Times New Roman" w:hAnsi="Times New Roman" w:cs="Times New Roman"/>
              <w:noProof/>
              <w:color w:val="000000"/>
              <w:lang w:eastAsia="ru-RU"/>
            </w:rPr>
          </w:pPr>
          <w:r w:rsidRPr="000260A9">
            <w:rPr>
              <w:rFonts w:ascii="Times New Roman" w:eastAsia="Times New Roman" w:hAnsi="Times New Roman" w:cs="Times New Roman"/>
              <w:i/>
              <w:iCs/>
              <w:noProof/>
              <w:color w:val="000000"/>
              <w:sz w:val="20"/>
              <w:szCs w:val="20"/>
              <w:lang w:eastAsia="ru-RU"/>
            </w:rPr>
            <w:t>3.1. Область профессиональной деятельности выпускников</w:t>
          </w:r>
          <w:r w:rsidRPr="000260A9">
            <w:rPr>
              <w:rFonts w:ascii="Times New Roman" w:eastAsia="Times New Roman" w:hAnsi="Times New Roman" w:cs="Times New Roman"/>
              <w:i/>
              <w:iCs/>
              <w:noProof/>
              <w:color w:val="000000"/>
              <w:sz w:val="20"/>
              <w:szCs w:val="20"/>
              <w:lang w:eastAsia="ru-RU"/>
            </w:rPr>
            <w:tab/>
          </w:r>
          <w:r w:rsidRPr="000260A9">
            <w:rPr>
              <w:rFonts w:ascii="Times New Roman" w:eastAsia="Times New Roman" w:hAnsi="Times New Roman" w:cs="Times New Roman"/>
              <w:i/>
              <w:iCs/>
              <w:noProof/>
              <w:color w:val="000000"/>
              <w:sz w:val="20"/>
              <w:szCs w:val="20"/>
              <w:lang w:eastAsia="ru-RU"/>
            </w:rPr>
            <w:fldChar w:fldCharType="begin"/>
          </w:r>
          <w:r w:rsidRPr="000260A9">
            <w:rPr>
              <w:rFonts w:ascii="Times New Roman" w:eastAsia="Times New Roman" w:hAnsi="Times New Roman" w:cs="Times New Roman"/>
              <w:i/>
              <w:iCs/>
              <w:noProof/>
              <w:color w:val="000000"/>
              <w:sz w:val="20"/>
              <w:szCs w:val="20"/>
              <w:lang w:eastAsia="ru-RU"/>
            </w:rPr>
            <w:instrText xml:space="preserve"> PAGEREF _Toc156156493 \h </w:instrText>
          </w:r>
          <w:r w:rsidRPr="000260A9">
            <w:rPr>
              <w:rFonts w:ascii="Times New Roman" w:eastAsia="Times New Roman" w:hAnsi="Times New Roman" w:cs="Times New Roman"/>
              <w:i/>
              <w:iCs/>
              <w:noProof/>
              <w:color w:val="000000"/>
              <w:sz w:val="20"/>
              <w:szCs w:val="20"/>
              <w:lang w:eastAsia="ru-RU"/>
            </w:rPr>
          </w:r>
          <w:r w:rsidRPr="000260A9">
            <w:rPr>
              <w:rFonts w:ascii="Times New Roman" w:eastAsia="Times New Roman" w:hAnsi="Times New Roman" w:cs="Times New Roman"/>
              <w:i/>
              <w:iCs/>
              <w:noProof/>
              <w:color w:val="000000"/>
              <w:sz w:val="20"/>
              <w:szCs w:val="20"/>
              <w:lang w:eastAsia="ru-RU"/>
            </w:rPr>
            <w:fldChar w:fldCharType="separate"/>
          </w:r>
          <w:r w:rsidRPr="000260A9">
            <w:rPr>
              <w:rFonts w:ascii="Times New Roman" w:eastAsia="Times New Roman" w:hAnsi="Times New Roman" w:cs="Times New Roman"/>
              <w:i/>
              <w:iCs/>
              <w:noProof/>
              <w:color w:val="000000"/>
              <w:sz w:val="20"/>
              <w:szCs w:val="20"/>
              <w:lang w:eastAsia="ru-RU"/>
            </w:rPr>
            <w:t>6</w:t>
          </w:r>
          <w:r w:rsidRPr="000260A9">
            <w:rPr>
              <w:rFonts w:ascii="Times New Roman" w:eastAsia="Times New Roman" w:hAnsi="Times New Roman" w:cs="Times New Roman"/>
              <w:i/>
              <w:iCs/>
              <w:noProof/>
              <w:color w:val="000000"/>
              <w:sz w:val="20"/>
              <w:szCs w:val="20"/>
              <w:lang w:eastAsia="ru-RU"/>
            </w:rPr>
            <w:fldChar w:fldCharType="end"/>
          </w:r>
        </w:p>
        <w:p w:rsidR="000260A9" w:rsidRPr="000260A9" w:rsidRDefault="000260A9" w:rsidP="000260A9">
          <w:pPr>
            <w:tabs>
              <w:tab w:val="right" w:leader="dot" w:pos="9356"/>
            </w:tabs>
            <w:spacing w:after="0"/>
            <w:rPr>
              <w:rFonts w:ascii="Times New Roman" w:eastAsia="Times New Roman" w:hAnsi="Times New Roman" w:cs="Times New Roman"/>
              <w:noProof/>
              <w:color w:val="000000"/>
              <w:lang w:eastAsia="ru-RU"/>
            </w:rPr>
          </w:pPr>
          <w:r w:rsidRPr="000260A9">
            <w:rPr>
              <w:rFonts w:ascii="Times New Roman" w:eastAsia="Times New Roman" w:hAnsi="Times New Roman" w:cs="Times New Roman"/>
              <w:i/>
              <w:iCs/>
              <w:noProof/>
              <w:color w:val="000000"/>
              <w:sz w:val="20"/>
              <w:szCs w:val="20"/>
              <w:lang w:eastAsia="ru-RU"/>
            </w:rPr>
            <w:t>3.2. Профессиональные стандарты</w:t>
          </w:r>
          <w:r w:rsidRPr="000260A9">
            <w:rPr>
              <w:rFonts w:ascii="Times New Roman" w:eastAsia="Times New Roman" w:hAnsi="Times New Roman" w:cs="Times New Roman"/>
              <w:i/>
              <w:iCs/>
              <w:noProof/>
              <w:color w:val="000000"/>
              <w:sz w:val="20"/>
              <w:szCs w:val="20"/>
              <w:lang w:eastAsia="ru-RU"/>
            </w:rPr>
            <w:tab/>
          </w:r>
          <w:r w:rsidRPr="000260A9">
            <w:rPr>
              <w:rFonts w:ascii="Times New Roman" w:eastAsia="Times New Roman" w:hAnsi="Times New Roman" w:cs="Times New Roman"/>
              <w:i/>
              <w:iCs/>
              <w:noProof/>
              <w:color w:val="000000"/>
              <w:sz w:val="20"/>
              <w:szCs w:val="20"/>
              <w:lang w:eastAsia="ru-RU"/>
            </w:rPr>
            <w:fldChar w:fldCharType="begin"/>
          </w:r>
          <w:r w:rsidRPr="000260A9">
            <w:rPr>
              <w:rFonts w:ascii="Times New Roman" w:eastAsia="Times New Roman" w:hAnsi="Times New Roman" w:cs="Times New Roman"/>
              <w:i/>
              <w:iCs/>
              <w:noProof/>
              <w:color w:val="000000"/>
              <w:sz w:val="20"/>
              <w:szCs w:val="20"/>
              <w:lang w:eastAsia="ru-RU"/>
            </w:rPr>
            <w:instrText xml:space="preserve"> PAGEREF _Toc156156494 \h </w:instrText>
          </w:r>
          <w:r w:rsidRPr="000260A9">
            <w:rPr>
              <w:rFonts w:ascii="Times New Roman" w:eastAsia="Times New Roman" w:hAnsi="Times New Roman" w:cs="Times New Roman"/>
              <w:i/>
              <w:iCs/>
              <w:noProof/>
              <w:color w:val="000000"/>
              <w:sz w:val="20"/>
              <w:szCs w:val="20"/>
              <w:lang w:eastAsia="ru-RU"/>
            </w:rPr>
          </w:r>
          <w:r w:rsidRPr="000260A9">
            <w:rPr>
              <w:rFonts w:ascii="Times New Roman" w:eastAsia="Times New Roman" w:hAnsi="Times New Roman" w:cs="Times New Roman"/>
              <w:i/>
              <w:iCs/>
              <w:noProof/>
              <w:color w:val="000000"/>
              <w:sz w:val="20"/>
              <w:szCs w:val="20"/>
              <w:lang w:eastAsia="ru-RU"/>
            </w:rPr>
            <w:fldChar w:fldCharType="separate"/>
          </w:r>
          <w:r w:rsidRPr="000260A9">
            <w:rPr>
              <w:rFonts w:ascii="Times New Roman" w:eastAsia="Times New Roman" w:hAnsi="Times New Roman" w:cs="Times New Roman"/>
              <w:i/>
              <w:iCs/>
              <w:noProof/>
              <w:color w:val="000000"/>
              <w:sz w:val="20"/>
              <w:szCs w:val="20"/>
              <w:lang w:eastAsia="ru-RU"/>
            </w:rPr>
            <w:t>6</w:t>
          </w:r>
          <w:r w:rsidRPr="000260A9">
            <w:rPr>
              <w:rFonts w:ascii="Times New Roman" w:eastAsia="Times New Roman" w:hAnsi="Times New Roman" w:cs="Times New Roman"/>
              <w:i/>
              <w:iCs/>
              <w:noProof/>
              <w:color w:val="000000"/>
              <w:sz w:val="20"/>
              <w:szCs w:val="20"/>
              <w:lang w:eastAsia="ru-RU"/>
            </w:rPr>
            <w:fldChar w:fldCharType="end"/>
          </w:r>
        </w:p>
        <w:p w:rsidR="000260A9" w:rsidRPr="000260A9" w:rsidRDefault="000260A9" w:rsidP="000260A9">
          <w:pPr>
            <w:tabs>
              <w:tab w:val="right" w:leader="dot" w:pos="9356"/>
            </w:tabs>
            <w:spacing w:after="0"/>
            <w:rPr>
              <w:rFonts w:ascii="Times New Roman" w:eastAsia="Times New Roman" w:hAnsi="Times New Roman" w:cs="Times New Roman"/>
              <w:noProof/>
              <w:color w:val="000000"/>
              <w:lang w:eastAsia="ru-RU"/>
            </w:rPr>
          </w:pPr>
          <w:r w:rsidRPr="000260A9">
            <w:rPr>
              <w:rFonts w:ascii="Times New Roman" w:eastAsia="Times New Roman" w:hAnsi="Times New Roman" w:cs="Times New Roman"/>
              <w:i/>
              <w:iCs/>
              <w:noProof/>
              <w:color w:val="000000"/>
              <w:sz w:val="20"/>
              <w:szCs w:val="20"/>
              <w:lang w:eastAsia="ru-RU"/>
            </w:rPr>
            <w:t>3.3. Осваиваемые виды деятельности</w:t>
          </w:r>
          <w:r w:rsidRPr="000260A9">
            <w:rPr>
              <w:rFonts w:ascii="Times New Roman" w:eastAsia="Times New Roman" w:hAnsi="Times New Roman" w:cs="Times New Roman"/>
              <w:i/>
              <w:iCs/>
              <w:noProof/>
              <w:color w:val="000000"/>
              <w:sz w:val="20"/>
              <w:szCs w:val="20"/>
              <w:lang w:eastAsia="ru-RU"/>
            </w:rPr>
            <w:tab/>
          </w:r>
          <w:r w:rsidRPr="000260A9">
            <w:rPr>
              <w:rFonts w:ascii="Times New Roman" w:eastAsia="Times New Roman" w:hAnsi="Times New Roman" w:cs="Times New Roman"/>
              <w:i/>
              <w:iCs/>
              <w:noProof/>
              <w:color w:val="000000"/>
              <w:sz w:val="20"/>
              <w:szCs w:val="20"/>
              <w:lang w:eastAsia="ru-RU"/>
            </w:rPr>
            <w:fldChar w:fldCharType="begin"/>
          </w:r>
          <w:r w:rsidRPr="000260A9">
            <w:rPr>
              <w:rFonts w:ascii="Times New Roman" w:eastAsia="Times New Roman" w:hAnsi="Times New Roman" w:cs="Times New Roman"/>
              <w:i/>
              <w:iCs/>
              <w:noProof/>
              <w:color w:val="000000"/>
              <w:sz w:val="20"/>
              <w:szCs w:val="20"/>
              <w:lang w:eastAsia="ru-RU"/>
            </w:rPr>
            <w:instrText xml:space="preserve"> PAGEREF _Toc156156495 \h </w:instrText>
          </w:r>
          <w:r w:rsidRPr="000260A9">
            <w:rPr>
              <w:rFonts w:ascii="Times New Roman" w:eastAsia="Times New Roman" w:hAnsi="Times New Roman" w:cs="Times New Roman"/>
              <w:i/>
              <w:iCs/>
              <w:noProof/>
              <w:color w:val="000000"/>
              <w:sz w:val="20"/>
              <w:szCs w:val="20"/>
              <w:lang w:eastAsia="ru-RU"/>
            </w:rPr>
          </w:r>
          <w:r w:rsidRPr="000260A9">
            <w:rPr>
              <w:rFonts w:ascii="Times New Roman" w:eastAsia="Times New Roman" w:hAnsi="Times New Roman" w:cs="Times New Roman"/>
              <w:i/>
              <w:iCs/>
              <w:noProof/>
              <w:color w:val="000000"/>
              <w:sz w:val="20"/>
              <w:szCs w:val="20"/>
              <w:lang w:eastAsia="ru-RU"/>
            </w:rPr>
            <w:fldChar w:fldCharType="separate"/>
          </w:r>
          <w:r w:rsidRPr="000260A9">
            <w:rPr>
              <w:rFonts w:ascii="Times New Roman" w:eastAsia="Times New Roman" w:hAnsi="Times New Roman" w:cs="Times New Roman"/>
              <w:i/>
              <w:iCs/>
              <w:noProof/>
              <w:color w:val="000000"/>
              <w:sz w:val="20"/>
              <w:szCs w:val="20"/>
              <w:lang w:eastAsia="ru-RU"/>
            </w:rPr>
            <w:t>6</w:t>
          </w:r>
          <w:r w:rsidRPr="000260A9">
            <w:rPr>
              <w:rFonts w:ascii="Times New Roman" w:eastAsia="Times New Roman" w:hAnsi="Times New Roman" w:cs="Times New Roman"/>
              <w:i/>
              <w:iCs/>
              <w:noProof/>
              <w:color w:val="000000"/>
              <w:sz w:val="20"/>
              <w:szCs w:val="20"/>
              <w:lang w:eastAsia="ru-RU"/>
            </w:rPr>
            <w:fldChar w:fldCharType="end"/>
          </w:r>
        </w:p>
        <w:p w:rsidR="000260A9" w:rsidRPr="000260A9" w:rsidRDefault="000260A9" w:rsidP="000260A9">
          <w:pPr>
            <w:tabs>
              <w:tab w:val="right" w:leader="dot" w:pos="9356"/>
            </w:tabs>
            <w:spacing w:after="120"/>
            <w:rPr>
              <w:rFonts w:ascii="Times New Roman" w:eastAsia="Times New Roman" w:hAnsi="Times New Roman" w:cs="Times New Roman"/>
              <w:b/>
              <w:bCs/>
              <w:i/>
              <w:noProof/>
              <w:color w:val="000000"/>
              <w:lang w:eastAsia="ru-RU"/>
            </w:rPr>
          </w:pPr>
          <w:r w:rsidRPr="000260A9">
            <w:rPr>
              <w:rFonts w:ascii="Times New Roman" w:eastAsia="Calibri" w:hAnsi="Times New Roman" w:cs="Times New Roman"/>
              <w:b/>
              <w:bCs/>
              <w:i/>
              <w:noProof/>
              <w:color w:val="000000"/>
            </w:rPr>
            <w:t>Раздел 4. Планируемые результаты освоения образовательной программы</w:t>
          </w:r>
          <w:r w:rsidRPr="000260A9">
            <w:rPr>
              <w:rFonts w:ascii="Times New Roman" w:eastAsia="Calibri" w:hAnsi="Times New Roman" w:cs="Times New Roman"/>
              <w:b/>
              <w:bCs/>
              <w:i/>
              <w:noProof/>
              <w:color w:val="000000"/>
            </w:rPr>
            <w:tab/>
          </w:r>
          <w:r w:rsidRPr="000260A9">
            <w:rPr>
              <w:rFonts w:ascii="Times New Roman" w:eastAsia="Calibri" w:hAnsi="Times New Roman" w:cs="Times New Roman"/>
              <w:b/>
              <w:bCs/>
              <w:i/>
              <w:noProof/>
              <w:color w:val="000000"/>
            </w:rPr>
            <w:fldChar w:fldCharType="begin"/>
          </w:r>
          <w:r w:rsidRPr="000260A9">
            <w:rPr>
              <w:rFonts w:ascii="Times New Roman" w:eastAsia="Calibri" w:hAnsi="Times New Roman" w:cs="Times New Roman"/>
              <w:b/>
              <w:bCs/>
              <w:i/>
              <w:noProof/>
              <w:color w:val="000000"/>
            </w:rPr>
            <w:instrText xml:space="preserve"> PAGEREF _Toc156156497 \h </w:instrText>
          </w:r>
          <w:r w:rsidRPr="000260A9">
            <w:rPr>
              <w:rFonts w:ascii="Times New Roman" w:eastAsia="Calibri" w:hAnsi="Times New Roman" w:cs="Times New Roman"/>
              <w:b/>
              <w:bCs/>
              <w:i/>
              <w:noProof/>
              <w:color w:val="000000"/>
            </w:rPr>
          </w:r>
          <w:r w:rsidRPr="000260A9">
            <w:rPr>
              <w:rFonts w:ascii="Times New Roman" w:eastAsia="Calibri" w:hAnsi="Times New Roman" w:cs="Times New Roman"/>
              <w:b/>
              <w:bCs/>
              <w:i/>
              <w:noProof/>
              <w:color w:val="000000"/>
            </w:rPr>
            <w:fldChar w:fldCharType="separate"/>
          </w:r>
          <w:r w:rsidRPr="000260A9">
            <w:rPr>
              <w:rFonts w:ascii="Times New Roman" w:eastAsia="Calibri" w:hAnsi="Times New Roman" w:cs="Times New Roman"/>
              <w:b/>
              <w:bCs/>
              <w:i/>
              <w:noProof/>
              <w:color w:val="000000"/>
            </w:rPr>
            <w:t>8</w:t>
          </w:r>
          <w:r w:rsidRPr="000260A9">
            <w:rPr>
              <w:rFonts w:ascii="Times New Roman" w:eastAsia="Calibri" w:hAnsi="Times New Roman" w:cs="Times New Roman"/>
              <w:b/>
              <w:bCs/>
              <w:i/>
              <w:noProof/>
              <w:color w:val="000000"/>
            </w:rPr>
            <w:fldChar w:fldCharType="end"/>
          </w:r>
        </w:p>
        <w:p w:rsidR="000260A9" w:rsidRPr="000260A9" w:rsidRDefault="000260A9" w:rsidP="000260A9">
          <w:pPr>
            <w:tabs>
              <w:tab w:val="right" w:leader="dot" w:pos="9356"/>
            </w:tabs>
            <w:spacing w:after="0"/>
            <w:rPr>
              <w:rFonts w:ascii="Times New Roman" w:eastAsia="Times New Roman" w:hAnsi="Times New Roman" w:cs="Times New Roman"/>
              <w:noProof/>
              <w:color w:val="000000"/>
              <w:lang w:eastAsia="ru-RU"/>
            </w:rPr>
          </w:pPr>
          <w:r w:rsidRPr="000260A9">
            <w:rPr>
              <w:rFonts w:ascii="Times New Roman" w:eastAsia="Times New Roman" w:hAnsi="Times New Roman" w:cs="Times New Roman"/>
              <w:bCs/>
              <w:i/>
              <w:iCs/>
              <w:noProof/>
              <w:color w:val="000000"/>
              <w:sz w:val="20"/>
              <w:szCs w:val="20"/>
              <w:lang w:eastAsia="ru-RU"/>
            </w:rPr>
            <w:t>4.1. Общие компетенции</w:t>
          </w:r>
          <w:r w:rsidRPr="000260A9">
            <w:rPr>
              <w:rFonts w:ascii="Times New Roman" w:eastAsia="Times New Roman" w:hAnsi="Times New Roman" w:cs="Times New Roman"/>
              <w:i/>
              <w:iCs/>
              <w:noProof/>
              <w:color w:val="000000"/>
              <w:sz w:val="20"/>
              <w:szCs w:val="20"/>
              <w:lang w:eastAsia="ru-RU"/>
            </w:rPr>
            <w:tab/>
          </w:r>
          <w:r w:rsidRPr="000260A9">
            <w:rPr>
              <w:rFonts w:ascii="Times New Roman" w:eastAsia="Times New Roman" w:hAnsi="Times New Roman" w:cs="Times New Roman"/>
              <w:i/>
              <w:iCs/>
              <w:noProof/>
              <w:color w:val="000000"/>
              <w:sz w:val="20"/>
              <w:szCs w:val="20"/>
              <w:lang w:eastAsia="ru-RU"/>
            </w:rPr>
            <w:fldChar w:fldCharType="begin"/>
          </w:r>
          <w:r w:rsidRPr="000260A9">
            <w:rPr>
              <w:rFonts w:ascii="Times New Roman" w:eastAsia="Times New Roman" w:hAnsi="Times New Roman" w:cs="Times New Roman"/>
              <w:i/>
              <w:iCs/>
              <w:noProof/>
              <w:color w:val="000000"/>
              <w:sz w:val="20"/>
              <w:szCs w:val="20"/>
              <w:lang w:eastAsia="ru-RU"/>
            </w:rPr>
            <w:instrText xml:space="preserve"> PAGEREF _Toc156156498 \h </w:instrText>
          </w:r>
          <w:r w:rsidRPr="000260A9">
            <w:rPr>
              <w:rFonts w:ascii="Times New Roman" w:eastAsia="Times New Roman" w:hAnsi="Times New Roman" w:cs="Times New Roman"/>
              <w:i/>
              <w:iCs/>
              <w:noProof/>
              <w:color w:val="000000"/>
              <w:sz w:val="20"/>
              <w:szCs w:val="20"/>
              <w:lang w:eastAsia="ru-RU"/>
            </w:rPr>
          </w:r>
          <w:r w:rsidRPr="000260A9">
            <w:rPr>
              <w:rFonts w:ascii="Times New Roman" w:eastAsia="Times New Roman" w:hAnsi="Times New Roman" w:cs="Times New Roman"/>
              <w:i/>
              <w:iCs/>
              <w:noProof/>
              <w:color w:val="000000"/>
              <w:sz w:val="20"/>
              <w:szCs w:val="20"/>
              <w:lang w:eastAsia="ru-RU"/>
            </w:rPr>
            <w:fldChar w:fldCharType="separate"/>
          </w:r>
          <w:r w:rsidRPr="000260A9">
            <w:rPr>
              <w:rFonts w:ascii="Times New Roman" w:eastAsia="Times New Roman" w:hAnsi="Times New Roman" w:cs="Times New Roman"/>
              <w:i/>
              <w:iCs/>
              <w:noProof/>
              <w:color w:val="000000"/>
              <w:sz w:val="20"/>
              <w:szCs w:val="20"/>
              <w:lang w:eastAsia="ru-RU"/>
            </w:rPr>
            <w:t>8</w:t>
          </w:r>
          <w:r w:rsidRPr="000260A9">
            <w:rPr>
              <w:rFonts w:ascii="Times New Roman" w:eastAsia="Times New Roman" w:hAnsi="Times New Roman" w:cs="Times New Roman"/>
              <w:i/>
              <w:iCs/>
              <w:noProof/>
              <w:color w:val="000000"/>
              <w:sz w:val="20"/>
              <w:szCs w:val="20"/>
              <w:lang w:eastAsia="ru-RU"/>
            </w:rPr>
            <w:fldChar w:fldCharType="end"/>
          </w:r>
        </w:p>
        <w:p w:rsidR="000260A9" w:rsidRPr="000260A9" w:rsidRDefault="000260A9" w:rsidP="000260A9">
          <w:pPr>
            <w:tabs>
              <w:tab w:val="right" w:leader="dot" w:pos="9356"/>
            </w:tabs>
            <w:spacing w:after="0"/>
            <w:rPr>
              <w:rFonts w:ascii="Times New Roman" w:eastAsia="Times New Roman" w:hAnsi="Times New Roman" w:cs="Times New Roman"/>
              <w:noProof/>
              <w:color w:val="000000"/>
              <w:lang w:eastAsia="ru-RU"/>
            </w:rPr>
          </w:pPr>
          <w:r w:rsidRPr="000260A9">
            <w:rPr>
              <w:rFonts w:ascii="Times New Roman" w:eastAsia="Times New Roman" w:hAnsi="Times New Roman" w:cs="Times New Roman"/>
              <w:bCs/>
              <w:i/>
              <w:iCs/>
              <w:noProof/>
              <w:color w:val="000000"/>
              <w:sz w:val="20"/>
              <w:szCs w:val="20"/>
              <w:lang w:eastAsia="ru-RU"/>
            </w:rPr>
            <w:t>4.2. Профессиональные компетенции</w:t>
          </w:r>
          <w:r w:rsidRPr="000260A9">
            <w:rPr>
              <w:rFonts w:ascii="Times New Roman" w:eastAsia="Times New Roman" w:hAnsi="Times New Roman" w:cs="Times New Roman"/>
              <w:i/>
              <w:iCs/>
              <w:noProof/>
              <w:color w:val="000000"/>
              <w:sz w:val="20"/>
              <w:szCs w:val="20"/>
              <w:lang w:eastAsia="ru-RU"/>
            </w:rPr>
            <w:tab/>
          </w:r>
          <w:r w:rsidRPr="000260A9">
            <w:rPr>
              <w:rFonts w:ascii="Times New Roman" w:eastAsia="Times New Roman" w:hAnsi="Times New Roman" w:cs="Times New Roman"/>
              <w:i/>
              <w:iCs/>
              <w:noProof/>
              <w:color w:val="000000"/>
              <w:sz w:val="20"/>
              <w:szCs w:val="20"/>
              <w:lang w:eastAsia="ru-RU"/>
            </w:rPr>
            <w:fldChar w:fldCharType="begin"/>
          </w:r>
          <w:r w:rsidRPr="000260A9">
            <w:rPr>
              <w:rFonts w:ascii="Times New Roman" w:eastAsia="Times New Roman" w:hAnsi="Times New Roman" w:cs="Times New Roman"/>
              <w:i/>
              <w:iCs/>
              <w:noProof/>
              <w:color w:val="000000"/>
              <w:sz w:val="20"/>
              <w:szCs w:val="20"/>
              <w:lang w:eastAsia="ru-RU"/>
            </w:rPr>
            <w:instrText xml:space="preserve"> PAGEREF _Toc156156499 \h </w:instrText>
          </w:r>
          <w:r w:rsidRPr="000260A9">
            <w:rPr>
              <w:rFonts w:ascii="Times New Roman" w:eastAsia="Times New Roman" w:hAnsi="Times New Roman" w:cs="Times New Roman"/>
              <w:i/>
              <w:iCs/>
              <w:noProof/>
              <w:color w:val="000000"/>
              <w:sz w:val="20"/>
              <w:szCs w:val="20"/>
              <w:lang w:eastAsia="ru-RU"/>
            </w:rPr>
          </w:r>
          <w:r w:rsidRPr="000260A9">
            <w:rPr>
              <w:rFonts w:ascii="Times New Roman" w:eastAsia="Times New Roman" w:hAnsi="Times New Roman" w:cs="Times New Roman"/>
              <w:i/>
              <w:iCs/>
              <w:noProof/>
              <w:color w:val="000000"/>
              <w:sz w:val="20"/>
              <w:szCs w:val="20"/>
              <w:lang w:eastAsia="ru-RU"/>
            </w:rPr>
            <w:fldChar w:fldCharType="separate"/>
          </w:r>
          <w:r w:rsidRPr="000260A9">
            <w:rPr>
              <w:rFonts w:ascii="Times New Roman" w:eastAsia="Times New Roman" w:hAnsi="Times New Roman" w:cs="Times New Roman"/>
              <w:i/>
              <w:iCs/>
              <w:noProof/>
              <w:color w:val="000000"/>
              <w:sz w:val="20"/>
              <w:szCs w:val="20"/>
              <w:lang w:eastAsia="ru-RU"/>
            </w:rPr>
            <w:t>12</w:t>
          </w:r>
          <w:r w:rsidRPr="000260A9">
            <w:rPr>
              <w:rFonts w:ascii="Times New Roman" w:eastAsia="Times New Roman" w:hAnsi="Times New Roman" w:cs="Times New Roman"/>
              <w:i/>
              <w:iCs/>
              <w:noProof/>
              <w:color w:val="000000"/>
              <w:sz w:val="20"/>
              <w:szCs w:val="20"/>
              <w:lang w:eastAsia="ru-RU"/>
            </w:rPr>
            <w:fldChar w:fldCharType="end"/>
          </w:r>
        </w:p>
        <w:p w:rsidR="000260A9" w:rsidRPr="000260A9" w:rsidRDefault="000260A9" w:rsidP="000260A9">
          <w:pPr>
            <w:tabs>
              <w:tab w:val="right" w:leader="dot" w:pos="9356"/>
            </w:tabs>
            <w:spacing w:after="120"/>
            <w:rPr>
              <w:rFonts w:ascii="Times New Roman" w:eastAsia="Calibri" w:hAnsi="Times New Roman" w:cs="Times New Roman"/>
              <w:b/>
              <w:bCs/>
              <w:i/>
              <w:noProof/>
              <w:color w:val="000000"/>
            </w:rPr>
          </w:pPr>
          <w:r w:rsidRPr="000260A9">
            <w:rPr>
              <w:rFonts w:ascii="Times New Roman" w:eastAsia="Calibri" w:hAnsi="Times New Roman" w:cs="Times New Roman"/>
              <w:b/>
              <w:bCs/>
              <w:i/>
              <w:noProof/>
              <w:color w:val="000000"/>
            </w:rPr>
            <w:t>4.3. Матрица компетенций выпускника …………………………………………………………….26</w:t>
          </w:r>
        </w:p>
        <w:p w:rsidR="000260A9" w:rsidRPr="000260A9" w:rsidRDefault="000260A9" w:rsidP="000260A9">
          <w:pPr>
            <w:tabs>
              <w:tab w:val="right" w:leader="dot" w:pos="9356"/>
            </w:tabs>
            <w:spacing w:after="120"/>
            <w:rPr>
              <w:rFonts w:ascii="Times New Roman" w:eastAsia="Times New Roman" w:hAnsi="Times New Roman" w:cs="Times New Roman"/>
              <w:b/>
              <w:bCs/>
              <w:i/>
              <w:noProof/>
              <w:color w:val="000000"/>
              <w:lang w:eastAsia="ru-RU"/>
            </w:rPr>
          </w:pPr>
          <w:r w:rsidRPr="000260A9">
            <w:rPr>
              <w:rFonts w:ascii="Times New Roman" w:eastAsia="Calibri" w:hAnsi="Times New Roman" w:cs="Times New Roman"/>
              <w:b/>
              <w:bCs/>
              <w:i/>
              <w:noProof/>
              <w:color w:val="000000"/>
            </w:rPr>
            <w:t>Раздел 5. Примерная структура и содержание образовательной программы</w:t>
          </w:r>
          <w:r w:rsidRPr="000260A9">
            <w:rPr>
              <w:rFonts w:ascii="Times New Roman" w:eastAsia="Calibri" w:hAnsi="Times New Roman" w:cs="Times New Roman"/>
              <w:b/>
              <w:bCs/>
              <w:i/>
              <w:noProof/>
              <w:color w:val="000000"/>
            </w:rPr>
            <w:tab/>
          </w:r>
          <w:r w:rsidRPr="000260A9">
            <w:rPr>
              <w:rFonts w:ascii="Times New Roman" w:eastAsia="Calibri" w:hAnsi="Times New Roman" w:cs="Times New Roman"/>
              <w:b/>
              <w:bCs/>
              <w:i/>
              <w:noProof/>
              <w:color w:val="000000"/>
            </w:rPr>
            <w:fldChar w:fldCharType="begin"/>
          </w:r>
          <w:r w:rsidRPr="000260A9">
            <w:rPr>
              <w:rFonts w:ascii="Times New Roman" w:eastAsia="Calibri" w:hAnsi="Times New Roman" w:cs="Times New Roman"/>
              <w:b/>
              <w:bCs/>
              <w:i/>
              <w:noProof/>
              <w:color w:val="000000"/>
            </w:rPr>
            <w:instrText xml:space="preserve"> PAGEREF _Toc156156500 \h </w:instrText>
          </w:r>
          <w:r w:rsidRPr="000260A9">
            <w:rPr>
              <w:rFonts w:ascii="Times New Roman" w:eastAsia="Calibri" w:hAnsi="Times New Roman" w:cs="Times New Roman"/>
              <w:b/>
              <w:bCs/>
              <w:i/>
              <w:noProof/>
              <w:color w:val="000000"/>
            </w:rPr>
          </w:r>
          <w:r w:rsidRPr="000260A9">
            <w:rPr>
              <w:rFonts w:ascii="Times New Roman" w:eastAsia="Calibri" w:hAnsi="Times New Roman" w:cs="Times New Roman"/>
              <w:b/>
              <w:bCs/>
              <w:i/>
              <w:noProof/>
              <w:color w:val="000000"/>
            </w:rPr>
            <w:fldChar w:fldCharType="separate"/>
          </w:r>
          <w:r w:rsidRPr="000260A9">
            <w:rPr>
              <w:rFonts w:ascii="Times New Roman" w:eastAsia="Calibri" w:hAnsi="Times New Roman" w:cs="Times New Roman"/>
              <w:b/>
              <w:bCs/>
              <w:i/>
              <w:noProof/>
              <w:color w:val="000000"/>
            </w:rPr>
            <w:t>28</w:t>
          </w:r>
          <w:r w:rsidRPr="000260A9">
            <w:rPr>
              <w:rFonts w:ascii="Times New Roman" w:eastAsia="Calibri" w:hAnsi="Times New Roman" w:cs="Times New Roman"/>
              <w:b/>
              <w:bCs/>
              <w:i/>
              <w:noProof/>
              <w:color w:val="000000"/>
            </w:rPr>
            <w:fldChar w:fldCharType="end"/>
          </w:r>
        </w:p>
        <w:p w:rsidR="000260A9" w:rsidRPr="000260A9" w:rsidRDefault="000260A9" w:rsidP="000260A9">
          <w:pPr>
            <w:tabs>
              <w:tab w:val="right" w:leader="dot" w:pos="9356"/>
            </w:tabs>
            <w:spacing w:after="0"/>
            <w:rPr>
              <w:rFonts w:ascii="Times New Roman" w:eastAsia="Times New Roman" w:hAnsi="Times New Roman" w:cs="Times New Roman"/>
              <w:noProof/>
              <w:color w:val="000000"/>
              <w:lang w:eastAsia="ru-RU"/>
            </w:rPr>
          </w:pPr>
          <w:r w:rsidRPr="000260A9">
            <w:rPr>
              <w:rFonts w:ascii="Times New Roman" w:eastAsia="Times New Roman" w:hAnsi="Times New Roman" w:cs="Times New Roman"/>
              <w:bCs/>
              <w:i/>
              <w:iCs/>
              <w:noProof/>
              <w:color w:val="000000"/>
              <w:sz w:val="20"/>
              <w:szCs w:val="20"/>
              <w:lang w:eastAsia="ru-RU"/>
            </w:rPr>
            <w:t>5.1. Примерный учебный план</w:t>
          </w:r>
          <w:r w:rsidRPr="000260A9">
            <w:rPr>
              <w:rFonts w:ascii="Times New Roman" w:eastAsia="Times New Roman" w:hAnsi="Times New Roman" w:cs="Times New Roman"/>
              <w:i/>
              <w:iCs/>
              <w:noProof/>
              <w:color w:val="000000"/>
              <w:sz w:val="20"/>
              <w:szCs w:val="20"/>
              <w:lang w:eastAsia="ru-RU"/>
            </w:rPr>
            <w:tab/>
          </w:r>
          <w:r w:rsidRPr="000260A9">
            <w:rPr>
              <w:rFonts w:ascii="Times New Roman" w:eastAsia="Times New Roman" w:hAnsi="Times New Roman" w:cs="Times New Roman"/>
              <w:i/>
              <w:iCs/>
              <w:noProof/>
              <w:color w:val="000000"/>
              <w:sz w:val="20"/>
              <w:szCs w:val="20"/>
              <w:lang w:eastAsia="ru-RU"/>
            </w:rPr>
            <w:fldChar w:fldCharType="begin"/>
          </w:r>
          <w:r w:rsidRPr="000260A9">
            <w:rPr>
              <w:rFonts w:ascii="Times New Roman" w:eastAsia="Times New Roman" w:hAnsi="Times New Roman" w:cs="Times New Roman"/>
              <w:i/>
              <w:iCs/>
              <w:noProof/>
              <w:color w:val="000000"/>
              <w:sz w:val="20"/>
              <w:szCs w:val="20"/>
              <w:lang w:eastAsia="ru-RU"/>
            </w:rPr>
            <w:instrText xml:space="preserve"> PAGEREF _Toc156156501 \h </w:instrText>
          </w:r>
          <w:r w:rsidRPr="000260A9">
            <w:rPr>
              <w:rFonts w:ascii="Times New Roman" w:eastAsia="Times New Roman" w:hAnsi="Times New Roman" w:cs="Times New Roman"/>
              <w:i/>
              <w:iCs/>
              <w:noProof/>
              <w:color w:val="000000"/>
              <w:sz w:val="20"/>
              <w:szCs w:val="20"/>
              <w:lang w:eastAsia="ru-RU"/>
            </w:rPr>
          </w:r>
          <w:r w:rsidRPr="000260A9">
            <w:rPr>
              <w:rFonts w:ascii="Times New Roman" w:eastAsia="Times New Roman" w:hAnsi="Times New Roman" w:cs="Times New Roman"/>
              <w:i/>
              <w:iCs/>
              <w:noProof/>
              <w:color w:val="000000"/>
              <w:sz w:val="20"/>
              <w:szCs w:val="20"/>
              <w:lang w:eastAsia="ru-RU"/>
            </w:rPr>
            <w:fldChar w:fldCharType="separate"/>
          </w:r>
          <w:r w:rsidRPr="000260A9">
            <w:rPr>
              <w:rFonts w:ascii="Times New Roman" w:eastAsia="Times New Roman" w:hAnsi="Times New Roman" w:cs="Times New Roman"/>
              <w:i/>
              <w:iCs/>
              <w:noProof/>
              <w:color w:val="000000"/>
              <w:sz w:val="20"/>
              <w:szCs w:val="20"/>
              <w:lang w:eastAsia="ru-RU"/>
            </w:rPr>
            <w:t>28</w:t>
          </w:r>
          <w:r w:rsidRPr="000260A9">
            <w:rPr>
              <w:rFonts w:ascii="Times New Roman" w:eastAsia="Times New Roman" w:hAnsi="Times New Roman" w:cs="Times New Roman"/>
              <w:i/>
              <w:iCs/>
              <w:noProof/>
              <w:color w:val="000000"/>
              <w:sz w:val="20"/>
              <w:szCs w:val="20"/>
              <w:lang w:eastAsia="ru-RU"/>
            </w:rPr>
            <w:fldChar w:fldCharType="end"/>
          </w:r>
        </w:p>
        <w:p w:rsidR="000260A9" w:rsidRPr="000260A9" w:rsidRDefault="000260A9" w:rsidP="000260A9">
          <w:pPr>
            <w:tabs>
              <w:tab w:val="right" w:leader="dot" w:pos="9356"/>
            </w:tabs>
            <w:spacing w:after="0"/>
            <w:rPr>
              <w:rFonts w:ascii="Times New Roman" w:eastAsia="Times New Roman" w:hAnsi="Times New Roman" w:cs="Times New Roman"/>
              <w:noProof/>
              <w:color w:val="000000"/>
              <w:lang w:eastAsia="ru-RU"/>
            </w:rPr>
          </w:pPr>
          <w:r w:rsidRPr="000260A9">
            <w:rPr>
              <w:rFonts w:ascii="Times New Roman" w:eastAsia="Times New Roman" w:hAnsi="Times New Roman" w:cs="Times New Roman"/>
              <w:bCs/>
              <w:i/>
              <w:iCs/>
              <w:noProof/>
              <w:color w:val="000000"/>
              <w:sz w:val="20"/>
              <w:szCs w:val="20"/>
              <w:lang w:eastAsia="ru-RU"/>
            </w:rPr>
            <w:t>5.2. Примерный календарный учебный график</w:t>
          </w:r>
          <w:r w:rsidRPr="000260A9">
            <w:rPr>
              <w:rFonts w:ascii="Times New Roman" w:eastAsia="Times New Roman" w:hAnsi="Times New Roman" w:cs="Times New Roman"/>
              <w:i/>
              <w:iCs/>
              <w:noProof/>
              <w:color w:val="000000"/>
              <w:sz w:val="20"/>
              <w:szCs w:val="20"/>
              <w:lang w:eastAsia="ru-RU"/>
            </w:rPr>
            <w:tab/>
          </w:r>
          <w:r w:rsidRPr="000260A9">
            <w:rPr>
              <w:rFonts w:ascii="Times New Roman" w:eastAsia="Times New Roman" w:hAnsi="Times New Roman" w:cs="Times New Roman"/>
              <w:i/>
              <w:iCs/>
              <w:noProof/>
              <w:color w:val="000000"/>
              <w:sz w:val="20"/>
              <w:szCs w:val="20"/>
              <w:lang w:eastAsia="ru-RU"/>
            </w:rPr>
            <w:fldChar w:fldCharType="begin"/>
          </w:r>
          <w:r w:rsidRPr="000260A9">
            <w:rPr>
              <w:rFonts w:ascii="Times New Roman" w:eastAsia="Times New Roman" w:hAnsi="Times New Roman" w:cs="Times New Roman"/>
              <w:i/>
              <w:iCs/>
              <w:noProof/>
              <w:color w:val="000000"/>
              <w:sz w:val="20"/>
              <w:szCs w:val="20"/>
              <w:lang w:eastAsia="ru-RU"/>
            </w:rPr>
            <w:instrText xml:space="preserve"> PAGEREF _Toc156156502 \h </w:instrText>
          </w:r>
          <w:r w:rsidRPr="000260A9">
            <w:rPr>
              <w:rFonts w:ascii="Times New Roman" w:eastAsia="Times New Roman" w:hAnsi="Times New Roman" w:cs="Times New Roman"/>
              <w:i/>
              <w:iCs/>
              <w:noProof/>
              <w:color w:val="000000"/>
              <w:sz w:val="20"/>
              <w:szCs w:val="20"/>
              <w:lang w:eastAsia="ru-RU"/>
            </w:rPr>
          </w:r>
          <w:r w:rsidRPr="000260A9">
            <w:rPr>
              <w:rFonts w:ascii="Times New Roman" w:eastAsia="Times New Roman" w:hAnsi="Times New Roman" w:cs="Times New Roman"/>
              <w:i/>
              <w:iCs/>
              <w:noProof/>
              <w:color w:val="000000"/>
              <w:sz w:val="20"/>
              <w:szCs w:val="20"/>
              <w:lang w:eastAsia="ru-RU"/>
            </w:rPr>
            <w:fldChar w:fldCharType="separate"/>
          </w:r>
          <w:r w:rsidRPr="000260A9">
            <w:rPr>
              <w:rFonts w:ascii="Times New Roman" w:eastAsia="Times New Roman" w:hAnsi="Times New Roman" w:cs="Times New Roman"/>
              <w:i/>
              <w:iCs/>
              <w:noProof/>
              <w:color w:val="000000"/>
              <w:sz w:val="20"/>
              <w:szCs w:val="20"/>
              <w:lang w:eastAsia="ru-RU"/>
            </w:rPr>
            <w:t>31</w:t>
          </w:r>
          <w:r w:rsidRPr="000260A9">
            <w:rPr>
              <w:rFonts w:ascii="Times New Roman" w:eastAsia="Times New Roman" w:hAnsi="Times New Roman" w:cs="Times New Roman"/>
              <w:i/>
              <w:iCs/>
              <w:noProof/>
              <w:color w:val="000000"/>
              <w:sz w:val="20"/>
              <w:szCs w:val="20"/>
              <w:lang w:eastAsia="ru-RU"/>
            </w:rPr>
            <w:fldChar w:fldCharType="end"/>
          </w:r>
        </w:p>
        <w:p w:rsidR="000260A9" w:rsidRPr="000260A9" w:rsidRDefault="000260A9" w:rsidP="000260A9">
          <w:pPr>
            <w:tabs>
              <w:tab w:val="right" w:leader="dot" w:pos="9356"/>
            </w:tabs>
            <w:spacing w:after="0"/>
            <w:rPr>
              <w:rFonts w:ascii="Times New Roman" w:eastAsia="Times New Roman" w:hAnsi="Times New Roman" w:cs="Times New Roman"/>
              <w:noProof/>
              <w:color w:val="000000"/>
              <w:lang w:eastAsia="ru-RU"/>
            </w:rPr>
          </w:pPr>
          <w:r w:rsidRPr="000260A9">
            <w:rPr>
              <w:rFonts w:ascii="Times New Roman" w:eastAsia="Times New Roman" w:hAnsi="Times New Roman" w:cs="Times New Roman"/>
              <w:bCs/>
              <w:i/>
              <w:iCs/>
              <w:noProof/>
              <w:color w:val="000000"/>
              <w:sz w:val="20"/>
              <w:szCs w:val="20"/>
              <w:lang w:eastAsia="ru-RU"/>
            </w:rPr>
            <w:t>5.3. Примерные рабочие программы учебных дисциплин</w:t>
          </w:r>
          <w:r w:rsidRPr="000260A9">
            <w:rPr>
              <w:rFonts w:ascii="Times New Roman" w:eastAsia="Times New Roman" w:hAnsi="Times New Roman" w:cs="Times New Roman"/>
              <w:i/>
              <w:iCs/>
              <w:noProof/>
              <w:color w:val="000000"/>
              <w:sz w:val="20"/>
              <w:szCs w:val="20"/>
              <w:lang w:eastAsia="ru-RU"/>
            </w:rPr>
            <w:t xml:space="preserve"> и профессиональных модулей</w:t>
          </w:r>
          <w:r w:rsidRPr="000260A9">
            <w:rPr>
              <w:rFonts w:ascii="Times New Roman" w:eastAsia="Times New Roman" w:hAnsi="Times New Roman" w:cs="Times New Roman"/>
              <w:i/>
              <w:iCs/>
              <w:noProof/>
              <w:color w:val="000000"/>
              <w:sz w:val="20"/>
              <w:szCs w:val="20"/>
              <w:lang w:eastAsia="ru-RU"/>
            </w:rPr>
            <w:tab/>
          </w:r>
          <w:r w:rsidRPr="000260A9">
            <w:rPr>
              <w:rFonts w:ascii="Times New Roman" w:eastAsia="Times New Roman" w:hAnsi="Times New Roman" w:cs="Times New Roman"/>
              <w:i/>
              <w:iCs/>
              <w:noProof/>
              <w:color w:val="000000"/>
              <w:sz w:val="20"/>
              <w:szCs w:val="20"/>
              <w:lang w:eastAsia="ru-RU"/>
            </w:rPr>
            <w:fldChar w:fldCharType="begin"/>
          </w:r>
          <w:r w:rsidRPr="000260A9">
            <w:rPr>
              <w:rFonts w:ascii="Times New Roman" w:eastAsia="Times New Roman" w:hAnsi="Times New Roman" w:cs="Times New Roman"/>
              <w:i/>
              <w:iCs/>
              <w:noProof/>
              <w:color w:val="000000"/>
              <w:sz w:val="20"/>
              <w:szCs w:val="20"/>
              <w:lang w:eastAsia="ru-RU"/>
            </w:rPr>
            <w:instrText xml:space="preserve"> PAGEREF _Toc156156503 \h </w:instrText>
          </w:r>
          <w:r w:rsidRPr="000260A9">
            <w:rPr>
              <w:rFonts w:ascii="Times New Roman" w:eastAsia="Times New Roman" w:hAnsi="Times New Roman" w:cs="Times New Roman"/>
              <w:i/>
              <w:iCs/>
              <w:noProof/>
              <w:color w:val="000000"/>
              <w:sz w:val="20"/>
              <w:szCs w:val="20"/>
              <w:lang w:eastAsia="ru-RU"/>
            </w:rPr>
          </w:r>
          <w:r w:rsidRPr="000260A9">
            <w:rPr>
              <w:rFonts w:ascii="Times New Roman" w:eastAsia="Times New Roman" w:hAnsi="Times New Roman" w:cs="Times New Roman"/>
              <w:i/>
              <w:iCs/>
              <w:noProof/>
              <w:color w:val="000000"/>
              <w:sz w:val="20"/>
              <w:szCs w:val="20"/>
              <w:lang w:eastAsia="ru-RU"/>
            </w:rPr>
            <w:fldChar w:fldCharType="separate"/>
          </w:r>
          <w:r w:rsidRPr="000260A9">
            <w:rPr>
              <w:rFonts w:ascii="Times New Roman" w:eastAsia="Times New Roman" w:hAnsi="Times New Roman" w:cs="Times New Roman"/>
              <w:i/>
              <w:iCs/>
              <w:noProof/>
              <w:color w:val="000000"/>
              <w:sz w:val="20"/>
              <w:szCs w:val="20"/>
              <w:lang w:eastAsia="ru-RU"/>
            </w:rPr>
            <w:t>32</w:t>
          </w:r>
          <w:r w:rsidRPr="000260A9">
            <w:rPr>
              <w:rFonts w:ascii="Times New Roman" w:eastAsia="Times New Roman" w:hAnsi="Times New Roman" w:cs="Times New Roman"/>
              <w:i/>
              <w:iCs/>
              <w:noProof/>
              <w:color w:val="000000"/>
              <w:sz w:val="20"/>
              <w:szCs w:val="20"/>
              <w:lang w:eastAsia="ru-RU"/>
            </w:rPr>
            <w:fldChar w:fldCharType="end"/>
          </w:r>
        </w:p>
        <w:p w:rsidR="000260A9" w:rsidRPr="000260A9" w:rsidRDefault="000260A9" w:rsidP="000260A9">
          <w:pPr>
            <w:tabs>
              <w:tab w:val="right" w:leader="dot" w:pos="9356"/>
            </w:tabs>
            <w:spacing w:after="0"/>
            <w:rPr>
              <w:rFonts w:ascii="Times New Roman" w:eastAsia="Times New Roman" w:hAnsi="Times New Roman" w:cs="Times New Roman"/>
              <w:noProof/>
              <w:color w:val="000000"/>
              <w:lang w:eastAsia="ru-RU"/>
            </w:rPr>
          </w:pPr>
          <w:r w:rsidRPr="000260A9">
            <w:rPr>
              <w:rFonts w:ascii="Times New Roman" w:eastAsia="Times New Roman" w:hAnsi="Times New Roman" w:cs="Times New Roman"/>
              <w:bCs/>
              <w:i/>
              <w:iCs/>
              <w:noProof/>
              <w:color w:val="000000"/>
              <w:sz w:val="20"/>
              <w:szCs w:val="20"/>
              <w:lang w:eastAsia="ru-RU"/>
            </w:rPr>
            <w:t xml:space="preserve">5.4. Примерная рабочая программа воспитания </w:t>
          </w:r>
          <w:r w:rsidRPr="000260A9">
            <w:rPr>
              <w:rFonts w:ascii="Times New Roman" w:eastAsia="Times New Roman" w:hAnsi="Times New Roman" w:cs="Times New Roman"/>
              <w:i/>
              <w:iCs/>
              <w:noProof/>
              <w:color w:val="000000"/>
              <w:sz w:val="20"/>
              <w:szCs w:val="20"/>
              <w:lang w:eastAsia="ru-RU"/>
            </w:rPr>
            <w:t xml:space="preserve">и примерный календарный план </w:t>
          </w:r>
          <w:r w:rsidRPr="000260A9">
            <w:rPr>
              <w:rFonts w:ascii="Times New Roman" w:eastAsia="Times New Roman" w:hAnsi="Times New Roman" w:cs="Times New Roman"/>
              <w:i/>
              <w:iCs/>
              <w:noProof/>
              <w:color w:val="000000"/>
              <w:sz w:val="20"/>
              <w:szCs w:val="20"/>
              <w:lang w:eastAsia="ru-RU"/>
            </w:rPr>
            <w:br/>
            <w:t>воспитательной работы</w:t>
          </w:r>
          <w:r w:rsidRPr="000260A9">
            <w:rPr>
              <w:rFonts w:ascii="Times New Roman" w:eastAsia="Times New Roman" w:hAnsi="Times New Roman" w:cs="Times New Roman"/>
              <w:i/>
              <w:iCs/>
              <w:noProof/>
              <w:color w:val="000000"/>
              <w:sz w:val="20"/>
              <w:szCs w:val="20"/>
              <w:lang w:eastAsia="ru-RU"/>
            </w:rPr>
            <w:tab/>
          </w:r>
          <w:r w:rsidRPr="000260A9">
            <w:rPr>
              <w:rFonts w:ascii="Times New Roman" w:eastAsia="Times New Roman" w:hAnsi="Times New Roman" w:cs="Times New Roman"/>
              <w:i/>
              <w:iCs/>
              <w:noProof/>
              <w:color w:val="000000"/>
              <w:sz w:val="20"/>
              <w:szCs w:val="20"/>
              <w:lang w:eastAsia="ru-RU"/>
            </w:rPr>
            <w:fldChar w:fldCharType="begin"/>
          </w:r>
          <w:r w:rsidRPr="000260A9">
            <w:rPr>
              <w:rFonts w:ascii="Times New Roman" w:eastAsia="Times New Roman" w:hAnsi="Times New Roman" w:cs="Times New Roman"/>
              <w:i/>
              <w:iCs/>
              <w:noProof/>
              <w:color w:val="000000"/>
              <w:sz w:val="20"/>
              <w:szCs w:val="20"/>
              <w:lang w:eastAsia="ru-RU"/>
            </w:rPr>
            <w:instrText xml:space="preserve"> PAGEREF _Toc156156504 \h </w:instrText>
          </w:r>
          <w:r w:rsidRPr="000260A9">
            <w:rPr>
              <w:rFonts w:ascii="Times New Roman" w:eastAsia="Times New Roman" w:hAnsi="Times New Roman" w:cs="Times New Roman"/>
              <w:i/>
              <w:iCs/>
              <w:noProof/>
              <w:color w:val="000000"/>
              <w:sz w:val="20"/>
              <w:szCs w:val="20"/>
              <w:lang w:eastAsia="ru-RU"/>
            </w:rPr>
          </w:r>
          <w:r w:rsidRPr="000260A9">
            <w:rPr>
              <w:rFonts w:ascii="Times New Roman" w:eastAsia="Times New Roman" w:hAnsi="Times New Roman" w:cs="Times New Roman"/>
              <w:i/>
              <w:iCs/>
              <w:noProof/>
              <w:color w:val="000000"/>
              <w:sz w:val="20"/>
              <w:szCs w:val="20"/>
              <w:lang w:eastAsia="ru-RU"/>
            </w:rPr>
            <w:fldChar w:fldCharType="separate"/>
          </w:r>
          <w:r w:rsidRPr="000260A9">
            <w:rPr>
              <w:rFonts w:ascii="Times New Roman" w:eastAsia="Times New Roman" w:hAnsi="Times New Roman" w:cs="Times New Roman"/>
              <w:i/>
              <w:iCs/>
              <w:noProof/>
              <w:color w:val="000000"/>
              <w:sz w:val="20"/>
              <w:szCs w:val="20"/>
              <w:lang w:eastAsia="ru-RU"/>
            </w:rPr>
            <w:t>32</w:t>
          </w:r>
          <w:r w:rsidRPr="000260A9">
            <w:rPr>
              <w:rFonts w:ascii="Times New Roman" w:eastAsia="Times New Roman" w:hAnsi="Times New Roman" w:cs="Times New Roman"/>
              <w:i/>
              <w:iCs/>
              <w:noProof/>
              <w:color w:val="000000"/>
              <w:sz w:val="20"/>
              <w:szCs w:val="20"/>
              <w:lang w:eastAsia="ru-RU"/>
            </w:rPr>
            <w:fldChar w:fldCharType="end"/>
          </w:r>
        </w:p>
        <w:p w:rsidR="000260A9" w:rsidRPr="000260A9" w:rsidRDefault="000260A9" w:rsidP="000260A9">
          <w:pPr>
            <w:tabs>
              <w:tab w:val="right" w:leader="dot" w:pos="9356"/>
            </w:tabs>
            <w:spacing w:after="0"/>
            <w:rPr>
              <w:rFonts w:ascii="Times New Roman" w:eastAsia="Times New Roman" w:hAnsi="Times New Roman" w:cs="Times New Roman"/>
              <w:noProof/>
              <w:color w:val="000000"/>
              <w:lang w:eastAsia="ru-RU"/>
            </w:rPr>
          </w:pPr>
          <w:r w:rsidRPr="000260A9">
            <w:rPr>
              <w:rFonts w:ascii="Times New Roman" w:eastAsia="Times New Roman" w:hAnsi="Times New Roman" w:cs="Times New Roman"/>
              <w:i/>
              <w:iCs/>
              <w:noProof/>
              <w:color w:val="000000"/>
              <w:sz w:val="20"/>
              <w:szCs w:val="20"/>
              <w:lang w:eastAsia="ru-RU"/>
            </w:rPr>
            <w:t>5.5 Практическая подготовка</w:t>
          </w:r>
          <w:r w:rsidRPr="000260A9">
            <w:rPr>
              <w:rFonts w:ascii="Times New Roman" w:eastAsia="Times New Roman" w:hAnsi="Times New Roman" w:cs="Times New Roman"/>
              <w:i/>
              <w:iCs/>
              <w:noProof/>
              <w:color w:val="000000"/>
              <w:sz w:val="20"/>
              <w:szCs w:val="20"/>
              <w:lang w:eastAsia="ru-RU"/>
            </w:rPr>
            <w:tab/>
          </w:r>
          <w:r w:rsidRPr="000260A9">
            <w:rPr>
              <w:rFonts w:ascii="Times New Roman" w:eastAsia="Times New Roman" w:hAnsi="Times New Roman" w:cs="Times New Roman"/>
              <w:i/>
              <w:iCs/>
              <w:noProof/>
              <w:color w:val="000000"/>
              <w:sz w:val="20"/>
              <w:szCs w:val="20"/>
              <w:lang w:eastAsia="ru-RU"/>
            </w:rPr>
            <w:fldChar w:fldCharType="begin"/>
          </w:r>
          <w:r w:rsidRPr="000260A9">
            <w:rPr>
              <w:rFonts w:ascii="Times New Roman" w:eastAsia="Times New Roman" w:hAnsi="Times New Roman" w:cs="Times New Roman"/>
              <w:i/>
              <w:iCs/>
              <w:noProof/>
              <w:color w:val="000000"/>
              <w:sz w:val="20"/>
              <w:szCs w:val="20"/>
              <w:lang w:eastAsia="ru-RU"/>
            </w:rPr>
            <w:instrText xml:space="preserve"> PAGEREF _Toc156156505 \h </w:instrText>
          </w:r>
          <w:r w:rsidRPr="000260A9">
            <w:rPr>
              <w:rFonts w:ascii="Times New Roman" w:eastAsia="Times New Roman" w:hAnsi="Times New Roman" w:cs="Times New Roman"/>
              <w:i/>
              <w:iCs/>
              <w:noProof/>
              <w:color w:val="000000"/>
              <w:sz w:val="20"/>
              <w:szCs w:val="20"/>
              <w:lang w:eastAsia="ru-RU"/>
            </w:rPr>
          </w:r>
          <w:r w:rsidRPr="000260A9">
            <w:rPr>
              <w:rFonts w:ascii="Times New Roman" w:eastAsia="Times New Roman" w:hAnsi="Times New Roman" w:cs="Times New Roman"/>
              <w:i/>
              <w:iCs/>
              <w:noProof/>
              <w:color w:val="000000"/>
              <w:sz w:val="20"/>
              <w:szCs w:val="20"/>
              <w:lang w:eastAsia="ru-RU"/>
            </w:rPr>
            <w:fldChar w:fldCharType="separate"/>
          </w:r>
          <w:r w:rsidRPr="000260A9">
            <w:rPr>
              <w:rFonts w:ascii="Times New Roman" w:eastAsia="Times New Roman" w:hAnsi="Times New Roman" w:cs="Times New Roman"/>
              <w:i/>
              <w:iCs/>
              <w:noProof/>
              <w:color w:val="000000"/>
              <w:sz w:val="20"/>
              <w:szCs w:val="20"/>
              <w:lang w:eastAsia="ru-RU"/>
            </w:rPr>
            <w:t>32</w:t>
          </w:r>
          <w:r w:rsidRPr="000260A9">
            <w:rPr>
              <w:rFonts w:ascii="Times New Roman" w:eastAsia="Times New Roman" w:hAnsi="Times New Roman" w:cs="Times New Roman"/>
              <w:i/>
              <w:iCs/>
              <w:noProof/>
              <w:color w:val="000000"/>
              <w:sz w:val="20"/>
              <w:szCs w:val="20"/>
              <w:lang w:eastAsia="ru-RU"/>
            </w:rPr>
            <w:fldChar w:fldCharType="end"/>
          </w:r>
        </w:p>
        <w:p w:rsidR="000260A9" w:rsidRPr="000260A9" w:rsidRDefault="000260A9" w:rsidP="000260A9">
          <w:pPr>
            <w:tabs>
              <w:tab w:val="right" w:leader="dot" w:pos="9356"/>
            </w:tabs>
            <w:spacing w:after="0"/>
            <w:rPr>
              <w:rFonts w:ascii="Times New Roman" w:eastAsia="Times New Roman" w:hAnsi="Times New Roman" w:cs="Times New Roman"/>
              <w:noProof/>
              <w:color w:val="000000"/>
              <w:lang w:eastAsia="ru-RU"/>
            </w:rPr>
          </w:pPr>
          <w:r w:rsidRPr="000260A9">
            <w:rPr>
              <w:rFonts w:ascii="Times New Roman" w:eastAsia="Times New Roman" w:hAnsi="Times New Roman" w:cs="Times New Roman"/>
              <w:i/>
              <w:iCs/>
              <w:noProof/>
              <w:color w:val="000000"/>
              <w:sz w:val="20"/>
              <w:szCs w:val="20"/>
              <w:lang w:eastAsia="ru-RU"/>
            </w:rPr>
            <w:t>5.6. Государственная итоговая аттестация</w:t>
          </w:r>
          <w:r w:rsidRPr="000260A9">
            <w:rPr>
              <w:rFonts w:ascii="Times New Roman" w:eastAsia="Times New Roman" w:hAnsi="Times New Roman" w:cs="Times New Roman"/>
              <w:i/>
              <w:iCs/>
              <w:noProof/>
              <w:color w:val="000000"/>
              <w:sz w:val="20"/>
              <w:szCs w:val="20"/>
              <w:lang w:eastAsia="ru-RU"/>
            </w:rPr>
            <w:tab/>
          </w:r>
          <w:r w:rsidRPr="000260A9">
            <w:rPr>
              <w:rFonts w:ascii="Times New Roman" w:eastAsia="Times New Roman" w:hAnsi="Times New Roman" w:cs="Times New Roman"/>
              <w:i/>
              <w:iCs/>
              <w:noProof/>
              <w:color w:val="000000"/>
              <w:sz w:val="20"/>
              <w:szCs w:val="20"/>
              <w:lang w:eastAsia="ru-RU"/>
            </w:rPr>
            <w:fldChar w:fldCharType="begin"/>
          </w:r>
          <w:r w:rsidRPr="000260A9">
            <w:rPr>
              <w:rFonts w:ascii="Times New Roman" w:eastAsia="Times New Roman" w:hAnsi="Times New Roman" w:cs="Times New Roman"/>
              <w:i/>
              <w:iCs/>
              <w:noProof/>
              <w:color w:val="000000"/>
              <w:sz w:val="20"/>
              <w:szCs w:val="20"/>
              <w:lang w:eastAsia="ru-RU"/>
            </w:rPr>
            <w:instrText xml:space="preserve"> PAGEREF _Toc156156506 \h </w:instrText>
          </w:r>
          <w:r w:rsidRPr="000260A9">
            <w:rPr>
              <w:rFonts w:ascii="Times New Roman" w:eastAsia="Times New Roman" w:hAnsi="Times New Roman" w:cs="Times New Roman"/>
              <w:i/>
              <w:iCs/>
              <w:noProof/>
              <w:color w:val="000000"/>
              <w:sz w:val="20"/>
              <w:szCs w:val="20"/>
              <w:lang w:eastAsia="ru-RU"/>
            </w:rPr>
          </w:r>
          <w:r w:rsidRPr="000260A9">
            <w:rPr>
              <w:rFonts w:ascii="Times New Roman" w:eastAsia="Times New Roman" w:hAnsi="Times New Roman" w:cs="Times New Roman"/>
              <w:i/>
              <w:iCs/>
              <w:noProof/>
              <w:color w:val="000000"/>
              <w:sz w:val="20"/>
              <w:szCs w:val="20"/>
              <w:lang w:eastAsia="ru-RU"/>
            </w:rPr>
            <w:fldChar w:fldCharType="separate"/>
          </w:r>
          <w:r w:rsidRPr="000260A9">
            <w:rPr>
              <w:rFonts w:ascii="Times New Roman" w:eastAsia="Times New Roman" w:hAnsi="Times New Roman" w:cs="Times New Roman"/>
              <w:i/>
              <w:iCs/>
              <w:noProof/>
              <w:color w:val="000000"/>
              <w:sz w:val="20"/>
              <w:szCs w:val="20"/>
              <w:lang w:eastAsia="ru-RU"/>
            </w:rPr>
            <w:t>33</w:t>
          </w:r>
          <w:r w:rsidRPr="000260A9">
            <w:rPr>
              <w:rFonts w:ascii="Times New Roman" w:eastAsia="Times New Roman" w:hAnsi="Times New Roman" w:cs="Times New Roman"/>
              <w:i/>
              <w:iCs/>
              <w:noProof/>
              <w:color w:val="000000"/>
              <w:sz w:val="20"/>
              <w:szCs w:val="20"/>
              <w:lang w:eastAsia="ru-RU"/>
            </w:rPr>
            <w:fldChar w:fldCharType="end"/>
          </w:r>
        </w:p>
        <w:p w:rsidR="000260A9" w:rsidRPr="000260A9" w:rsidRDefault="000260A9" w:rsidP="000260A9">
          <w:pPr>
            <w:tabs>
              <w:tab w:val="right" w:leader="dot" w:pos="9356"/>
            </w:tabs>
            <w:spacing w:after="120"/>
            <w:rPr>
              <w:rFonts w:ascii="Times New Roman" w:eastAsia="Times New Roman" w:hAnsi="Times New Roman" w:cs="Times New Roman"/>
              <w:b/>
              <w:bCs/>
              <w:i/>
              <w:noProof/>
              <w:color w:val="000000"/>
              <w:lang w:eastAsia="ru-RU"/>
            </w:rPr>
          </w:pPr>
          <w:r w:rsidRPr="000260A9">
            <w:rPr>
              <w:rFonts w:ascii="Times New Roman" w:eastAsia="Calibri" w:hAnsi="Times New Roman" w:cs="Times New Roman"/>
              <w:b/>
              <w:bCs/>
              <w:i/>
              <w:noProof/>
              <w:color w:val="000000"/>
            </w:rPr>
            <w:t>Раздел 6. Примерные условия реализации образовательной программы</w:t>
          </w:r>
          <w:r w:rsidRPr="000260A9">
            <w:rPr>
              <w:rFonts w:ascii="Times New Roman" w:eastAsia="Calibri" w:hAnsi="Times New Roman" w:cs="Times New Roman"/>
              <w:b/>
              <w:bCs/>
              <w:i/>
              <w:noProof/>
              <w:color w:val="000000"/>
            </w:rPr>
            <w:tab/>
          </w:r>
          <w:r w:rsidRPr="000260A9">
            <w:rPr>
              <w:rFonts w:ascii="Times New Roman" w:eastAsia="Calibri" w:hAnsi="Times New Roman" w:cs="Times New Roman"/>
              <w:b/>
              <w:bCs/>
              <w:i/>
              <w:noProof/>
              <w:color w:val="000000"/>
            </w:rPr>
            <w:fldChar w:fldCharType="begin"/>
          </w:r>
          <w:r w:rsidRPr="000260A9">
            <w:rPr>
              <w:rFonts w:ascii="Times New Roman" w:eastAsia="Calibri" w:hAnsi="Times New Roman" w:cs="Times New Roman"/>
              <w:b/>
              <w:bCs/>
              <w:i/>
              <w:noProof/>
              <w:color w:val="000000"/>
            </w:rPr>
            <w:instrText xml:space="preserve"> PAGEREF _Toc156156507 \h </w:instrText>
          </w:r>
          <w:r w:rsidRPr="000260A9">
            <w:rPr>
              <w:rFonts w:ascii="Times New Roman" w:eastAsia="Calibri" w:hAnsi="Times New Roman" w:cs="Times New Roman"/>
              <w:b/>
              <w:bCs/>
              <w:i/>
              <w:noProof/>
              <w:color w:val="000000"/>
            </w:rPr>
          </w:r>
          <w:r w:rsidRPr="000260A9">
            <w:rPr>
              <w:rFonts w:ascii="Times New Roman" w:eastAsia="Calibri" w:hAnsi="Times New Roman" w:cs="Times New Roman"/>
              <w:b/>
              <w:bCs/>
              <w:i/>
              <w:noProof/>
              <w:color w:val="000000"/>
            </w:rPr>
            <w:fldChar w:fldCharType="separate"/>
          </w:r>
          <w:r w:rsidRPr="000260A9">
            <w:rPr>
              <w:rFonts w:ascii="Times New Roman" w:eastAsia="Calibri" w:hAnsi="Times New Roman" w:cs="Times New Roman"/>
              <w:b/>
              <w:bCs/>
              <w:i/>
              <w:noProof/>
              <w:color w:val="000000"/>
            </w:rPr>
            <w:t>33</w:t>
          </w:r>
          <w:r w:rsidRPr="000260A9">
            <w:rPr>
              <w:rFonts w:ascii="Times New Roman" w:eastAsia="Calibri" w:hAnsi="Times New Roman" w:cs="Times New Roman"/>
              <w:b/>
              <w:bCs/>
              <w:i/>
              <w:noProof/>
              <w:color w:val="000000"/>
            </w:rPr>
            <w:fldChar w:fldCharType="end"/>
          </w:r>
        </w:p>
        <w:p w:rsidR="000260A9" w:rsidRPr="000260A9" w:rsidRDefault="000260A9" w:rsidP="000260A9">
          <w:pPr>
            <w:tabs>
              <w:tab w:val="right" w:leader="dot" w:pos="9356"/>
            </w:tabs>
            <w:spacing w:after="0"/>
            <w:rPr>
              <w:rFonts w:ascii="Times New Roman" w:eastAsia="Times New Roman" w:hAnsi="Times New Roman" w:cs="Times New Roman"/>
              <w:noProof/>
              <w:color w:val="000000"/>
              <w:lang w:eastAsia="ru-RU"/>
            </w:rPr>
          </w:pPr>
          <w:r w:rsidRPr="000260A9">
            <w:rPr>
              <w:rFonts w:ascii="Times New Roman" w:eastAsia="Times New Roman" w:hAnsi="Times New Roman" w:cs="Times New Roman"/>
              <w:bCs/>
              <w:i/>
              <w:iCs/>
              <w:noProof/>
              <w:color w:val="000000"/>
              <w:sz w:val="20"/>
              <w:szCs w:val="20"/>
              <w:lang w:eastAsia="ru-RU"/>
            </w:rPr>
            <w:t>6.1. Материально-техническое и учебно-методическое обеспечение образовательной программы</w:t>
          </w:r>
          <w:r w:rsidRPr="000260A9">
            <w:rPr>
              <w:rFonts w:ascii="Times New Roman" w:eastAsia="Times New Roman" w:hAnsi="Times New Roman" w:cs="Times New Roman"/>
              <w:i/>
              <w:iCs/>
              <w:noProof/>
              <w:color w:val="000000"/>
              <w:sz w:val="20"/>
              <w:szCs w:val="20"/>
              <w:lang w:eastAsia="ru-RU"/>
            </w:rPr>
            <w:tab/>
          </w:r>
          <w:r w:rsidRPr="000260A9">
            <w:rPr>
              <w:rFonts w:ascii="Times New Roman" w:eastAsia="Times New Roman" w:hAnsi="Times New Roman" w:cs="Times New Roman"/>
              <w:i/>
              <w:iCs/>
              <w:noProof/>
              <w:color w:val="000000"/>
              <w:sz w:val="20"/>
              <w:szCs w:val="20"/>
              <w:lang w:eastAsia="ru-RU"/>
            </w:rPr>
            <w:fldChar w:fldCharType="begin"/>
          </w:r>
          <w:r w:rsidRPr="000260A9">
            <w:rPr>
              <w:rFonts w:ascii="Times New Roman" w:eastAsia="Times New Roman" w:hAnsi="Times New Roman" w:cs="Times New Roman"/>
              <w:i/>
              <w:iCs/>
              <w:noProof/>
              <w:color w:val="000000"/>
              <w:sz w:val="20"/>
              <w:szCs w:val="20"/>
              <w:lang w:eastAsia="ru-RU"/>
            </w:rPr>
            <w:instrText xml:space="preserve"> PAGEREF _Toc156156508 \h </w:instrText>
          </w:r>
          <w:r w:rsidRPr="000260A9">
            <w:rPr>
              <w:rFonts w:ascii="Times New Roman" w:eastAsia="Times New Roman" w:hAnsi="Times New Roman" w:cs="Times New Roman"/>
              <w:i/>
              <w:iCs/>
              <w:noProof/>
              <w:color w:val="000000"/>
              <w:sz w:val="20"/>
              <w:szCs w:val="20"/>
              <w:lang w:eastAsia="ru-RU"/>
            </w:rPr>
          </w:r>
          <w:r w:rsidRPr="000260A9">
            <w:rPr>
              <w:rFonts w:ascii="Times New Roman" w:eastAsia="Times New Roman" w:hAnsi="Times New Roman" w:cs="Times New Roman"/>
              <w:i/>
              <w:iCs/>
              <w:noProof/>
              <w:color w:val="000000"/>
              <w:sz w:val="20"/>
              <w:szCs w:val="20"/>
              <w:lang w:eastAsia="ru-RU"/>
            </w:rPr>
            <w:fldChar w:fldCharType="separate"/>
          </w:r>
          <w:r w:rsidRPr="000260A9">
            <w:rPr>
              <w:rFonts w:ascii="Times New Roman" w:eastAsia="Times New Roman" w:hAnsi="Times New Roman" w:cs="Times New Roman"/>
              <w:i/>
              <w:iCs/>
              <w:noProof/>
              <w:color w:val="000000"/>
              <w:sz w:val="20"/>
              <w:szCs w:val="20"/>
              <w:lang w:eastAsia="ru-RU"/>
            </w:rPr>
            <w:t>33</w:t>
          </w:r>
          <w:r w:rsidRPr="000260A9">
            <w:rPr>
              <w:rFonts w:ascii="Times New Roman" w:eastAsia="Times New Roman" w:hAnsi="Times New Roman" w:cs="Times New Roman"/>
              <w:i/>
              <w:iCs/>
              <w:noProof/>
              <w:color w:val="000000"/>
              <w:sz w:val="20"/>
              <w:szCs w:val="20"/>
              <w:lang w:eastAsia="ru-RU"/>
            </w:rPr>
            <w:fldChar w:fldCharType="end"/>
          </w:r>
        </w:p>
        <w:p w:rsidR="000260A9" w:rsidRPr="000260A9" w:rsidRDefault="000260A9" w:rsidP="000260A9">
          <w:pPr>
            <w:tabs>
              <w:tab w:val="right" w:leader="dot" w:pos="9356"/>
            </w:tabs>
            <w:spacing w:after="0"/>
            <w:rPr>
              <w:rFonts w:ascii="Times New Roman" w:eastAsia="Times New Roman" w:hAnsi="Times New Roman" w:cs="Times New Roman"/>
              <w:noProof/>
              <w:color w:val="000000"/>
              <w:lang w:eastAsia="ru-RU"/>
            </w:rPr>
          </w:pPr>
          <w:r w:rsidRPr="000260A9">
            <w:rPr>
              <w:rFonts w:ascii="Times New Roman" w:eastAsia="Times New Roman" w:hAnsi="Times New Roman" w:cs="Times New Roman"/>
              <w:bCs/>
              <w:i/>
              <w:iCs/>
              <w:noProof/>
              <w:color w:val="000000"/>
              <w:sz w:val="20"/>
              <w:szCs w:val="20"/>
              <w:lang w:eastAsia="ru-RU"/>
            </w:rPr>
            <w:t>6.2. Применение электронного обучения и дистанционных образовательных технологий</w:t>
          </w:r>
          <w:r w:rsidRPr="000260A9">
            <w:rPr>
              <w:rFonts w:ascii="Times New Roman" w:eastAsia="Times New Roman" w:hAnsi="Times New Roman" w:cs="Times New Roman"/>
              <w:i/>
              <w:iCs/>
              <w:noProof/>
              <w:color w:val="000000"/>
              <w:sz w:val="20"/>
              <w:szCs w:val="20"/>
              <w:lang w:eastAsia="ru-RU"/>
            </w:rPr>
            <w:tab/>
          </w:r>
          <w:r w:rsidRPr="000260A9">
            <w:rPr>
              <w:rFonts w:ascii="Times New Roman" w:eastAsia="Times New Roman" w:hAnsi="Times New Roman" w:cs="Times New Roman"/>
              <w:i/>
              <w:iCs/>
              <w:noProof/>
              <w:color w:val="000000"/>
              <w:sz w:val="20"/>
              <w:szCs w:val="20"/>
              <w:lang w:eastAsia="ru-RU"/>
            </w:rPr>
            <w:fldChar w:fldCharType="begin"/>
          </w:r>
          <w:r w:rsidRPr="000260A9">
            <w:rPr>
              <w:rFonts w:ascii="Times New Roman" w:eastAsia="Times New Roman" w:hAnsi="Times New Roman" w:cs="Times New Roman"/>
              <w:i/>
              <w:iCs/>
              <w:noProof/>
              <w:color w:val="000000"/>
              <w:sz w:val="20"/>
              <w:szCs w:val="20"/>
              <w:lang w:eastAsia="ru-RU"/>
            </w:rPr>
            <w:instrText xml:space="preserve"> PAGEREF _Toc156156509 \h </w:instrText>
          </w:r>
          <w:r w:rsidRPr="000260A9">
            <w:rPr>
              <w:rFonts w:ascii="Times New Roman" w:eastAsia="Times New Roman" w:hAnsi="Times New Roman" w:cs="Times New Roman"/>
              <w:i/>
              <w:iCs/>
              <w:noProof/>
              <w:color w:val="000000"/>
              <w:sz w:val="20"/>
              <w:szCs w:val="20"/>
              <w:lang w:eastAsia="ru-RU"/>
            </w:rPr>
          </w:r>
          <w:r w:rsidRPr="000260A9">
            <w:rPr>
              <w:rFonts w:ascii="Times New Roman" w:eastAsia="Times New Roman" w:hAnsi="Times New Roman" w:cs="Times New Roman"/>
              <w:i/>
              <w:iCs/>
              <w:noProof/>
              <w:color w:val="000000"/>
              <w:sz w:val="20"/>
              <w:szCs w:val="20"/>
              <w:lang w:eastAsia="ru-RU"/>
            </w:rPr>
            <w:fldChar w:fldCharType="separate"/>
          </w:r>
          <w:r w:rsidRPr="000260A9">
            <w:rPr>
              <w:rFonts w:ascii="Times New Roman" w:eastAsia="Times New Roman" w:hAnsi="Times New Roman" w:cs="Times New Roman"/>
              <w:i/>
              <w:iCs/>
              <w:noProof/>
              <w:color w:val="000000"/>
              <w:sz w:val="20"/>
              <w:szCs w:val="20"/>
              <w:lang w:eastAsia="ru-RU"/>
            </w:rPr>
            <w:t>34</w:t>
          </w:r>
          <w:r w:rsidRPr="000260A9">
            <w:rPr>
              <w:rFonts w:ascii="Times New Roman" w:eastAsia="Times New Roman" w:hAnsi="Times New Roman" w:cs="Times New Roman"/>
              <w:i/>
              <w:iCs/>
              <w:noProof/>
              <w:color w:val="000000"/>
              <w:sz w:val="20"/>
              <w:szCs w:val="20"/>
              <w:lang w:eastAsia="ru-RU"/>
            </w:rPr>
            <w:fldChar w:fldCharType="end"/>
          </w:r>
        </w:p>
        <w:p w:rsidR="000260A9" w:rsidRPr="000260A9" w:rsidRDefault="000260A9" w:rsidP="000260A9">
          <w:pPr>
            <w:tabs>
              <w:tab w:val="right" w:leader="dot" w:pos="9356"/>
            </w:tabs>
            <w:spacing w:after="0"/>
            <w:rPr>
              <w:rFonts w:ascii="Times New Roman" w:eastAsia="Times New Roman" w:hAnsi="Times New Roman" w:cs="Times New Roman"/>
              <w:noProof/>
              <w:color w:val="000000"/>
              <w:lang w:eastAsia="ru-RU"/>
            </w:rPr>
          </w:pPr>
          <w:r w:rsidRPr="000260A9">
            <w:rPr>
              <w:rFonts w:ascii="Times New Roman" w:eastAsia="Times New Roman" w:hAnsi="Times New Roman" w:cs="Times New Roman"/>
              <w:bCs/>
              <w:i/>
              <w:iCs/>
              <w:noProof/>
              <w:color w:val="000000"/>
              <w:sz w:val="20"/>
              <w:szCs w:val="20"/>
              <w:lang w:eastAsia="ru-RU"/>
            </w:rPr>
            <w:t>6.3. Кадровые условия реализации образовательной программы</w:t>
          </w:r>
          <w:r w:rsidRPr="000260A9">
            <w:rPr>
              <w:rFonts w:ascii="Times New Roman" w:eastAsia="Times New Roman" w:hAnsi="Times New Roman" w:cs="Times New Roman"/>
              <w:i/>
              <w:iCs/>
              <w:noProof/>
              <w:color w:val="000000"/>
              <w:sz w:val="20"/>
              <w:szCs w:val="20"/>
              <w:lang w:eastAsia="ru-RU"/>
            </w:rPr>
            <w:tab/>
          </w:r>
          <w:r w:rsidRPr="000260A9">
            <w:rPr>
              <w:rFonts w:ascii="Times New Roman" w:eastAsia="Times New Roman" w:hAnsi="Times New Roman" w:cs="Times New Roman"/>
              <w:i/>
              <w:iCs/>
              <w:noProof/>
              <w:color w:val="000000"/>
              <w:sz w:val="20"/>
              <w:szCs w:val="20"/>
              <w:lang w:eastAsia="ru-RU"/>
            </w:rPr>
            <w:fldChar w:fldCharType="begin"/>
          </w:r>
          <w:r w:rsidRPr="000260A9">
            <w:rPr>
              <w:rFonts w:ascii="Times New Roman" w:eastAsia="Times New Roman" w:hAnsi="Times New Roman" w:cs="Times New Roman"/>
              <w:i/>
              <w:iCs/>
              <w:noProof/>
              <w:color w:val="000000"/>
              <w:sz w:val="20"/>
              <w:szCs w:val="20"/>
              <w:lang w:eastAsia="ru-RU"/>
            </w:rPr>
            <w:instrText xml:space="preserve"> PAGEREF _Toc156156510 \h </w:instrText>
          </w:r>
          <w:r w:rsidRPr="000260A9">
            <w:rPr>
              <w:rFonts w:ascii="Times New Roman" w:eastAsia="Times New Roman" w:hAnsi="Times New Roman" w:cs="Times New Roman"/>
              <w:i/>
              <w:iCs/>
              <w:noProof/>
              <w:color w:val="000000"/>
              <w:sz w:val="20"/>
              <w:szCs w:val="20"/>
              <w:lang w:eastAsia="ru-RU"/>
            </w:rPr>
          </w:r>
          <w:r w:rsidRPr="000260A9">
            <w:rPr>
              <w:rFonts w:ascii="Times New Roman" w:eastAsia="Times New Roman" w:hAnsi="Times New Roman" w:cs="Times New Roman"/>
              <w:i/>
              <w:iCs/>
              <w:noProof/>
              <w:color w:val="000000"/>
              <w:sz w:val="20"/>
              <w:szCs w:val="20"/>
              <w:lang w:eastAsia="ru-RU"/>
            </w:rPr>
            <w:fldChar w:fldCharType="separate"/>
          </w:r>
          <w:r w:rsidRPr="000260A9">
            <w:rPr>
              <w:rFonts w:ascii="Times New Roman" w:eastAsia="Times New Roman" w:hAnsi="Times New Roman" w:cs="Times New Roman"/>
              <w:i/>
              <w:iCs/>
              <w:noProof/>
              <w:color w:val="000000"/>
              <w:sz w:val="20"/>
              <w:szCs w:val="20"/>
              <w:lang w:eastAsia="ru-RU"/>
            </w:rPr>
            <w:t>34</w:t>
          </w:r>
          <w:r w:rsidRPr="000260A9">
            <w:rPr>
              <w:rFonts w:ascii="Times New Roman" w:eastAsia="Times New Roman" w:hAnsi="Times New Roman" w:cs="Times New Roman"/>
              <w:i/>
              <w:iCs/>
              <w:noProof/>
              <w:color w:val="000000"/>
              <w:sz w:val="20"/>
              <w:szCs w:val="20"/>
              <w:lang w:eastAsia="ru-RU"/>
            </w:rPr>
            <w:fldChar w:fldCharType="end"/>
          </w:r>
        </w:p>
        <w:p w:rsidR="000260A9" w:rsidRPr="000260A9" w:rsidRDefault="000260A9" w:rsidP="000260A9">
          <w:pPr>
            <w:tabs>
              <w:tab w:val="right" w:leader="dot" w:pos="9356"/>
            </w:tabs>
            <w:spacing w:after="0"/>
            <w:rPr>
              <w:rFonts w:ascii="Times New Roman" w:eastAsia="Times New Roman" w:hAnsi="Times New Roman" w:cs="Times New Roman"/>
              <w:noProof/>
              <w:color w:val="000000"/>
              <w:lang w:eastAsia="ru-RU"/>
            </w:rPr>
          </w:pPr>
          <w:r w:rsidRPr="000260A9">
            <w:rPr>
              <w:rFonts w:ascii="Times New Roman" w:eastAsia="Times New Roman" w:hAnsi="Times New Roman" w:cs="Times New Roman"/>
              <w:bCs/>
              <w:i/>
              <w:iCs/>
              <w:noProof/>
              <w:color w:val="000000"/>
              <w:sz w:val="20"/>
              <w:szCs w:val="20"/>
              <w:lang w:eastAsia="ru-RU"/>
            </w:rPr>
            <w:t>6.4.</w:t>
          </w:r>
          <w:r w:rsidRPr="000260A9">
            <w:rPr>
              <w:rFonts w:ascii="Times New Roman" w:eastAsia="Times New Roman" w:hAnsi="Times New Roman" w:cs="Times New Roman"/>
              <w:b/>
              <w:i/>
              <w:iCs/>
              <w:noProof/>
              <w:color w:val="000000"/>
              <w:sz w:val="20"/>
              <w:szCs w:val="20"/>
              <w:lang w:eastAsia="ru-RU"/>
            </w:rPr>
            <w:t> </w:t>
          </w:r>
          <w:r w:rsidRPr="000260A9">
            <w:rPr>
              <w:rFonts w:ascii="Times New Roman" w:eastAsia="Calibri" w:hAnsi="Times New Roman" w:cs="Times New Roman"/>
              <w:bCs/>
              <w:i/>
              <w:iCs/>
              <w:noProof/>
              <w:color w:val="000000"/>
              <w:sz w:val="20"/>
              <w:szCs w:val="20"/>
            </w:rPr>
            <w:t xml:space="preserve">Примерные расчеты </w:t>
          </w:r>
          <w:r w:rsidRPr="000260A9">
            <w:rPr>
              <w:rFonts w:ascii="Times New Roman" w:eastAsia="Times New Roman" w:hAnsi="Times New Roman" w:cs="Times New Roman"/>
              <w:bCs/>
              <w:i/>
              <w:iCs/>
              <w:noProof/>
              <w:color w:val="000000"/>
              <w:sz w:val="20"/>
              <w:szCs w:val="20"/>
              <w:lang w:eastAsia="ru-RU"/>
            </w:rPr>
            <w:t>финансового обеспечения</w:t>
          </w:r>
          <w:r w:rsidRPr="000260A9">
            <w:rPr>
              <w:rFonts w:ascii="Times New Roman" w:eastAsia="Calibri" w:hAnsi="Times New Roman" w:cs="Times New Roman"/>
              <w:bCs/>
              <w:i/>
              <w:iCs/>
              <w:noProof/>
              <w:color w:val="000000"/>
              <w:sz w:val="20"/>
              <w:szCs w:val="20"/>
            </w:rPr>
            <w:t xml:space="preserve"> реализации образовательной программы</w:t>
          </w:r>
          <w:r w:rsidRPr="000260A9">
            <w:rPr>
              <w:rFonts w:ascii="Times New Roman" w:eastAsia="Times New Roman" w:hAnsi="Times New Roman" w:cs="Times New Roman"/>
              <w:i/>
              <w:iCs/>
              <w:noProof/>
              <w:color w:val="000000"/>
              <w:sz w:val="20"/>
              <w:szCs w:val="20"/>
              <w:lang w:eastAsia="ru-RU"/>
            </w:rPr>
            <w:tab/>
          </w:r>
          <w:r w:rsidRPr="000260A9">
            <w:rPr>
              <w:rFonts w:ascii="Times New Roman" w:eastAsia="Times New Roman" w:hAnsi="Times New Roman" w:cs="Times New Roman"/>
              <w:i/>
              <w:iCs/>
              <w:noProof/>
              <w:color w:val="000000"/>
              <w:sz w:val="20"/>
              <w:szCs w:val="20"/>
              <w:lang w:eastAsia="ru-RU"/>
            </w:rPr>
            <w:fldChar w:fldCharType="begin"/>
          </w:r>
          <w:r w:rsidRPr="000260A9">
            <w:rPr>
              <w:rFonts w:ascii="Times New Roman" w:eastAsia="Times New Roman" w:hAnsi="Times New Roman" w:cs="Times New Roman"/>
              <w:i/>
              <w:iCs/>
              <w:noProof/>
              <w:color w:val="000000"/>
              <w:sz w:val="20"/>
              <w:szCs w:val="20"/>
              <w:lang w:eastAsia="ru-RU"/>
            </w:rPr>
            <w:instrText xml:space="preserve"> PAGEREF _Toc156156511 \h </w:instrText>
          </w:r>
          <w:r w:rsidRPr="000260A9">
            <w:rPr>
              <w:rFonts w:ascii="Times New Roman" w:eastAsia="Times New Roman" w:hAnsi="Times New Roman" w:cs="Times New Roman"/>
              <w:i/>
              <w:iCs/>
              <w:noProof/>
              <w:color w:val="000000"/>
              <w:sz w:val="20"/>
              <w:szCs w:val="20"/>
              <w:lang w:eastAsia="ru-RU"/>
            </w:rPr>
          </w:r>
          <w:r w:rsidRPr="000260A9">
            <w:rPr>
              <w:rFonts w:ascii="Times New Roman" w:eastAsia="Times New Roman" w:hAnsi="Times New Roman" w:cs="Times New Roman"/>
              <w:i/>
              <w:iCs/>
              <w:noProof/>
              <w:color w:val="000000"/>
              <w:sz w:val="20"/>
              <w:szCs w:val="20"/>
              <w:lang w:eastAsia="ru-RU"/>
            </w:rPr>
            <w:fldChar w:fldCharType="separate"/>
          </w:r>
          <w:r w:rsidRPr="000260A9">
            <w:rPr>
              <w:rFonts w:ascii="Times New Roman" w:eastAsia="Times New Roman" w:hAnsi="Times New Roman" w:cs="Times New Roman"/>
              <w:i/>
              <w:iCs/>
              <w:noProof/>
              <w:color w:val="000000"/>
              <w:sz w:val="20"/>
              <w:szCs w:val="20"/>
              <w:lang w:eastAsia="ru-RU"/>
            </w:rPr>
            <w:t>34</w:t>
          </w:r>
          <w:r w:rsidRPr="000260A9">
            <w:rPr>
              <w:rFonts w:ascii="Times New Roman" w:eastAsia="Times New Roman" w:hAnsi="Times New Roman" w:cs="Times New Roman"/>
              <w:i/>
              <w:iCs/>
              <w:noProof/>
              <w:color w:val="000000"/>
              <w:sz w:val="20"/>
              <w:szCs w:val="20"/>
              <w:lang w:eastAsia="ru-RU"/>
            </w:rPr>
            <w:fldChar w:fldCharType="end"/>
          </w:r>
        </w:p>
        <w:p w:rsidR="000260A9" w:rsidRPr="000260A9" w:rsidRDefault="000260A9" w:rsidP="000260A9">
          <w:pPr>
            <w:tabs>
              <w:tab w:val="right" w:leader="dot" w:pos="9356"/>
            </w:tabs>
            <w:spacing w:after="0"/>
            <w:rPr>
              <w:rFonts w:ascii="Times New Roman" w:eastAsia="Calibri" w:hAnsi="Times New Roman" w:cs="Times New Roman"/>
              <w:color w:val="000000"/>
              <w:sz w:val="24"/>
              <w:szCs w:val="24"/>
            </w:rPr>
          </w:pPr>
          <w:r w:rsidRPr="000260A9">
            <w:rPr>
              <w:rFonts w:ascii="Times New Roman" w:eastAsia="Calibri" w:hAnsi="Times New Roman" w:cs="Times New Roman"/>
              <w:b/>
              <w:bCs/>
              <w:noProof/>
              <w:color w:val="000000"/>
              <w:sz w:val="24"/>
              <w:szCs w:val="24"/>
            </w:rPr>
            <w:fldChar w:fldCharType="end"/>
          </w:r>
        </w:p>
      </w:sdtContent>
    </w:sdt>
    <w:p w:rsidR="000260A9" w:rsidRPr="000260A9" w:rsidRDefault="000260A9" w:rsidP="000260A9">
      <w:pPr>
        <w:suppressAutoHyphens/>
        <w:spacing w:after="0" w:line="240" w:lineRule="auto"/>
        <w:rPr>
          <w:rFonts w:ascii="Times New Roman" w:eastAsia="Calibri" w:hAnsi="Times New Roman" w:cs="Times New Roman"/>
          <w:bCs/>
          <w:sz w:val="24"/>
          <w:szCs w:val="24"/>
        </w:rPr>
      </w:pPr>
      <w:bookmarkStart w:id="2" w:name="_Toc103593992"/>
      <w:bookmarkStart w:id="3" w:name="_Toc460855517"/>
      <w:bookmarkStart w:id="4" w:name="_Toc460939924"/>
      <w:bookmarkEnd w:id="1"/>
      <w:r w:rsidRPr="000260A9">
        <w:rPr>
          <w:rFonts w:ascii="Times New Roman" w:eastAsia="Calibri" w:hAnsi="Times New Roman" w:cs="Times New Roman"/>
          <w:bCs/>
          <w:sz w:val="24"/>
          <w:szCs w:val="24"/>
        </w:rPr>
        <w:t>Приложение 1. Примерные рабочие программы профессиональных модулей</w:t>
      </w:r>
    </w:p>
    <w:p w:rsidR="000260A9" w:rsidRPr="000260A9" w:rsidRDefault="000260A9" w:rsidP="000260A9">
      <w:pPr>
        <w:suppressAutoHyphens/>
        <w:spacing w:after="0" w:line="240" w:lineRule="auto"/>
        <w:rPr>
          <w:rFonts w:ascii="Times New Roman" w:eastAsia="Calibri" w:hAnsi="Times New Roman" w:cs="Times New Roman"/>
          <w:bCs/>
          <w:sz w:val="24"/>
          <w:szCs w:val="24"/>
        </w:rPr>
      </w:pPr>
      <w:r w:rsidRPr="000260A9">
        <w:rPr>
          <w:rFonts w:ascii="Times New Roman" w:eastAsia="Calibri" w:hAnsi="Times New Roman" w:cs="Times New Roman"/>
          <w:bCs/>
          <w:sz w:val="24"/>
          <w:szCs w:val="24"/>
        </w:rPr>
        <w:t>Приложение 2. Примерные рабочие программы учебных дисциплин</w:t>
      </w:r>
    </w:p>
    <w:p w:rsidR="000260A9" w:rsidRPr="000260A9" w:rsidRDefault="000260A9" w:rsidP="000260A9">
      <w:pPr>
        <w:suppressAutoHyphens/>
        <w:spacing w:after="0" w:line="240" w:lineRule="auto"/>
        <w:rPr>
          <w:rFonts w:ascii="Times New Roman" w:eastAsia="Calibri" w:hAnsi="Times New Roman" w:cs="Times New Roman"/>
          <w:bCs/>
          <w:sz w:val="24"/>
          <w:szCs w:val="24"/>
        </w:rPr>
      </w:pPr>
      <w:r w:rsidRPr="000260A9">
        <w:rPr>
          <w:rFonts w:ascii="Times New Roman" w:eastAsia="Calibri" w:hAnsi="Times New Roman" w:cs="Times New Roman"/>
          <w:bCs/>
          <w:sz w:val="24"/>
          <w:szCs w:val="24"/>
        </w:rPr>
        <w:t>Приложение 3. Примерное материально-техническое оснащение специальных помещений</w:t>
      </w:r>
    </w:p>
    <w:p w:rsidR="000260A9" w:rsidRPr="000260A9" w:rsidRDefault="000260A9" w:rsidP="000260A9">
      <w:pPr>
        <w:suppressAutoHyphens/>
        <w:spacing w:after="0" w:line="240" w:lineRule="auto"/>
        <w:rPr>
          <w:rFonts w:ascii="Times New Roman" w:eastAsia="Calibri" w:hAnsi="Times New Roman" w:cs="Times New Roman"/>
          <w:bCs/>
          <w:sz w:val="24"/>
          <w:szCs w:val="24"/>
        </w:rPr>
      </w:pPr>
      <w:r w:rsidRPr="000260A9">
        <w:rPr>
          <w:rFonts w:ascii="Times New Roman" w:eastAsia="Calibri" w:hAnsi="Times New Roman" w:cs="Times New Roman"/>
          <w:bCs/>
          <w:sz w:val="24"/>
          <w:szCs w:val="24"/>
        </w:rPr>
        <w:t>Приложение 4. Примерная программа государственной итоговой аттестации</w:t>
      </w:r>
    </w:p>
    <w:p w:rsidR="000260A9" w:rsidRPr="000260A9" w:rsidRDefault="000260A9" w:rsidP="000260A9">
      <w:pPr>
        <w:suppressAutoHyphens/>
        <w:spacing w:after="0" w:line="259" w:lineRule="auto"/>
        <w:rPr>
          <w:rFonts w:ascii="Times New Roman" w:eastAsia="Calibri" w:hAnsi="Times New Roman" w:cs="Times New Roman"/>
          <w:color w:val="000000"/>
          <w:sz w:val="24"/>
          <w:szCs w:val="24"/>
        </w:rPr>
      </w:pPr>
      <w:r w:rsidRPr="000260A9">
        <w:rPr>
          <w:rFonts w:ascii="Times New Roman" w:eastAsia="Calibri" w:hAnsi="Times New Roman" w:cs="Times New Roman"/>
          <w:bCs/>
          <w:sz w:val="24"/>
          <w:szCs w:val="24"/>
        </w:rPr>
        <w:t>Приложение 5. Примерная рабочая программа воспитания</w:t>
      </w:r>
      <w:r w:rsidRPr="000260A9">
        <w:rPr>
          <w:rFonts w:ascii="Times New Roman" w:eastAsia="Calibri" w:hAnsi="Times New Roman" w:cs="Times New Roman"/>
          <w:color w:val="000000"/>
          <w:sz w:val="24"/>
          <w:szCs w:val="24"/>
        </w:rPr>
        <w:br w:type="page"/>
      </w:r>
    </w:p>
    <w:p w:rsidR="000260A9" w:rsidRPr="000260A9" w:rsidRDefault="000260A9" w:rsidP="000260A9">
      <w:pPr>
        <w:spacing w:after="0" w:line="240" w:lineRule="auto"/>
        <w:ind w:firstLine="709"/>
        <w:outlineLvl w:val="0"/>
        <w:rPr>
          <w:rFonts w:ascii="Times New Roman" w:eastAsia="Times New Roman" w:hAnsi="Times New Roman" w:cs="Times New Roman"/>
          <w:b/>
          <w:bCs/>
          <w:color w:val="000000"/>
          <w:kern w:val="36"/>
          <w:sz w:val="24"/>
          <w:szCs w:val="24"/>
          <w:lang w:eastAsia="ru-RU"/>
        </w:rPr>
      </w:pPr>
      <w:bookmarkStart w:id="5" w:name="_Toc156156487"/>
      <w:r w:rsidRPr="000260A9">
        <w:rPr>
          <w:rFonts w:ascii="Times New Roman" w:eastAsia="Times New Roman" w:hAnsi="Times New Roman" w:cs="Times New Roman"/>
          <w:b/>
          <w:bCs/>
          <w:color w:val="000000"/>
          <w:kern w:val="36"/>
          <w:sz w:val="24"/>
          <w:szCs w:val="24"/>
          <w:lang w:eastAsia="ru-RU"/>
        </w:rPr>
        <w:lastRenderedPageBreak/>
        <w:t>Раздел 1. Общие положения</w:t>
      </w:r>
      <w:bookmarkEnd w:id="2"/>
      <w:bookmarkEnd w:id="5"/>
    </w:p>
    <w:p w:rsidR="000260A9" w:rsidRPr="000260A9" w:rsidRDefault="000260A9" w:rsidP="000260A9">
      <w:pPr>
        <w:spacing w:after="0" w:line="240" w:lineRule="auto"/>
        <w:ind w:firstLine="709"/>
        <w:outlineLvl w:val="0"/>
        <w:rPr>
          <w:rFonts w:ascii="Times New Roman" w:eastAsia="Times New Roman" w:hAnsi="Times New Roman" w:cs="Times New Roman"/>
          <w:b/>
          <w:bCs/>
          <w:color w:val="000000"/>
          <w:kern w:val="36"/>
          <w:sz w:val="24"/>
          <w:szCs w:val="24"/>
          <w:lang w:eastAsia="ru-RU"/>
        </w:rPr>
      </w:pPr>
    </w:p>
    <w:p w:rsidR="000260A9" w:rsidRPr="000260A9" w:rsidRDefault="000260A9" w:rsidP="000260A9">
      <w:pPr>
        <w:spacing w:after="0" w:line="240" w:lineRule="auto"/>
        <w:ind w:firstLine="709"/>
        <w:jc w:val="both"/>
        <w:outlineLvl w:val="1"/>
        <w:rPr>
          <w:rFonts w:ascii="Times New Roman" w:eastAsia="Segoe UI" w:hAnsi="Times New Roman" w:cs="Times New Roman"/>
          <w:color w:val="000000"/>
          <w:sz w:val="24"/>
          <w:szCs w:val="24"/>
          <w:lang w:eastAsia="ru-RU"/>
        </w:rPr>
      </w:pPr>
      <w:bookmarkStart w:id="6" w:name="_Toc156156488"/>
      <w:r w:rsidRPr="000260A9">
        <w:rPr>
          <w:rFonts w:ascii="Times New Roman" w:eastAsia="Segoe UI" w:hAnsi="Times New Roman" w:cs="Times New Roman"/>
          <w:color w:val="000000"/>
          <w:sz w:val="24"/>
          <w:szCs w:val="24"/>
          <w:lang w:eastAsia="ru-RU"/>
        </w:rPr>
        <w:t>1.1. Назначение примерной образовательной программы</w:t>
      </w:r>
      <w:bookmarkEnd w:id="6"/>
    </w:p>
    <w:p w:rsidR="000260A9" w:rsidRPr="000260A9" w:rsidRDefault="000260A9" w:rsidP="000260A9">
      <w:pPr>
        <w:suppressAutoHyphens/>
        <w:spacing w:after="0" w:line="240" w:lineRule="auto"/>
        <w:ind w:firstLine="709"/>
        <w:contextualSpacing/>
        <w:jc w:val="both"/>
        <w:rPr>
          <w:rFonts w:ascii="Times New Roman" w:eastAsia="Calibri" w:hAnsi="Times New Roman" w:cs="Times New Roman"/>
          <w:bCs/>
          <w:color w:val="000000"/>
          <w:sz w:val="24"/>
          <w:szCs w:val="24"/>
        </w:rPr>
      </w:pPr>
      <w:r w:rsidRPr="000260A9">
        <w:rPr>
          <w:rFonts w:ascii="Times New Roman" w:eastAsia="Calibri" w:hAnsi="Times New Roman" w:cs="Times New Roman"/>
          <w:bCs/>
          <w:color w:val="000000"/>
          <w:sz w:val="24"/>
          <w:szCs w:val="24"/>
        </w:rPr>
        <w:t xml:space="preserve">Настоящая примерная образовательная программа среднего профессионального образования (далее – ПОП СПО) по </w:t>
      </w:r>
      <w:r w:rsidRPr="000260A9">
        <w:rPr>
          <w:rFonts w:ascii="Times New Roman" w:eastAsia="Calibri" w:hAnsi="Times New Roman" w:cs="Times New Roman"/>
          <w:bCs/>
          <w:iCs/>
          <w:color w:val="000000"/>
          <w:sz w:val="24"/>
          <w:szCs w:val="24"/>
        </w:rPr>
        <w:t xml:space="preserve">специальности </w:t>
      </w:r>
      <w:r w:rsidRPr="000260A9">
        <w:rPr>
          <w:rFonts w:ascii="Times New Roman" w:eastAsia="Calibri" w:hAnsi="Times New Roman" w:cs="Times New Roman"/>
          <w:bCs/>
          <w:color w:val="000000"/>
          <w:sz w:val="24"/>
          <w:szCs w:val="24"/>
        </w:rPr>
        <w:t xml:space="preserve">разработана в соответствии с федеральным государственным образовательным стандартом среднего профессионального образования по </w:t>
      </w:r>
      <w:r w:rsidRPr="000260A9">
        <w:rPr>
          <w:rFonts w:ascii="Times New Roman" w:eastAsia="Calibri" w:hAnsi="Times New Roman" w:cs="Times New Roman"/>
          <w:bCs/>
          <w:iCs/>
          <w:color w:val="000000"/>
          <w:sz w:val="24"/>
          <w:szCs w:val="24"/>
        </w:rPr>
        <w:t xml:space="preserve">специальности </w:t>
      </w:r>
      <w:r w:rsidRPr="000260A9">
        <w:rPr>
          <w:rFonts w:ascii="Times New Roman" w:eastAsia="Times New Roman" w:hAnsi="Times New Roman" w:cs="Times New Roman"/>
          <w:color w:val="000000"/>
          <w:sz w:val="24"/>
          <w:szCs w:val="24"/>
        </w:rPr>
        <w:t>26.02.05 Эксплуатация судовых энергетических установок</w:t>
      </w:r>
      <w:r w:rsidRPr="000260A9">
        <w:rPr>
          <w:rFonts w:ascii="Times New Roman" w:eastAsia="Calibri" w:hAnsi="Times New Roman" w:cs="Times New Roman"/>
          <w:bCs/>
          <w:iCs/>
          <w:color w:val="000000"/>
          <w:sz w:val="24"/>
          <w:szCs w:val="24"/>
        </w:rPr>
        <w:t xml:space="preserve">, </w:t>
      </w:r>
      <w:r w:rsidRPr="000260A9">
        <w:rPr>
          <w:rFonts w:ascii="Times New Roman" w:eastAsia="Calibri" w:hAnsi="Times New Roman" w:cs="Times New Roman"/>
          <w:bCs/>
          <w:color w:val="000000"/>
          <w:sz w:val="24"/>
          <w:szCs w:val="24"/>
        </w:rPr>
        <w:t xml:space="preserve">утвержденным приказом </w:t>
      </w:r>
      <w:r w:rsidRPr="000260A9">
        <w:rPr>
          <w:rFonts w:ascii="Times New Roman" w:eastAsia="Calibri" w:hAnsi="Times New Roman" w:cs="Times New Roman"/>
          <w:bCs/>
          <w:iCs/>
          <w:color w:val="000000"/>
          <w:sz w:val="24"/>
          <w:szCs w:val="24"/>
        </w:rPr>
        <w:t xml:space="preserve">Министерства просвещения Российской Федерации </w:t>
      </w:r>
      <w:r w:rsidRPr="000260A9">
        <w:rPr>
          <w:rFonts w:ascii="Times New Roman" w:eastAsia="Calibri" w:hAnsi="Times New Roman" w:cs="Times New Roman"/>
          <w:bCs/>
          <w:color w:val="000000"/>
          <w:sz w:val="24"/>
          <w:szCs w:val="24"/>
        </w:rPr>
        <w:t xml:space="preserve">от </w:t>
      </w:r>
      <w:r w:rsidRPr="000260A9">
        <w:rPr>
          <w:rFonts w:ascii="Times New Roman" w:eastAsia="Calibri" w:hAnsi="Times New Roman" w:cs="Times New Roman"/>
          <w:bCs/>
          <w:iCs/>
          <w:color w:val="000000"/>
          <w:sz w:val="24"/>
          <w:szCs w:val="24"/>
        </w:rPr>
        <w:t>12.12.2024</w:t>
      </w:r>
      <w:r>
        <w:rPr>
          <w:rFonts w:ascii="Times New Roman" w:eastAsia="Calibri" w:hAnsi="Times New Roman" w:cs="Times New Roman"/>
          <w:bCs/>
          <w:iCs/>
          <w:color w:val="000000"/>
          <w:sz w:val="24"/>
          <w:szCs w:val="24"/>
        </w:rPr>
        <w:t xml:space="preserve"> </w:t>
      </w:r>
      <w:r w:rsidRPr="000260A9">
        <w:rPr>
          <w:rFonts w:ascii="Times New Roman" w:eastAsia="Calibri" w:hAnsi="Times New Roman" w:cs="Times New Roman"/>
          <w:bCs/>
          <w:color w:val="000000"/>
          <w:sz w:val="24"/>
          <w:szCs w:val="24"/>
        </w:rPr>
        <w:t>№ 873 (далее –  ФГОС СПО).</w:t>
      </w:r>
    </w:p>
    <w:p w:rsidR="000260A9" w:rsidRPr="000260A9" w:rsidRDefault="000260A9" w:rsidP="000260A9">
      <w:pPr>
        <w:suppressAutoHyphens/>
        <w:spacing w:after="0" w:line="259" w:lineRule="auto"/>
        <w:ind w:firstLine="709"/>
        <w:jc w:val="both"/>
        <w:rPr>
          <w:rFonts w:ascii="Times New Roman" w:eastAsia="Calibri" w:hAnsi="Times New Roman" w:cs="Times New Roman"/>
          <w:bCs/>
          <w:color w:val="000000"/>
          <w:sz w:val="24"/>
          <w:szCs w:val="24"/>
        </w:rPr>
      </w:pPr>
      <w:r w:rsidRPr="000260A9">
        <w:rPr>
          <w:rFonts w:ascii="Times New Roman" w:eastAsia="Calibri" w:hAnsi="Times New Roman" w:cs="Times New Roman"/>
          <w:bCs/>
          <w:color w:val="000000"/>
          <w:sz w:val="24"/>
          <w:szCs w:val="24"/>
        </w:rPr>
        <w:t xml:space="preserve">ПОП СПО определяет рекомендованный объем и содержание среднего профессионального образования по </w:t>
      </w:r>
      <w:r w:rsidRPr="000260A9">
        <w:rPr>
          <w:rFonts w:ascii="Times New Roman" w:eastAsia="Calibri" w:hAnsi="Times New Roman" w:cs="Times New Roman"/>
          <w:bCs/>
          <w:iCs/>
          <w:color w:val="000000"/>
          <w:sz w:val="24"/>
          <w:szCs w:val="24"/>
        </w:rPr>
        <w:t xml:space="preserve">специальности </w:t>
      </w:r>
      <w:r w:rsidRPr="000260A9">
        <w:rPr>
          <w:rFonts w:ascii="Times New Roman" w:eastAsia="Times New Roman" w:hAnsi="Times New Roman" w:cs="Times New Roman"/>
          <w:color w:val="000000"/>
          <w:sz w:val="24"/>
          <w:szCs w:val="24"/>
        </w:rPr>
        <w:t>26.02.05 Эксплуатация судовых энергетических установок</w:t>
      </w:r>
      <w:r w:rsidRPr="000260A9">
        <w:rPr>
          <w:rFonts w:ascii="Times New Roman" w:eastAsia="Calibri" w:hAnsi="Times New Roman" w:cs="Times New Roman"/>
          <w:bCs/>
          <w:color w:val="000000"/>
          <w:sz w:val="24"/>
          <w:szCs w:val="24"/>
        </w:rPr>
        <w:t>, планируемые результаты освоения образовательной программы, примерные условия реализации образовательной программы.</w:t>
      </w:r>
    </w:p>
    <w:p w:rsidR="000260A9" w:rsidRPr="000260A9" w:rsidRDefault="000260A9" w:rsidP="000260A9">
      <w:pPr>
        <w:suppressAutoHyphens/>
        <w:spacing w:after="0" w:line="259" w:lineRule="auto"/>
        <w:ind w:firstLine="709"/>
        <w:jc w:val="both"/>
        <w:rPr>
          <w:rFonts w:ascii="Times New Roman" w:eastAsia="Calibri" w:hAnsi="Times New Roman" w:cs="Times New Roman"/>
          <w:bCs/>
          <w:color w:val="000000"/>
          <w:sz w:val="24"/>
          <w:szCs w:val="24"/>
        </w:rPr>
      </w:pPr>
      <w:r w:rsidRPr="000260A9">
        <w:rPr>
          <w:rFonts w:ascii="Times New Roman" w:eastAsia="Calibri" w:hAnsi="Times New Roman" w:cs="Times New Roman"/>
          <w:bCs/>
          <w:color w:val="000000"/>
          <w:sz w:val="24"/>
          <w:szCs w:val="24"/>
        </w:rPr>
        <w:t xml:space="preserve">ПОП СПО </w:t>
      </w:r>
      <w:proofErr w:type="gramStart"/>
      <w:r w:rsidRPr="000260A9">
        <w:rPr>
          <w:rFonts w:ascii="Times New Roman" w:eastAsia="Calibri" w:hAnsi="Times New Roman" w:cs="Times New Roman"/>
          <w:bCs/>
          <w:color w:val="000000"/>
          <w:sz w:val="24"/>
          <w:szCs w:val="24"/>
        </w:rPr>
        <w:t>разработана</w:t>
      </w:r>
      <w:proofErr w:type="gramEnd"/>
      <w:r w:rsidRPr="000260A9">
        <w:rPr>
          <w:rFonts w:ascii="Times New Roman" w:eastAsia="Calibri" w:hAnsi="Times New Roman" w:cs="Times New Roman"/>
          <w:bCs/>
          <w:color w:val="000000"/>
          <w:sz w:val="24"/>
          <w:szCs w:val="24"/>
        </w:rPr>
        <w:t xml:space="preserve">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w:t>
      </w:r>
    </w:p>
    <w:p w:rsidR="000260A9" w:rsidRPr="000260A9" w:rsidRDefault="000260A9" w:rsidP="000260A9">
      <w:pPr>
        <w:widowControl w:val="0"/>
        <w:spacing w:after="0" w:line="240" w:lineRule="auto"/>
        <w:rPr>
          <w:rFonts w:ascii="Times New Roman" w:eastAsia="Times New Roman" w:hAnsi="Times New Roman" w:cs="Times New Roman"/>
          <w:color w:val="000000"/>
          <w:sz w:val="24"/>
          <w:szCs w:val="24"/>
          <w:lang w:eastAsia="nl-NL"/>
        </w:rPr>
      </w:pPr>
    </w:p>
    <w:p w:rsidR="000260A9" w:rsidRPr="000260A9" w:rsidRDefault="000260A9" w:rsidP="000260A9">
      <w:pPr>
        <w:spacing w:after="0" w:line="240" w:lineRule="auto"/>
        <w:ind w:firstLine="709"/>
        <w:jc w:val="both"/>
        <w:outlineLvl w:val="1"/>
        <w:rPr>
          <w:rFonts w:ascii="Times New Roman" w:eastAsia="Segoe UI" w:hAnsi="Times New Roman" w:cs="Times New Roman"/>
          <w:color w:val="000000"/>
          <w:sz w:val="24"/>
          <w:szCs w:val="24"/>
          <w:lang w:eastAsia="ru-RU"/>
        </w:rPr>
      </w:pPr>
      <w:bookmarkStart w:id="7" w:name="_Toc156156489"/>
      <w:r w:rsidRPr="000260A9">
        <w:rPr>
          <w:rFonts w:ascii="Times New Roman" w:eastAsia="Segoe UI" w:hAnsi="Times New Roman" w:cs="Times New Roman"/>
          <w:color w:val="000000"/>
          <w:sz w:val="24"/>
          <w:szCs w:val="24"/>
          <w:lang w:eastAsia="ru-RU"/>
        </w:rPr>
        <w:t>1.2. Нормативные документы.</w:t>
      </w:r>
      <w:bookmarkEnd w:id="7"/>
    </w:p>
    <w:p w:rsidR="000260A9" w:rsidRPr="000260A9" w:rsidRDefault="000260A9" w:rsidP="000260A9">
      <w:pPr>
        <w:suppressAutoHyphens/>
        <w:spacing w:after="0" w:line="259" w:lineRule="auto"/>
        <w:ind w:firstLine="709"/>
        <w:jc w:val="both"/>
        <w:rPr>
          <w:rFonts w:ascii="Times New Roman" w:eastAsia="Calibri" w:hAnsi="Times New Roman" w:cs="Times New Roman"/>
          <w:bCs/>
          <w:color w:val="000000"/>
          <w:sz w:val="24"/>
          <w:szCs w:val="24"/>
        </w:rPr>
      </w:pPr>
      <w:r w:rsidRPr="000260A9">
        <w:rPr>
          <w:rFonts w:ascii="Times New Roman" w:eastAsia="Calibri" w:hAnsi="Times New Roman" w:cs="Times New Roman"/>
          <w:bCs/>
          <w:color w:val="000000"/>
          <w:sz w:val="24"/>
          <w:szCs w:val="24"/>
        </w:rPr>
        <w:t>Федеральный закон от 29.12.2012 №273-ФЗ «Об образовании в Российской Федерации»;</w:t>
      </w:r>
    </w:p>
    <w:p w:rsidR="000260A9" w:rsidRPr="000260A9" w:rsidRDefault="000260A9" w:rsidP="000260A9">
      <w:pPr>
        <w:spacing w:after="0" w:line="259" w:lineRule="auto"/>
        <w:ind w:firstLine="709"/>
        <w:jc w:val="both"/>
        <w:rPr>
          <w:rFonts w:ascii="Times New Roman" w:eastAsia="Calibri" w:hAnsi="Times New Roman" w:cs="Times New Roman"/>
          <w:bCs/>
          <w:color w:val="000000"/>
          <w:sz w:val="24"/>
          <w:szCs w:val="24"/>
        </w:rPr>
      </w:pPr>
      <w:bookmarkStart w:id="8" w:name="_Hlk84521878"/>
      <w:r w:rsidRPr="000260A9">
        <w:rPr>
          <w:rFonts w:ascii="Times New Roman" w:eastAsia="Calibri" w:hAnsi="Times New Roman" w:cs="Times New Roman"/>
          <w:bCs/>
          <w:color w:val="000000"/>
          <w:sz w:val="24"/>
          <w:szCs w:val="24"/>
        </w:rPr>
        <w:t xml:space="preserve">Порядок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 (Приказ </w:t>
      </w:r>
      <w:proofErr w:type="spellStart"/>
      <w:r w:rsidRPr="000260A9">
        <w:rPr>
          <w:rFonts w:ascii="Times New Roman" w:eastAsia="Calibri" w:hAnsi="Times New Roman" w:cs="Times New Roman"/>
          <w:bCs/>
          <w:color w:val="000000"/>
          <w:sz w:val="24"/>
          <w:szCs w:val="24"/>
        </w:rPr>
        <w:t>Минпросвещения</w:t>
      </w:r>
      <w:proofErr w:type="spellEnd"/>
      <w:r w:rsidRPr="000260A9">
        <w:rPr>
          <w:rFonts w:ascii="Times New Roman" w:eastAsia="Calibri" w:hAnsi="Times New Roman" w:cs="Times New Roman"/>
          <w:bCs/>
          <w:color w:val="000000"/>
          <w:sz w:val="24"/>
          <w:szCs w:val="24"/>
        </w:rPr>
        <w:t xml:space="preserve"> России от 08.04.2021 № 153);</w:t>
      </w:r>
      <w:bookmarkEnd w:id="8"/>
    </w:p>
    <w:p w:rsidR="000260A9" w:rsidRPr="000260A9" w:rsidRDefault="000260A9" w:rsidP="000260A9">
      <w:pPr>
        <w:suppressAutoHyphens/>
        <w:spacing w:after="0" w:line="259" w:lineRule="auto"/>
        <w:ind w:firstLine="709"/>
        <w:jc w:val="both"/>
        <w:rPr>
          <w:rFonts w:ascii="Times New Roman" w:eastAsia="Calibri" w:hAnsi="Times New Roman" w:cs="Times New Roman"/>
          <w:bCs/>
          <w:color w:val="000000"/>
          <w:sz w:val="24"/>
          <w:szCs w:val="24"/>
        </w:rPr>
      </w:pPr>
      <w:r w:rsidRPr="000260A9">
        <w:rPr>
          <w:rFonts w:ascii="Times New Roman" w:eastAsia="Calibri" w:hAnsi="Times New Roman" w:cs="Times New Roman"/>
          <w:bCs/>
          <w:color w:val="000000"/>
          <w:sz w:val="24"/>
          <w:szCs w:val="24"/>
        </w:rPr>
        <w:t xml:space="preserve">Федеральный государственный образовательный стандарт среднего профессионального образования по </w:t>
      </w:r>
      <w:r w:rsidRPr="000260A9">
        <w:rPr>
          <w:rFonts w:ascii="Times New Roman" w:eastAsia="Calibri" w:hAnsi="Times New Roman" w:cs="Times New Roman"/>
          <w:bCs/>
          <w:iCs/>
          <w:color w:val="000000"/>
          <w:sz w:val="24"/>
          <w:szCs w:val="24"/>
        </w:rPr>
        <w:t xml:space="preserve">специальности </w:t>
      </w:r>
      <w:r w:rsidRPr="000260A9">
        <w:rPr>
          <w:rFonts w:ascii="Times New Roman" w:eastAsia="Times New Roman" w:hAnsi="Times New Roman" w:cs="Times New Roman"/>
          <w:color w:val="000000"/>
          <w:sz w:val="24"/>
          <w:szCs w:val="24"/>
        </w:rPr>
        <w:t>26.02.05 Эксплуатация судовых энергетических установок</w:t>
      </w:r>
      <w:r w:rsidRPr="000260A9">
        <w:rPr>
          <w:rFonts w:ascii="Times New Roman" w:eastAsia="Calibri" w:hAnsi="Times New Roman" w:cs="Times New Roman"/>
          <w:bCs/>
          <w:color w:val="000000"/>
          <w:sz w:val="24"/>
          <w:szCs w:val="24"/>
        </w:rPr>
        <w:t xml:space="preserve"> (Приказ </w:t>
      </w:r>
      <w:proofErr w:type="spellStart"/>
      <w:r w:rsidRPr="000260A9">
        <w:rPr>
          <w:rFonts w:ascii="Times New Roman" w:eastAsia="Calibri" w:hAnsi="Times New Roman" w:cs="Times New Roman"/>
          <w:bCs/>
          <w:color w:val="000000"/>
          <w:sz w:val="24"/>
          <w:szCs w:val="24"/>
        </w:rPr>
        <w:t>Минпросвещения</w:t>
      </w:r>
      <w:proofErr w:type="spellEnd"/>
      <w:r w:rsidRPr="000260A9">
        <w:rPr>
          <w:rFonts w:ascii="Times New Roman" w:eastAsia="Calibri" w:hAnsi="Times New Roman" w:cs="Times New Roman"/>
          <w:bCs/>
          <w:color w:val="000000"/>
          <w:sz w:val="24"/>
          <w:szCs w:val="24"/>
        </w:rPr>
        <w:t xml:space="preserve"> России от </w:t>
      </w:r>
      <w:r w:rsidRPr="000260A9">
        <w:rPr>
          <w:rFonts w:ascii="Times New Roman" w:eastAsia="Calibri" w:hAnsi="Times New Roman" w:cs="Times New Roman"/>
          <w:bCs/>
          <w:iCs/>
          <w:color w:val="000000"/>
          <w:sz w:val="24"/>
          <w:szCs w:val="24"/>
        </w:rPr>
        <w:t>12.12.2024 № 873</w:t>
      </w:r>
      <w:r w:rsidRPr="000260A9">
        <w:rPr>
          <w:rFonts w:ascii="Times New Roman" w:eastAsia="Calibri" w:hAnsi="Times New Roman" w:cs="Times New Roman"/>
          <w:bCs/>
          <w:color w:val="000000"/>
          <w:sz w:val="24"/>
          <w:szCs w:val="24"/>
        </w:rPr>
        <w:t>);</w:t>
      </w:r>
    </w:p>
    <w:p w:rsidR="000260A9" w:rsidRPr="000260A9" w:rsidRDefault="000260A9" w:rsidP="000260A9">
      <w:pPr>
        <w:spacing w:after="0" w:line="259" w:lineRule="auto"/>
        <w:ind w:firstLine="709"/>
        <w:jc w:val="both"/>
        <w:rPr>
          <w:rFonts w:ascii="Times New Roman" w:eastAsia="Calibri" w:hAnsi="Times New Roman" w:cs="Times New Roman"/>
          <w:bCs/>
          <w:color w:val="000000"/>
          <w:sz w:val="24"/>
          <w:szCs w:val="24"/>
        </w:rPr>
      </w:pPr>
      <w:r w:rsidRPr="000260A9">
        <w:rPr>
          <w:rFonts w:ascii="Times New Roman" w:eastAsia="Calibri" w:hAnsi="Times New Roman" w:cs="Times New Roman"/>
          <w:bCs/>
          <w:color w:val="000000"/>
          <w:sz w:val="24"/>
          <w:szCs w:val="24"/>
        </w:rPr>
        <w:t xml:space="preserve">Порядок организации и осуществления образовательной деятельности по образовательным программам среднего профессионального образования (Приказ </w:t>
      </w:r>
      <w:proofErr w:type="spellStart"/>
      <w:r w:rsidRPr="000260A9">
        <w:rPr>
          <w:rFonts w:ascii="Times New Roman" w:eastAsia="Calibri" w:hAnsi="Times New Roman" w:cs="Times New Roman"/>
          <w:bCs/>
          <w:color w:val="000000"/>
          <w:sz w:val="24"/>
          <w:szCs w:val="24"/>
        </w:rPr>
        <w:t>Минпросвещения</w:t>
      </w:r>
      <w:proofErr w:type="spellEnd"/>
      <w:r w:rsidRPr="000260A9">
        <w:rPr>
          <w:rFonts w:ascii="Times New Roman" w:eastAsia="Calibri" w:hAnsi="Times New Roman" w:cs="Times New Roman"/>
          <w:bCs/>
          <w:color w:val="000000"/>
          <w:sz w:val="24"/>
          <w:szCs w:val="24"/>
        </w:rPr>
        <w:t xml:space="preserve"> России от 24.08.2022 № 762);</w:t>
      </w:r>
    </w:p>
    <w:p w:rsidR="000260A9" w:rsidRPr="000260A9" w:rsidRDefault="000260A9" w:rsidP="000260A9">
      <w:pPr>
        <w:spacing w:after="0" w:line="259" w:lineRule="auto"/>
        <w:ind w:firstLine="709"/>
        <w:jc w:val="both"/>
        <w:rPr>
          <w:rFonts w:ascii="Times New Roman" w:eastAsia="Calibri" w:hAnsi="Times New Roman" w:cs="Times New Roman"/>
          <w:bCs/>
          <w:color w:val="000000"/>
          <w:sz w:val="24"/>
          <w:szCs w:val="24"/>
        </w:rPr>
      </w:pPr>
      <w:r w:rsidRPr="000260A9">
        <w:rPr>
          <w:rFonts w:ascii="Times New Roman" w:eastAsia="Calibri" w:hAnsi="Times New Roman" w:cs="Times New Roman"/>
          <w:bCs/>
          <w:color w:val="000000"/>
          <w:sz w:val="24"/>
          <w:szCs w:val="24"/>
        </w:rPr>
        <w:t xml:space="preserve">Порядок проведения государственной итоговой аттестации по образовательным программам среднего профессионального образования (Приказ </w:t>
      </w:r>
      <w:proofErr w:type="spellStart"/>
      <w:r w:rsidRPr="000260A9">
        <w:rPr>
          <w:rFonts w:ascii="Times New Roman" w:eastAsia="Calibri" w:hAnsi="Times New Roman" w:cs="Times New Roman"/>
          <w:bCs/>
          <w:color w:val="000000"/>
          <w:sz w:val="24"/>
          <w:szCs w:val="24"/>
        </w:rPr>
        <w:t>Минпросвещения</w:t>
      </w:r>
      <w:proofErr w:type="spellEnd"/>
      <w:r w:rsidRPr="000260A9">
        <w:rPr>
          <w:rFonts w:ascii="Times New Roman" w:eastAsia="Calibri" w:hAnsi="Times New Roman" w:cs="Times New Roman"/>
          <w:bCs/>
          <w:color w:val="000000"/>
          <w:sz w:val="24"/>
          <w:szCs w:val="24"/>
        </w:rPr>
        <w:t xml:space="preserve"> России от 08.11.2021 № 800);</w:t>
      </w:r>
    </w:p>
    <w:p w:rsidR="000260A9" w:rsidRPr="000260A9" w:rsidRDefault="000260A9" w:rsidP="000260A9">
      <w:pPr>
        <w:spacing w:after="0" w:line="259" w:lineRule="auto"/>
        <w:ind w:firstLine="709"/>
        <w:jc w:val="both"/>
        <w:rPr>
          <w:rFonts w:ascii="Times New Roman" w:eastAsia="Calibri" w:hAnsi="Times New Roman" w:cs="Times New Roman"/>
          <w:bCs/>
          <w:color w:val="000000"/>
          <w:sz w:val="24"/>
          <w:szCs w:val="24"/>
        </w:rPr>
      </w:pPr>
      <w:r w:rsidRPr="000260A9">
        <w:rPr>
          <w:rFonts w:ascii="Times New Roman" w:eastAsia="Calibri" w:hAnsi="Times New Roman" w:cs="Times New Roman"/>
          <w:bCs/>
          <w:color w:val="000000"/>
          <w:sz w:val="24"/>
          <w:szCs w:val="24"/>
        </w:rPr>
        <w:t>Положение</w:t>
      </w:r>
      <w:r>
        <w:rPr>
          <w:rFonts w:ascii="Times New Roman" w:eastAsia="Calibri" w:hAnsi="Times New Roman" w:cs="Times New Roman"/>
          <w:bCs/>
          <w:color w:val="000000"/>
          <w:sz w:val="24"/>
          <w:szCs w:val="24"/>
        </w:rPr>
        <w:t xml:space="preserve"> </w:t>
      </w:r>
      <w:r w:rsidRPr="000260A9">
        <w:rPr>
          <w:rFonts w:ascii="Times New Roman" w:eastAsia="Calibri" w:hAnsi="Times New Roman" w:cs="Times New Roman"/>
          <w:bCs/>
          <w:color w:val="000000"/>
          <w:sz w:val="24"/>
          <w:szCs w:val="24"/>
        </w:rPr>
        <w:t xml:space="preserve">о практической подготовке </w:t>
      </w:r>
      <w:proofErr w:type="gramStart"/>
      <w:r w:rsidRPr="000260A9">
        <w:rPr>
          <w:rFonts w:ascii="Times New Roman" w:eastAsia="Calibri" w:hAnsi="Times New Roman" w:cs="Times New Roman"/>
          <w:bCs/>
          <w:color w:val="000000"/>
          <w:sz w:val="24"/>
          <w:szCs w:val="24"/>
        </w:rPr>
        <w:t>обучающихся</w:t>
      </w:r>
      <w:proofErr w:type="gramEnd"/>
      <w:r w:rsidRPr="000260A9">
        <w:rPr>
          <w:rFonts w:ascii="Times New Roman" w:eastAsia="Calibri" w:hAnsi="Times New Roman" w:cs="Times New Roman"/>
          <w:bCs/>
          <w:color w:val="000000"/>
          <w:sz w:val="24"/>
          <w:szCs w:val="24"/>
        </w:rPr>
        <w:t xml:space="preserve"> (Приказ </w:t>
      </w:r>
      <w:proofErr w:type="spellStart"/>
      <w:r w:rsidRPr="000260A9">
        <w:rPr>
          <w:rFonts w:ascii="Times New Roman" w:eastAsia="Calibri" w:hAnsi="Times New Roman" w:cs="Times New Roman"/>
          <w:bCs/>
          <w:color w:val="000000"/>
          <w:sz w:val="24"/>
          <w:szCs w:val="24"/>
        </w:rPr>
        <w:t>Минобрнауки</w:t>
      </w:r>
      <w:proofErr w:type="spellEnd"/>
      <w:r w:rsidRPr="000260A9">
        <w:rPr>
          <w:rFonts w:ascii="Times New Roman" w:eastAsia="Calibri" w:hAnsi="Times New Roman" w:cs="Times New Roman"/>
          <w:bCs/>
          <w:color w:val="000000"/>
          <w:sz w:val="24"/>
          <w:szCs w:val="24"/>
        </w:rPr>
        <w:t xml:space="preserve"> России № 885, </w:t>
      </w:r>
      <w:proofErr w:type="spellStart"/>
      <w:r w:rsidRPr="000260A9">
        <w:rPr>
          <w:rFonts w:ascii="Times New Roman" w:eastAsia="Calibri" w:hAnsi="Times New Roman" w:cs="Times New Roman"/>
          <w:bCs/>
          <w:color w:val="000000"/>
          <w:sz w:val="24"/>
          <w:szCs w:val="24"/>
        </w:rPr>
        <w:t>Минпросвещения</w:t>
      </w:r>
      <w:proofErr w:type="spellEnd"/>
      <w:r w:rsidRPr="000260A9">
        <w:rPr>
          <w:rFonts w:ascii="Times New Roman" w:eastAsia="Calibri" w:hAnsi="Times New Roman" w:cs="Times New Roman"/>
          <w:bCs/>
          <w:color w:val="000000"/>
          <w:sz w:val="24"/>
          <w:szCs w:val="24"/>
        </w:rPr>
        <w:t xml:space="preserve"> России № 390 от 05.08.2020);</w:t>
      </w:r>
    </w:p>
    <w:p w:rsidR="000260A9" w:rsidRPr="000260A9" w:rsidRDefault="000260A9" w:rsidP="000260A9">
      <w:pPr>
        <w:suppressAutoHyphens/>
        <w:spacing w:after="0" w:line="259" w:lineRule="auto"/>
        <w:ind w:firstLine="709"/>
        <w:jc w:val="both"/>
        <w:rPr>
          <w:rFonts w:ascii="Times New Roman" w:eastAsia="Calibri" w:hAnsi="Times New Roman" w:cs="Times New Roman"/>
          <w:bCs/>
          <w:color w:val="000000"/>
          <w:sz w:val="24"/>
          <w:szCs w:val="24"/>
        </w:rPr>
      </w:pPr>
      <w:r w:rsidRPr="000260A9">
        <w:rPr>
          <w:rFonts w:ascii="Times New Roman" w:eastAsia="Calibri" w:hAnsi="Times New Roman" w:cs="Times New Roman"/>
          <w:bCs/>
          <w:color w:val="000000"/>
          <w:sz w:val="24"/>
          <w:szCs w:val="24"/>
        </w:rPr>
        <w:t xml:space="preserve">Перечень профессий рабочих, должностей служащих, по которым осуществляется профессиональное обучение (Приказ </w:t>
      </w:r>
      <w:proofErr w:type="spellStart"/>
      <w:r w:rsidRPr="000260A9">
        <w:rPr>
          <w:rFonts w:ascii="Times New Roman" w:eastAsia="Calibri" w:hAnsi="Times New Roman" w:cs="Times New Roman"/>
          <w:bCs/>
          <w:color w:val="000000"/>
          <w:sz w:val="24"/>
          <w:szCs w:val="24"/>
        </w:rPr>
        <w:t>Минпросвещения</w:t>
      </w:r>
      <w:proofErr w:type="spellEnd"/>
      <w:r w:rsidRPr="000260A9">
        <w:rPr>
          <w:rFonts w:ascii="Times New Roman" w:eastAsia="Calibri" w:hAnsi="Times New Roman" w:cs="Times New Roman"/>
          <w:bCs/>
          <w:color w:val="000000"/>
          <w:sz w:val="24"/>
          <w:szCs w:val="24"/>
        </w:rPr>
        <w:t xml:space="preserve"> России от 14.07.2023 № 534);</w:t>
      </w:r>
    </w:p>
    <w:p w:rsidR="000260A9" w:rsidRPr="000260A9" w:rsidRDefault="000260A9" w:rsidP="000260A9">
      <w:pPr>
        <w:suppressAutoHyphens/>
        <w:spacing w:after="0" w:line="259" w:lineRule="auto"/>
        <w:ind w:firstLine="709"/>
        <w:jc w:val="both"/>
        <w:rPr>
          <w:rFonts w:ascii="Times New Roman" w:eastAsia="Calibri" w:hAnsi="Times New Roman" w:cs="Times New Roman"/>
          <w:bCs/>
          <w:color w:val="000000"/>
          <w:sz w:val="24"/>
          <w:szCs w:val="24"/>
        </w:rPr>
      </w:pPr>
      <w:proofErr w:type="gramStart"/>
      <w:r w:rsidRPr="000260A9">
        <w:rPr>
          <w:rFonts w:ascii="Times New Roman" w:eastAsia="Calibri" w:hAnsi="Times New Roman" w:cs="Times New Roman"/>
          <w:bCs/>
          <w:color w:val="000000"/>
          <w:sz w:val="24"/>
          <w:szCs w:val="24"/>
        </w:rPr>
        <w:t xml:space="preserve">Приказ </w:t>
      </w:r>
      <w:proofErr w:type="spellStart"/>
      <w:r w:rsidRPr="000260A9">
        <w:rPr>
          <w:rFonts w:ascii="Times New Roman" w:eastAsia="Calibri" w:hAnsi="Times New Roman" w:cs="Times New Roman"/>
          <w:bCs/>
          <w:color w:val="000000"/>
          <w:sz w:val="24"/>
          <w:szCs w:val="24"/>
        </w:rPr>
        <w:t>Минпросвещения</w:t>
      </w:r>
      <w:proofErr w:type="spellEnd"/>
      <w:r w:rsidRPr="000260A9">
        <w:rPr>
          <w:rFonts w:ascii="Times New Roman" w:eastAsia="Calibri" w:hAnsi="Times New Roman" w:cs="Times New Roman"/>
          <w:bCs/>
          <w:color w:val="000000"/>
          <w:sz w:val="24"/>
          <w:szCs w:val="24"/>
        </w:rPr>
        <w:t xml:space="preserve"> России от 17.05.2022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1199 «Об </w:t>
      </w:r>
      <w:r w:rsidRPr="000260A9">
        <w:rPr>
          <w:rFonts w:ascii="Times New Roman" w:eastAsia="Calibri" w:hAnsi="Times New Roman" w:cs="Times New Roman"/>
          <w:bCs/>
          <w:color w:val="000000"/>
          <w:sz w:val="24"/>
          <w:szCs w:val="24"/>
        </w:rPr>
        <w:lastRenderedPageBreak/>
        <w:t>утверждении перечней профессий и специальностей среднего профессионального образования»;</w:t>
      </w:r>
      <w:proofErr w:type="gramEnd"/>
    </w:p>
    <w:p w:rsidR="000260A9" w:rsidRPr="000260A9" w:rsidRDefault="000260A9" w:rsidP="000260A9">
      <w:pPr>
        <w:shd w:val="clear" w:color="auto" w:fill="FFFFFF"/>
        <w:suppressAutoHyphens/>
        <w:spacing w:after="0" w:line="259" w:lineRule="auto"/>
        <w:ind w:firstLine="709"/>
        <w:jc w:val="both"/>
        <w:rPr>
          <w:rFonts w:ascii="Times New Roman" w:eastAsia="Calibri" w:hAnsi="Times New Roman" w:cs="Times New Roman"/>
          <w:color w:val="000000"/>
          <w:sz w:val="24"/>
          <w:szCs w:val="24"/>
        </w:rPr>
      </w:pPr>
      <w:r w:rsidRPr="000260A9">
        <w:rPr>
          <w:rFonts w:ascii="Times New Roman" w:eastAsia="Calibri" w:hAnsi="Times New Roman" w:cs="Times New Roman"/>
          <w:color w:val="000000"/>
          <w:sz w:val="24"/>
          <w:szCs w:val="24"/>
        </w:rPr>
        <w:t xml:space="preserve">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(приказ </w:t>
      </w:r>
      <w:proofErr w:type="spellStart"/>
      <w:r w:rsidRPr="000260A9">
        <w:rPr>
          <w:rFonts w:ascii="Times New Roman" w:eastAsia="Calibri" w:hAnsi="Times New Roman" w:cs="Times New Roman"/>
          <w:color w:val="000000"/>
          <w:sz w:val="24"/>
          <w:szCs w:val="24"/>
        </w:rPr>
        <w:t>Минпросвещения</w:t>
      </w:r>
      <w:proofErr w:type="spellEnd"/>
      <w:r w:rsidRPr="000260A9">
        <w:rPr>
          <w:rFonts w:ascii="Times New Roman" w:eastAsia="Calibri" w:hAnsi="Times New Roman" w:cs="Times New Roman"/>
          <w:color w:val="000000"/>
          <w:sz w:val="24"/>
          <w:szCs w:val="24"/>
        </w:rPr>
        <w:t xml:space="preserve"> России от 13.12.2023 N 932).</w:t>
      </w:r>
    </w:p>
    <w:p w:rsidR="000260A9" w:rsidRPr="000260A9" w:rsidRDefault="000260A9" w:rsidP="000260A9">
      <w:pPr>
        <w:shd w:val="clear" w:color="auto" w:fill="FFFFFF"/>
        <w:suppressAutoHyphens/>
        <w:spacing w:after="0" w:line="259" w:lineRule="auto"/>
        <w:ind w:firstLine="709"/>
        <w:jc w:val="both"/>
        <w:rPr>
          <w:rFonts w:ascii="Times New Roman" w:eastAsia="Calibri" w:hAnsi="Times New Roman" w:cs="Times New Roman"/>
          <w:bCs/>
          <w:color w:val="000000"/>
          <w:sz w:val="24"/>
          <w:szCs w:val="24"/>
        </w:rPr>
      </w:pPr>
    </w:p>
    <w:p w:rsidR="000260A9" w:rsidRPr="000260A9" w:rsidRDefault="000260A9" w:rsidP="000260A9">
      <w:pPr>
        <w:spacing w:after="0" w:line="240" w:lineRule="auto"/>
        <w:ind w:firstLine="709"/>
        <w:jc w:val="both"/>
        <w:outlineLvl w:val="1"/>
        <w:rPr>
          <w:rFonts w:ascii="Times New Roman" w:eastAsia="Segoe UI" w:hAnsi="Times New Roman" w:cs="Times New Roman"/>
          <w:color w:val="000000"/>
          <w:sz w:val="24"/>
          <w:szCs w:val="24"/>
          <w:lang w:eastAsia="ru-RU"/>
        </w:rPr>
      </w:pPr>
      <w:bookmarkStart w:id="9" w:name="_Toc156156490"/>
      <w:r w:rsidRPr="000260A9">
        <w:rPr>
          <w:rFonts w:ascii="Times New Roman" w:eastAsia="Segoe UI" w:hAnsi="Times New Roman" w:cs="Times New Roman"/>
          <w:color w:val="000000"/>
          <w:sz w:val="24"/>
          <w:szCs w:val="24"/>
          <w:lang w:eastAsia="ru-RU"/>
        </w:rPr>
        <w:t>1.3. Перечень сокращений.</w:t>
      </w:r>
      <w:bookmarkEnd w:id="9"/>
    </w:p>
    <w:p w:rsidR="000260A9" w:rsidRPr="000260A9" w:rsidRDefault="000260A9" w:rsidP="000260A9">
      <w:pPr>
        <w:tabs>
          <w:tab w:val="left" w:pos="993"/>
        </w:tabs>
        <w:spacing w:after="0" w:line="259" w:lineRule="auto"/>
        <w:ind w:firstLine="709"/>
        <w:jc w:val="both"/>
        <w:rPr>
          <w:rFonts w:ascii="Times New Roman" w:eastAsia="Times New Roman" w:hAnsi="Times New Roman" w:cs="Times New Roman"/>
          <w:color w:val="000000"/>
          <w:sz w:val="24"/>
          <w:szCs w:val="24"/>
        </w:rPr>
      </w:pPr>
      <w:r w:rsidRPr="000260A9">
        <w:rPr>
          <w:rFonts w:ascii="Times New Roman" w:eastAsia="Times New Roman" w:hAnsi="Times New Roman" w:cs="Times New Roman"/>
          <w:color w:val="000000"/>
          <w:sz w:val="24"/>
          <w:szCs w:val="24"/>
        </w:rPr>
        <w:t>ГИА – государственная итоговая аттестация;</w:t>
      </w:r>
    </w:p>
    <w:p w:rsidR="000260A9" w:rsidRPr="000260A9" w:rsidRDefault="000260A9" w:rsidP="000260A9">
      <w:pPr>
        <w:tabs>
          <w:tab w:val="left" w:pos="993"/>
        </w:tabs>
        <w:spacing w:after="0" w:line="259" w:lineRule="auto"/>
        <w:ind w:firstLine="709"/>
        <w:jc w:val="both"/>
        <w:rPr>
          <w:rFonts w:ascii="Times New Roman" w:eastAsia="Times New Roman" w:hAnsi="Times New Roman" w:cs="Times New Roman"/>
          <w:iCs/>
          <w:color w:val="000000"/>
          <w:sz w:val="24"/>
          <w:szCs w:val="24"/>
        </w:rPr>
      </w:pPr>
      <w:r w:rsidRPr="000260A9">
        <w:rPr>
          <w:rFonts w:ascii="Times New Roman" w:eastAsia="Times New Roman" w:hAnsi="Times New Roman" w:cs="Times New Roman"/>
          <w:iCs/>
          <w:color w:val="000000"/>
          <w:sz w:val="24"/>
          <w:szCs w:val="24"/>
        </w:rPr>
        <w:t>ДЭ – демонстрационный экзамен;</w:t>
      </w:r>
    </w:p>
    <w:p w:rsidR="000260A9" w:rsidRPr="000260A9" w:rsidRDefault="000260A9" w:rsidP="000260A9">
      <w:pPr>
        <w:tabs>
          <w:tab w:val="left" w:pos="993"/>
        </w:tabs>
        <w:spacing w:after="0" w:line="259" w:lineRule="auto"/>
        <w:ind w:firstLine="709"/>
        <w:jc w:val="both"/>
        <w:rPr>
          <w:rFonts w:ascii="Times New Roman" w:eastAsia="Times New Roman" w:hAnsi="Times New Roman" w:cs="Times New Roman"/>
          <w:color w:val="000000"/>
          <w:sz w:val="24"/>
          <w:szCs w:val="24"/>
        </w:rPr>
      </w:pPr>
      <w:r w:rsidRPr="000260A9">
        <w:rPr>
          <w:rFonts w:ascii="Times New Roman" w:eastAsia="Times New Roman" w:hAnsi="Times New Roman" w:cs="Times New Roman"/>
          <w:color w:val="000000"/>
          <w:sz w:val="24"/>
          <w:szCs w:val="24"/>
        </w:rPr>
        <w:t>МДК – междисциплинарный курс;</w:t>
      </w:r>
    </w:p>
    <w:p w:rsidR="000260A9" w:rsidRPr="000260A9" w:rsidRDefault="000260A9" w:rsidP="000260A9">
      <w:pPr>
        <w:tabs>
          <w:tab w:val="left" w:pos="993"/>
        </w:tabs>
        <w:suppressAutoHyphens/>
        <w:spacing w:after="0" w:line="259" w:lineRule="auto"/>
        <w:ind w:firstLine="709"/>
        <w:jc w:val="both"/>
        <w:rPr>
          <w:rFonts w:ascii="Times New Roman" w:eastAsia="Calibri" w:hAnsi="Times New Roman" w:cs="Times New Roman"/>
          <w:color w:val="000000"/>
          <w:sz w:val="24"/>
          <w:szCs w:val="24"/>
        </w:rPr>
      </w:pPr>
      <w:proofErr w:type="gramStart"/>
      <w:r w:rsidRPr="000260A9">
        <w:rPr>
          <w:rFonts w:ascii="Times New Roman" w:eastAsia="Calibri" w:hAnsi="Times New Roman" w:cs="Times New Roman"/>
          <w:color w:val="000000"/>
          <w:sz w:val="24"/>
          <w:szCs w:val="24"/>
        </w:rPr>
        <w:t>ОК</w:t>
      </w:r>
      <w:proofErr w:type="gramEnd"/>
      <w:r w:rsidRPr="000260A9">
        <w:rPr>
          <w:rFonts w:ascii="Times New Roman" w:eastAsia="Calibri" w:hAnsi="Times New Roman" w:cs="Times New Roman"/>
          <w:color w:val="000000"/>
          <w:sz w:val="24"/>
          <w:szCs w:val="24"/>
        </w:rPr>
        <w:t xml:space="preserve"> </w:t>
      </w:r>
      <w:r w:rsidRPr="000260A9">
        <w:rPr>
          <w:rFonts w:ascii="Times New Roman" w:eastAsia="Calibri" w:hAnsi="Times New Roman" w:cs="Times New Roman"/>
          <w:bCs/>
          <w:color w:val="000000"/>
          <w:sz w:val="24"/>
          <w:szCs w:val="24"/>
        </w:rPr>
        <w:t xml:space="preserve">– </w:t>
      </w:r>
      <w:r w:rsidRPr="000260A9">
        <w:rPr>
          <w:rFonts w:ascii="Times New Roman" w:eastAsia="Calibri" w:hAnsi="Times New Roman" w:cs="Times New Roman"/>
          <w:color w:val="000000"/>
          <w:sz w:val="24"/>
          <w:szCs w:val="24"/>
        </w:rPr>
        <w:t>общие компетенции;</w:t>
      </w:r>
    </w:p>
    <w:p w:rsidR="000260A9" w:rsidRPr="000260A9" w:rsidRDefault="000260A9" w:rsidP="000260A9">
      <w:pPr>
        <w:tabs>
          <w:tab w:val="left" w:pos="993"/>
        </w:tabs>
        <w:spacing w:after="0" w:line="259" w:lineRule="auto"/>
        <w:ind w:firstLine="709"/>
        <w:jc w:val="both"/>
        <w:rPr>
          <w:rFonts w:ascii="Times New Roman" w:eastAsia="Times New Roman" w:hAnsi="Times New Roman" w:cs="Times New Roman"/>
          <w:color w:val="000000"/>
          <w:sz w:val="24"/>
          <w:szCs w:val="24"/>
        </w:rPr>
      </w:pPr>
      <w:r w:rsidRPr="000260A9">
        <w:rPr>
          <w:rFonts w:ascii="Times New Roman" w:eastAsia="Times New Roman" w:hAnsi="Times New Roman" w:cs="Times New Roman"/>
          <w:color w:val="000000"/>
          <w:sz w:val="24"/>
          <w:szCs w:val="24"/>
        </w:rPr>
        <w:t>ОП – общепрофессиональный цикл;</w:t>
      </w:r>
    </w:p>
    <w:p w:rsidR="000260A9" w:rsidRPr="000260A9" w:rsidRDefault="000260A9" w:rsidP="000260A9">
      <w:pPr>
        <w:tabs>
          <w:tab w:val="left" w:pos="993"/>
        </w:tabs>
        <w:suppressAutoHyphens/>
        <w:spacing w:after="0" w:line="259" w:lineRule="auto"/>
        <w:ind w:firstLine="709"/>
        <w:jc w:val="both"/>
        <w:rPr>
          <w:rFonts w:ascii="Times New Roman" w:eastAsia="Calibri" w:hAnsi="Times New Roman" w:cs="Times New Roman"/>
          <w:bCs/>
          <w:color w:val="000000"/>
          <w:sz w:val="24"/>
          <w:szCs w:val="24"/>
        </w:rPr>
      </w:pPr>
      <w:r w:rsidRPr="000260A9">
        <w:rPr>
          <w:rFonts w:ascii="Times New Roman" w:eastAsia="Calibri" w:hAnsi="Times New Roman" w:cs="Times New Roman"/>
          <w:bCs/>
          <w:color w:val="000000"/>
          <w:sz w:val="24"/>
          <w:szCs w:val="24"/>
        </w:rPr>
        <w:t>ОТФ – обобщенная трудовая функция;</w:t>
      </w:r>
    </w:p>
    <w:p w:rsidR="000260A9" w:rsidRPr="000260A9" w:rsidRDefault="000260A9" w:rsidP="000260A9">
      <w:pPr>
        <w:tabs>
          <w:tab w:val="left" w:pos="993"/>
        </w:tabs>
        <w:spacing w:after="0" w:line="259" w:lineRule="auto"/>
        <w:ind w:firstLine="709"/>
        <w:jc w:val="both"/>
        <w:rPr>
          <w:rFonts w:ascii="Times New Roman" w:eastAsia="Times New Roman" w:hAnsi="Times New Roman" w:cs="Times New Roman"/>
          <w:color w:val="000000"/>
          <w:sz w:val="24"/>
          <w:szCs w:val="24"/>
        </w:rPr>
      </w:pPr>
      <w:r w:rsidRPr="000260A9">
        <w:rPr>
          <w:rFonts w:ascii="Times New Roman" w:eastAsia="Times New Roman" w:hAnsi="Times New Roman" w:cs="Times New Roman"/>
          <w:color w:val="000000"/>
          <w:sz w:val="24"/>
          <w:szCs w:val="24"/>
        </w:rPr>
        <w:t>ПА – промежуточная аттестация;</w:t>
      </w:r>
    </w:p>
    <w:p w:rsidR="000260A9" w:rsidRPr="000260A9" w:rsidRDefault="000260A9" w:rsidP="000260A9">
      <w:pPr>
        <w:tabs>
          <w:tab w:val="left" w:pos="993"/>
        </w:tabs>
        <w:suppressAutoHyphens/>
        <w:spacing w:after="0" w:line="259" w:lineRule="auto"/>
        <w:ind w:firstLine="709"/>
        <w:jc w:val="both"/>
        <w:rPr>
          <w:rFonts w:ascii="Times New Roman" w:eastAsia="Calibri" w:hAnsi="Times New Roman" w:cs="Times New Roman"/>
          <w:bCs/>
          <w:color w:val="000000"/>
          <w:sz w:val="24"/>
          <w:szCs w:val="24"/>
        </w:rPr>
      </w:pPr>
      <w:r w:rsidRPr="000260A9">
        <w:rPr>
          <w:rFonts w:ascii="Times New Roman" w:eastAsia="Calibri" w:hAnsi="Times New Roman" w:cs="Times New Roman"/>
          <w:bCs/>
          <w:color w:val="000000"/>
          <w:sz w:val="24"/>
          <w:szCs w:val="24"/>
        </w:rPr>
        <w:t>ПК – профессиональные компетенции;</w:t>
      </w:r>
    </w:p>
    <w:p w:rsidR="000260A9" w:rsidRPr="000260A9" w:rsidRDefault="000260A9" w:rsidP="000260A9">
      <w:pPr>
        <w:tabs>
          <w:tab w:val="left" w:pos="993"/>
        </w:tabs>
        <w:spacing w:after="0" w:line="259" w:lineRule="auto"/>
        <w:ind w:firstLine="709"/>
        <w:jc w:val="both"/>
        <w:rPr>
          <w:rFonts w:ascii="Times New Roman" w:eastAsia="Times New Roman" w:hAnsi="Times New Roman" w:cs="Times New Roman"/>
          <w:color w:val="000000"/>
          <w:sz w:val="24"/>
          <w:szCs w:val="24"/>
        </w:rPr>
      </w:pPr>
      <w:r w:rsidRPr="000260A9">
        <w:rPr>
          <w:rFonts w:ascii="Times New Roman" w:eastAsia="Times New Roman" w:hAnsi="Times New Roman" w:cs="Times New Roman"/>
          <w:color w:val="000000"/>
          <w:sz w:val="24"/>
          <w:szCs w:val="24"/>
        </w:rPr>
        <w:t>ПМ – профессиональный модуль;</w:t>
      </w:r>
    </w:p>
    <w:p w:rsidR="000260A9" w:rsidRPr="000260A9" w:rsidRDefault="000260A9" w:rsidP="000260A9">
      <w:pPr>
        <w:tabs>
          <w:tab w:val="left" w:pos="993"/>
        </w:tabs>
        <w:spacing w:after="0" w:line="259" w:lineRule="auto"/>
        <w:ind w:firstLine="709"/>
        <w:jc w:val="both"/>
        <w:rPr>
          <w:rFonts w:ascii="Times New Roman" w:eastAsia="Times New Roman" w:hAnsi="Times New Roman" w:cs="Times New Roman"/>
          <w:color w:val="000000"/>
          <w:sz w:val="24"/>
          <w:szCs w:val="24"/>
        </w:rPr>
      </w:pPr>
      <w:proofErr w:type="spellStart"/>
      <w:r w:rsidRPr="000260A9">
        <w:rPr>
          <w:rFonts w:ascii="Times New Roman" w:eastAsia="Times New Roman" w:hAnsi="Times New Roman" w:cs="Times New Roman"/>
          <w:color w:val="000000"/>
          <w:sz w:val="24"/>
          <w:szCs w:val="24"/>
        </w:rPr>
        <w:t>ПМн</w:t>
      </w:r>
      <w:proofErr w:type="spellEnd"/>
      <w:r w:rsidRPr="000260A9">
        <w:rPr>
          <w:rFonts w:ascii="Times New Roman" w:eastAsia="Times New Roman" w:hAnsi="Times New Roman" w:cs="Times New Roman"/>
          <w:color w:val="000000"/>
          <w:sz w:val="24"/>
          <w:szCs w:val="24"/>
        </w:rPr>
        <w:t>–профессиональный модуль по направленности;</w:t>
      </w:r>
    </w:p>
    <w:p w:rsidR="000260A9" w:rsidRPr="000260A9" w:rsidRDefault="000260A9" w:rsidP="000260A9">
      <w:pPr>
        <w:tabs>
          <w:tab w:val="left" w:pos="993"/>
        </w:tabs>
        <w:suppressAutoHyphens/>
        <w:spacing w:after="0" w:line="259" w:lineRule="auto"/>
        <w:ind w:firstLine="709"/>
        <w:jc w:val="both"/>
        <w:rPr>
          <w:rFonts w:ascii="Times New Roman" w:eastAsia="Calibri" w:hAnsi="Times New Roman" w:cs="Times New Roman"/>
          <w:bCs/>
          <w:color w:val="000000"/>
          <w:sz w:val="24"/>
          <w:szCs w:val="24"/>
        </w:rPr>
      </w:pPr>
      <w:r w:rsidRPr="000260A9">
        <w:rPr>
          <w:rFonts w:ascii="Times New Roman" w:eastAsia="Calibri" w:hAnsi="Times New Roman" w:cs="Times New Roman"/>
          <w:bCs/>
          <w:color w:val="000000"/>
          <w:sz w:val="24"/>
          <w:szCs w:val="24"/>
        </w:rPr>
        <w:t>ПОП СПО – примерная образовательная программа СПО</w:t>
      </w:r>
    </w:p>
    <w:p w:rsidR="000260A9" w:rsidRPr="000260A9" w:rsidRDefault="000260A9" w:rsidP="000260A9">
      <w:pPr>
        <w:tabs>
          <w:tab w:val="left" w:pos="993"/>
        </w:tabs>
        <w:spacing w:after="0" w:line="259" w:lineRule="auto"/>
        <w:ind w:firstLine="709"/>
        <w:jc w:val="both"/>
        <w:rPr>
          <w:rFonts w:ascii="Times New Roman" w:eastAsia="Times New Roman" w:hAnsi="Times New Roman" w:cs="Times New Roman"/>
          <w:color w:val="000000"/>
          <w:sz w:val="24"/>
          <w:szCs w:val="24"/>
        </w:rPr>
      </w:pPr>
      <w:r w:rsidRPr="000260A9">
        <w:rPr>
          <w:rFonts w:ascii="Times New Roman" w:eastAsia="Times New Roman" w:hAnsi="Times New Roman" w:cs="Times New Roman"/>
          <w:color w:val="000000"/>
          <w:sz w:val="24"/>
          <w:szCs w:val="24"/>
        </w:rPr>
        <w:t>ПП – профессиональный цикл;</w:t>
      </w:r>
    </w:p>
    <w:p w:rsidR="000260A9" w:rsidRPr="000260A9" w:rsidRDefault="000260A9" w:rsidP="000260A9">
      <w:pPr>
        <w:tabs>
          <w:tab w:val="left" w:pos="993"/>
        </w:tabs>
        <w:suppressAutoHyphens/>
        <w:spacing w:after="0" w:line="259" w:lineRule="auto"/>
        <w:ind w:firstLine="709"/>
        <w:jc w:val="both"/>
        <w:rPr>
          <w:rFonts w:ascii="Times New Roman" w:eastAsia="Calibri" w:hAnsi="Times New Roman" w:cs="Times New Roman"/>
          <w:bCs/>
          <w:color w:val="000000"/>
          <w:sz w:val="24"/>
          <w:szCs w:val="24"/>
        </w:rPr>
      </w:pPr>
      <w:r w:rsidRPr="000260A9">
        <w:rPr>
          <w:rFonts w:ascii="Times New Roman" w:eastAsia="Calibri" w:hAnsi="Times New Roman" w:cs="Times New Roman"/>
          <w:bCs/>
          <w:color w:val="000000"/>
          <w:sz w:val="24"/>
          <w:szCs w:val="24"/>
        </w:rPr>
        <w:t>ПС – профессиональный стандарт,</w:t>
      </w:r>
    </w:p>
    <w:p w:rsidR="000260A9" w:rsidRPr="000260A9" w:rsidRDefault="000260A9" w:rsidP="000260A9">
      <w:pPr>
        <w:tabs>
          <w:tab w:val="left" w:pos="993"/>
        </w:tabs>
        <w:spacing w:after="0" w:line="259" w:lineRule="auto"/>
        <w:ind w:firstLine="709"/>
        <w:jc w:val="both"/>
        <w:rPr>
          <w:rFonts w:ascii="Times New Roman" w:eastAsia="Times New Roman" w:hAnsi="Times New Roman" w:cs="Times New Roman"/>
          <w:color w:val="000000"/>
          <w:sz w:val="24"/>
          <w:szCs w:val="24"/>
        </w:rPr>
      </w:pPr>
      <w:r w:rsidRPr="000260A9">
        <w:rPr>
          <w:rFonts w:ascii="Times New Roman" w:eastAsia="Times New Roman" w:hAnsi="Times New Roman" w:cs="Times New Roman"/>
          <w:color w:val="000000"/>
          <w:sz w:val="24"/>
          <w:szCs w:val="24"/>
        </w:rPr>
        <w:t>СГ – социально-гуманитарный цикл;</w:t>
      </w:r>
    </w:p>
    <w:p w:rsidR="000260A9" w:rsidRPr="000260A9" w:rsidRDefault="000260A9" w:rsidP="000260A9">
      <w:pPr>
        <w:tabs>
          <w:tab w:val="left" w:pos="993"/>
        </w:tabs>
        <w:suppressAutoHyphens/>
        <w:spacing w:after="0" w:line="259" w:lineRule="auto"/>
        <w:ind w:firstLine="709"/>
        <w:jc w:val="both"/>
        <w:rPr>
          <w:rFonts w:ascii="Times New Roman" w:eastAsia="Calibri" w:hAnsi="Times New Roman" w:cs="Times New Roman"/>
          <w:bCs/>
          <w:color w:val="000000"/>
          <w:sz w:val="24"/>
          <w:szCs w:val="24"/>
        </w:rPr>
      </w:pPr>
      <w:r w:rsidRPr="000260A9">
        <w:rPr>
          <w:rFonts w:ascii="Times New Roman" w:eastAsia="Calibri" w:hAnsi="Times New Roman" w:cs="Times New Roman"/>
          <w:bCs/>
          <w:color w:val="000000"/>
          <w:sz w:val="24"/>
          <w:szCs w:val="24"/>
        </w:rPr>
        <w:t>ТФ – трудовая функция;</w:t>
      </w:r>
    </w:p>
    <w:p w:rsidR="000260A9" w:rsidRPr="000260A9" w:rsidRDefault="000260A9" w:rsidP="000260A9">
      <w:pPr>
        <w:tabs>
          <w:tab w:val="left" w:pos="993"/>
        </w:tabs>
        <w:suppressAutoHyphens/>
        <w:spacing w:after="0" w:line="259" w:lineRule="auto"/>
        <w:ind w:firstLine="709"/>
        <w:jc w:val="both"/>
        <w:rPr>
          <w:rFonts w:ascii="Times New Roman" w:eastAsia="Calibri" w:hAnsi="Times New Roman" w:cs="Times New Roman"/>
          <w:bCs/>
          <w:color w:val="000000"/>
          <w:sz w:val="24"/>
          <w:szCs w:val="24"/>
        </w:rPr>
      </w:pPr>
      <w:bookmarkStart w:id="10" w:name="_Toc103593993"/>
      <w:r w:rsidRPr="000260A9">
        <w:rPr>
          <w:rFonts w:ascii="Times New Roman" w:eastAsia="Calibri" w:hAnsi="Times New Roman" w:cs="Times New Roman"/>
          <w:bCs/>
          <w:color w:val="000000"/>
          <w:sz w:val="24"/>
          <w:szCs w:val="24"/>
        </w:rPr>
        <w:t>ФГОС СПО – федеральный государственный образовательный стандарт среднего профессионального образования.</w:t>
      </w:r>
    </w:p>
    <w:p w:rsidR="000260A9" w:rsidRPr="000260A9" w:rsidRDefault="000260A9" w:rsidP="000260A9">
      <w:pPr>
        <w:suppressAutoHyphens/>
        <w:spacing w:after="0" w:line="259" w:lineRule="auto"/>
        <w:ind w:firstLine="709"/>
        <w:jc w:val="both"/>
        <w:rPr>
          <w:rFonts w:ascii="Times New Roman" w:eastAsia="Calibri" w:hAnsi="Times New Roman" w:cs="Times New Roman"/>
          <w:bCs/>
          <w:i/>
          <w:color w:val="000000"/>
        </w:rPr>
      </w:pPr>
    </w:p>
    <w:p w:rsidR="000260A9" w:rsidRPr="000260A9" w:rsidRDefault="000260A9" w:rsidP="000260A9">
      <w:pPr>
        <w:spacing w:after="0" w:line="240" w:lineRule="auto"/>
        <w:ind w:firstLine="709"/>
        <w:jc w:val="both"/>
        <w:outlineLvl w:val="0"/>
        <w:rPr>
          <w:rFonts w:ascii="Times New Roman" w:eastAsia="Times New Roman" w:hAnsi="Times New Roman" w:cs="Times New Roman"/>
          <w:b/>
          <w:bCs/>
          <w:color w:val="000000"/>
          <w:kern w:val="36"/>
          <w:sz w:val="24"/>
          <w:szCs w:val="24"/>
          <w:lang w:eastAsia="ru-RU"/>
        </w:rPr>
      </w:pPr>
      <w:bookmarkStart w:id="11" w:name="_Toc156156491"/>
      <w:r w:rsidRPr="000260A9">
        <w:rPr>
          <w:rFonts w:ascii="Times New Roman" w:eastAsia="Times New Roman" w:hAnsi="Times New Roman" w:cs="Times New Roman"/>
          <w:b/>
          <w:bCs/>
          <w:color w:val="000000"/>
          <w:kern w:val="36"/>
          <w:sz w:val="24"/>
          <w:szCs w:val="24"/>
          <w:lang w:eastAsia="ru-RU"/>
        </w:rPr>
        <w:t>Раздел 2. Основные характеристики образовательной программы</w:t>
      </w:r>
      <w:bookmarkEnd w:id="10"/>
      <w:bookmarkEnd w:id="11"/>
    </w:p>
    <w:p w:rsidR="000260A9" w:rsidRPr="000260A9" w:rsidRDefault="000260A9" w:rsidP="000260A9">
      <w:pPr>
        <w:spacing w:after="0" w:line="240" w:lineRule="auto"/>
        <w:ind w:firstLine="709"/>
        <w:jc w:val="both"/>
        <w:outlineLvl w:val="0"/>
        <w:rPr>
          <w:rFonts w:ascii="Times New Roman" w:eastAsia="Times New Roman" w:hAnsi="Times New Roman" w:cs="Times New Roman"/>
          <w:b/>
          <w:bCs/>
          <w:color w:val="000000"/>
          <w:kern w:val="36"/>
          <w:sz w:val="24"/>
          <w:szCs w:val="24"/>
          <w:lang w:eastAsia="ru-RU"/>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2864"/>
        <w:gridCol w:w="2948"/>
      </w:tblGrid>
      <w:tr w:rsidR="000260A9" w:rsidRPr="000260A9" w:rsidTr="000260A9">
        <w:tc>
          <w:tcPr>
            <w:tcW w:w="3794" w:type="dxa"/>
            <w:shd w:val="clear" w:color="auto" w:fill="auto"/>
          </w:tcPr>
          <w:p w:rsidR="000260A9" w:rsidRPr="000260A9" w:rsidRDefault="000260A9" w:rsidP="000260A9">
            <w:pPr>
              <w:spacing w:after="0" w:line="259" w:lineRule="auto"/>
              <w:jc w:val="center"/>
              <w:rPr>
                <w:rFonts w:ascii="Times New Roman" w:eastAsia="DejaVu Sans" w:hAnsi="Times New Roman" w:cs="Times New Roman"/>
                <w:b/>
                <w:bCs/>
                <w:color w:val="000000"/>
                <w:sz w:val="24"/>
                <w:szCs w:val="24"/>
                <w:lang w:eastAsia="zh-CN" w:bidi="hi-IN"/>
              </w:rPr>
            </w:pPr>
            <w:r w:rsidRPr="000260A9">
              <w:rPr>
                <w:rFonts w:ascii="Times New Roman" w:eastAsia="DejaVu Sans" w:hAnsi="Times New Roman" w:cs="Times New Roman"/>
                <w:b/>
                <w:bCs/>
                <w:color w:val="000000"/>
                <w:sz w:val="24"/>
                <w:szCs w:val="24"/>
                <w:lang w:eastAsia="zh-CN" w:bidi="hi-IN"/>
              </w:rPr>
              <w:t>Параметр</w:t>
            </w:r>
          </w:p>
        </w:tc>
        <w:tc>
          <w:tcPr>
            <w:tcW w:w="5812" w:type="dxa"/>
            <w:gridSpan w:val="2"/>
            <w:shd w:val="clear" w:color="auto" w:fill="auto"/>
          </w:tcPr>
          <w:p w:rsidR="000260A9" w:rsidRPr="000260A9" w:rsidRDefault="000260A9" w:rsidP="000260A9">
            <w:pPr>
              <w:spacing w:after="0" w:line="259" w:lineRule="auto"/>
              <w:jc w:val="center"/>
              <w:rPr>
                <w:rFonts w:ascii="Times New Roman" w:eastAsia="DejaVu Sans" w:hAnsi="Times New Roman" w:cs="Times New Roman"/>
                <w:b/>
                <w:bCs/>
                <w:color w:val="000000"/>
                <w:sz w:val="24"/>
                <w:szCs w:val="24"/>
                <w:lang w:eastAsia="zh-CN" w:bidi="hi-IN"/>
              </w:rPr>
            </w:pPr>
            <w:r w:rsidRPr="000260A9">
              <w:rPr>
                <w:rFonts w:ascii="Times New Roman" w:eastAsia="DejaVu Sans" w:hAnsi="Times New Roman" w:cs="Times New Roman"/>
                <w:b/>
                <w:bCs/>
                <w:color w:val="000000"/>
                <w:sz w:val="24"/>
                <w:szCs w:val="24"/>
                <w:lang w:eastAsia="zh-CN" w:bidi="hi-IN"/>
              </w:rPr>
              <w:t>Данные</w:t>
            </w:r>
          </w:p>
        </w:tc>
      </w:tr>
      <w:tr w:rsidR="000260A9" w:rsidRPr="000260A9" w:rsidTr="000260A9">
        <w:tc>
          <w:tcPr>
            <w:tcW w:w="3794" w:type="dxa"/>
            <w:shd w:val="clear" w:color="auto" w:fill="auto"/>
          </w:tcPr>
          <w:p w:rsidR="000260A9" w:rsidRPr="000260A9" w:rsidRDefault="000260A9" w:rsidP="000260A9">
            <w:pPr>
              <w:spacing w:after="0" w:line="259" w:lineRule="auto"/>
              <w:rPr>
                <w:rFonts w:ascii="Times New Roman" w:eastAsia="DejaVu Sans" w:hAnsi="Times New Roman" w:cs="Times New Roman"/>
                <w:color w:val="000000"/>
                <w:sz w:val="24"/>
                <w:szCs w:val="24"/>
                <w:lang w:eastAsia="zh-CN" w:bidi="hi-IN"/>
              </w:rPr>
            </w:pPr>
            <w:r w:rsidRPr="000260A9">
              <w:rPr>
                <w:rFonts w:ascii="Times New Roman" w:eastAsia="DejaVu Sans" w:hAnsi="Times New Roman" w:cs="Times New Roman"/>
                <w:color w:val="000000"/>
                <w:sz w:val="24"/>
                <w:szCs w:val="24"/>
                <w:lang w:eastAsia="zh-CN" w:bidi="hi-IN"/>
              </w:rPr>
              <w:t>Код и наименование профессии/специальности</w:t>
            </w:r>
          </w:p>
        </w:tc>
        <w:tc>
          <w:tcPr>
            <w:tcW w:w="5812" w:type="dxa"/>
            <w:gridSpan w:val="2"/>
            <w:shd w:val="clear" w:color="auto" w:fill="auto"/>
          </w:tcPr>
          <w:p w:rsidR="000260A9" w:rsidRPr="000260A9" w:rsidRDefault="000260A9" w:rsidP="000260A9">
            <w:pPr>
              <w:spacing w:after="0" w:line="259" w:lineRule="auto"/>
              <w:rPr>
                <w:rFonts w:ascii="Times New Roman" w:eastAsia="DejaVu Sans" w:hAnsi="Times New Roman" w:cs="Times New Roman"/>
                <w:iCs/>
                <w:color w:val="000000"/>
                <w:sz w:val="24"/>
                <w:szCs w:val="24"/>
                <w:lang w:eastAsia="zh-CN" w:bidi="hi-IN"/>
              </w:rPr>
            </w:pPr>
            <w:r w:rsidRPr="000260A9">
              <w:rPr>
                <w:rFonts w:ascii="Times New Roman" w:eastAsia="Times New Roman" w:hAnsi="Times New Roman" w:cs="Times New Roman"/>
                <w:color w:val="000000"/>
                <w:sz w:val="24"/>
                <w:szCs w:val="24"/>
              </w:rPr>
              <w:t>26.02.05 Эксплуатация судовых энергетических установок</w:t>
            </w:r>
          </w:p>
        </w:tc>
      </w:tr>
      <w:tr w:rsidR="000260A9" w:rsidRPr="000260A9" w:rsidTr="000260A9">
        <w:tc>
          <w:tcPr>
            <w:tcW w:w="3794" w:type="dxa"/>
            <w:shd w:val="clear" w:color="auto" w:fill="auto"/>
          </w:tcPr>
          <w:p w:rsidR="000260A9" w:rsidRPr="000260A9" w:rsidRDefault="000260A9" w:rsidP="000260A9">
            <w:pPr>
              <w:spacing w:after="0" w:line="259" w:lineRule="auto"/>
              <w:rPr>
                <w:rFonts w:ascii="Times New Roman" w:eastAsia="DejaVu Sans" w:hAnsi="Times New Roman" w:cs="Times New Roman"/>
                <w:color w:val="000000"/>
                <w:sz w:val="24"/>
                <w:szCs w:val="24"/>
                <w:lang w:eastAsia="zh-CN" w:bidi="hi-IN"/>
              </w:rPr>
            </w:pPr>
            <w:r w:rsidRPr="000260A9">
              <w:rPr>
                <w:rFonts w:ascii="Times New Roman" w:eastAsia="DejaVu Sans" w:hAnsi="Times New Roman" w:cs="Times New Roman"/>
                <w:color w:val="000000"/>
                <w:sz w:val="24"/>
                <w:szCs w:val="24"/>
                <w:lang w:eastAsia="zh-CN" w:bidi="hi-IN"/>
              </w:rPr>
              <w:t xml:space="preserve">Реквизиты ФГОС СПО </w:t>
            </w:r>
          </w:p>
        </w:tc>
        <w:tc>
          <w:tcPr>
            <w:tcW w:w="5812" w:type="dxa"/>
            <w:gridSpan w:val="2"/>
            <w:shd w:val="clear" w:color="auto" w:fill="auto"/>
          </w:tcPr>
          <w:p w:rsidR="000260A9" w:rsidRPr="000260A9" w:rsidRDefault="000260A9" w:rsidP="000260A9">
            <w:pPr>
              <w:spacing w:after="0" w:line="259" w:lineRule="auto"/>
              <w:rPr>
                <w:rFonts w:ascii="Times New Roman" w:eastAsia="DejaVu Sans" w:hAnsi="Times New Roman" w:cs="Times New Roman"/>
                <w:iCs/>
                <w:color w:val="000000"/>
                <w:sz w:val="24"/>
                <w:szCs w:val="24"/>
                <w:lang w:eastAsia="zh-CN" w:bidi="hi-IN"/>
              </w:rPr>
            </w:pPr>
            <w:r w:rsidRPr="000260A9">
              <w:rPr>
                <w:rFonts w:ascii="Times New Roman" w:eastAsia="DejaVu Sans" w:hAnsi="Times New Roman" w:cs="Times New Roman"/>
                <w:iCs/>
                <w:color w:val="000000"/>
                <w:sz w:val="24"/>
                <w:szCs w:val="24"/>
                <w:lang w:eastAsia="zh-CN" w:bidi="hi-IN"/>
              </w:rPr>
              <w:t xml:space="preserve">Приказ </w:t>
            </w:r>
            <w:proofErr w:type="spellStart"/>
            <w:r w:rsidRPr="000260A9">
              <w:rPr>
                <w:rFonts w:ascii="Times New Roman" w:eastAsia="DejaVu Sans" w:hAnsi="Times New Roman" w:cs="Times New Roman"/>
                <w:iCs/>
                <w:color w:val="000000"/>
                <w:sz w:val="24"/>
                <w:szCs w:val="24"/>
                <w:lang w:eastAsia="zh-CN" w:bidi="hi-IN"/>
              </w:rPr>
              <w:t>Минпросвещения</w:t>
            </w:r>
            <w:proofErr w:type="spellEnd"/>
            <w:r w:rsidRPr="000260A9">
              <w:rPr>
                <w:rFonts w:ascii="Times New Roman" w:eastAsia="DejaVu Sans" w:hAnsi="Times New Roman" w:cs="Times New Roman"/>
                <w:iCs/>
                <w:color w:val="000000"/>
                <w:sz w:val="24"/>
                <w:szCs w:val="24"/>
                <w:lang w:eastAsia="zh-CN" w:bidi="hi-IN"/>
              </w:rPr>
              <w:t xml:space="preserve"> России от 12.12.2024 № 873</w:t>
            </w:r>
          </w:p>
        </w:tc>
      </w:tr>
      <w:tr w:rsidR="000260A9" w:rsidRPr="000260A9" w:rsidTr="000260A9">
        <w:tc>
          <w:tcPr>
            <w:tcW w:w="3794" w:type="dxa"/>
            <w:shd w:val="clear" w:color="auto" w:fill="auto"/>
          </w:tcPr>
          <w:p w:rsidR="000260A9" w:rsidRPr="000260A9" w:rsidRDefault="000260A9" w:rsidP="000260A9">
            <w:pPr>
              <w:spacing w:after="0" w:line="259" w:lineRule="auto"/>
              <w:rPr>
                <w:rFonts w:ascii="Times New Roman" w:eastAsia="DejaVu Sans" w:hAnsi="Times New Roman" w:cs="Times New Roman"/>
                <w:color w:val="000000"/>
                <w:sz w:val="24"/>
                <w:szCs w:val="24"/>
                <w:lang w:eastAsia="zh-CN" w:bidi="hi-IN"/>
              </w:rPr>
            </w:pPr>
            <w:r w:rsidRPr="000260A9">
              <w:rPr>
                <w:rFonts w:ascii="Times New Roman" w:eastAsia="DejaVu Sans" w:hAnsi="Times New Roman" w:cs="Times New Roman"/>
                <w:color w:val="000000"/>
                <w:sz w:val="24"/>
                <w:szCs w:val="24"/>
                <w:lang w:eastAsia="zh-CN" w:bidi="hi-IN"/>
              </w:rPr>
              <w:t>Нормативный срок реализации</w:t>
            </w:r>
          </w:p>
          <w:p w:rsidR="000260A9" w:rsidRPr="000260A9" w:rsidRDefault="000260A9" w:rsidP="000260A9">
            <w:pPr>
              <w:spacing w:after="0" w:line="259" w:lineRule="auto"/>
              <w:rPr>
                <w:rFonts w:ascii="Times New Roman" w:eastAsia="DejaVu Sans" w:hAnsi="Times New Roman" w:cs="Times New Roman"/>
                <w:color w:val="000000"/>
                <w:sz w:val="24"/>
                <w:szCs w:val="24"/>
                <w:lang w:eastAsia="zh-CN" w:bidi="hi-IN"/>
              </w:rPr>
            </w:pPr>
            <w:r w:rsidRPr="000260A9">
              <w:rPr>
                <w:rFonts w:ascii="Times New Roman" w:eastAsia="DejaVu Sans" w:hAnsi="Times New Roman" w:cs="Times New Roman"/>
                <w:color w:val="000000"/>
                <w:sz w:val="24"/>
                <w:szCs w:val="24"/>
                <w:lang w:eastAsia="zh-CN" w:bidi="hi-IN"/>
              </w:rPr>
              <w:t>на базе ООО:</w:t>
            </w:r>
          </w:p>
          <w:p w:rsidR="000260A9" w:rsidRPr="000260A9" w:rsidRDefault="000260A9" w:rsidP="000260A9">
            <w:pPr>
              <w:spacing w:after="0" w:line="259" w:lineRule="auto"/>
              <w:rPr>
                <w:rFonts w:ascii="Times New Roman" w:eastAsia="DejaVu Sans" w:hAnsi="Times New Roman" w:cs="Times New Roman"/>
                <w:color w:val="000000"/>
                <w:sz w:val="24"/>
                <w:szCs w:val="24"/>
                <w:lang w:eastAsia="zh-CN" w:bidi="hi-IN"/>
              </w:rPr>
            </w:pPr>
            <w:r w:rsidRPr="000260A9">
              <w:rPr>
                <w:rFonts w:ascii="Times New Roman" w:eastAsia="DejaVu Sans" w:hAnsi="Times New Roman" w:cs="Times New Roman"/>
                <w:color w:val="000000"/>
                <w:sz w:val="24"/>
                <w:szCs w:val="24"/>
                <w:lang w:eastAsia="zh-CN" w:bidi="hi-IN"/>
              </w:rPr>
              <w:t>на базе СОО:</w:t>
            </w:r>
          </w:p>
        </w:tc>
        <w:tc>
          <w:tcPr>
            <w:tcW w:w="5812" w:type="dxa"/>
            <w:gridSpan w:val="2"/>
            <w:shd w:val="clear" w:color="auto" w:fill="auto"/>
          </w:tcPr>
          <w:p w:rsidR="000260A9" w:rsidRPr="000260A9" w:rsidRDefault="000260A9" w:rsidP="000260A9">
            <w:pPr>
              <w:spacing w:after="0" w:line="259" w:lineRule="auto"/>
              <w:rPr>
                <w:rFonts w:ascii="Times New Roman" w:eastAsia="DejaVu Sans" w:hAnsi="Times New Roman" w:cs="Times New Roman"/>
                <w:color w:val="000000"/>
                <w:sz w:val="24"/>
                <w:szCs w:val="24"/>
                <w:lang w:eastAsia="zh-CN" w:bidi="hi-IN"/>
              </w:rPr>
            </w:pPr>
          </w:p>
          <w:p w:rsidR="000260A9" w:rsidRPr="000260A9" w:rsidRDefault="000260A9" w:rsidP="000260A9">
            <w:pPr>
              <w:spacing w:after="0" w:line="259" w:lineRule="auto"/>
              <w:rPr>
                <w:rFonts w:ascii="Times New Roman" w:eastAsia="DejaVu Sans" w:hAnsi="Times New Roman" w:cs="Times New Roman"/>
                <w:iCs/>
                <w:color w:val="000000"/>
                <w:sz w:val="24"/>
                <w:szCs w:val="24"/>
                <w:lang w:eastAsia="zh-CN" w:bidi="hi-IN"/>
              </w:rPr>
            </w:pPr>
            <w:r w:rsidRPr="000260A9">
              <w:rPr>
                <w:rFonts w:ascii="Times New Roman" w:eastAsia="DejaVu Sans" w:hAnsi="Times New Roman" w:cs="Times New Roman"/>
                <w:iCs/>
                <w:color w:val="000000"/>
                <w:sz w:val="24"/>
                <w:szCs w:val="24"/>
                <w:lang w:eastAsia="zh-CN" w:bidi="hi-IN"/>
              </w:rPr>
              <w:t xml:space="preserve">3 года 10 мес./5940 </w:t>
            </w:r>
            <w:proofErr w:type="spellStart"/>
            <w:r w:rsidRPr="000260A9">
              <w:rPr>
                <w:rFonts w:ascii="Times New Roman" w:eastAsia="DejaVu Sans" w:hAnsi="Times New Roman" w:cs="Times New Roman"/>
                <w:iCs/>
                <w:color w:val="000000"/>
                <w:sz w:val="24"/>
                <w:szCs w:val="24"/>
                <w:lang w:eastAsia="zh-CN" w:bidi="hi-IN"/>
              </w:rPr>
              <w:t>ак.ч</w:t>
            </w:r>
            <w:proofErr w:type="spellEnd"/>
            <w:r w:rsidRPr="000260A9">
              <w:rPr>
                <w:rFonts w:ascii="Times New Roman" w:eastAsia="DejaVu Sans" w:hAnsi="Times New Roman" w:cs="Times New Roman"/>
                <w:iCs/>
                <w:color w:val="000000"/>
                <w:sz w:val="24"/>
                <w:szCs w:val="24"/>
                <w:lang w:eastAsia="zh-CN" w:bidi="hi-IN"/>
              </w:rPr>
              <w:t>.</w:t>
            </w:r>
          </w:p>
          <w:p w:rsidR="000260A9" w:rsidRPr="000260A9" w:rsidRDefault="000260A9" w:rsidP="000260A9">
            <w:pPr>
              <w:spacing w:after="0" w:line="259" w:lineRule="auto"/>
              <w:rPr>
                <w:rFonts w:ascii="Times New Roman" w:eastAsia="DejaVu Sans" w:hAnsi="Times New Roman" w:cs="Times New Roman"/>
                <w:color w:val="000000"/>
                <w:sz w:val="24"/>
                <w:szCs w:val="24"/>
                <w:lang w:eastAsia="zh-CN" w:bidi="hi-IN"/>
              </w:rPr>
            </w:pPr>
            <w:r w:rsidRPr="000260A9">
              <w:rPr>
                <w:rFonts w:ascii="Times New Roman" w:eastAsia="DejaVu Sans" w:hAnsi="Times New Roman" w:cs="Times New Roman"/>
                <w:iCs/>
                <w:color w:val="000000"/>
                <w:sz w:val="24"/>
                <w:szCs w:val="24"/>
                <w:lang w:eastAsia="zh-CN" w:bidi="hi-IN"/>
              </w:rPr>
              <w:t xml:space="preserve">2 год 10 мес./4464 </w:t>
            </w:r>
            <w:proofErr w:type="spellStart"/>
            <w:r w:rsidRPr="000260A9">
              <w:rPr>
                <w:rFonts w:ascii="Times New Roman" w:eastAsia="DejaVu Sans" w:hAnsi="Times New Roman" w:cs="Times New Roman"/>
                <w:iCs/>
                <w:color w:val="000000"/>
                <w:sz w:val="24"/>
                <w:szCs w:val="24"/>
                <w:lang w:eastAsia="zh-CN" w:bidi="hi-IN"/>
              </w:rPr>
              <w:t>ак.ч</w:t>
            </w:r>
            <w:proofErr w:type="spellEnd"/>
            <w:r w:rsidRPr="000260A9">
              <w:rPr>
                <w:rFonts w:ascii="Times New Roman" w:eastAsia="DejaVu Sans" w:hAnsi="Times New Roman" w:cs="Times New Roman"/>
                <w:iCs/>
                <w:color w:val="000000"/>
                <w:sz w:val="24"/>
                <w:szCs w:val="24"/>
                <w:lang w:eastAsia="zh-CN" w:bidi="hi-IN"/>
              </w:rPr>
              <w:t>.</w:t>
            </w:r>
          </w:p>
        </w:tc>
      </w:tr>
      <w:tr w:rsidR="000260A9" w:rsidRPr="000260A9" w:rsidTr="000260A9">
        <w:tc>
          <w:tcPr>
            <w:tcW w:w="3794" w:type="dxa"/>
            <w:shd w:val="clear" w:color="auto" w:fill="auto"/>
          </w:tcPr>
          <w:p w:rsidR="000260A9" w:rsidRPr="000260A9" w:rsidRDefault="000260A9" w:rsidP="000260A9">
            <w:pPr>
              <w:spacing w:after="0" w:line="259" w:lineRule="auto"/>
              <w:rPr>
                <w:rFonts w:ascii="Times New Roman" w:eastAsia="DejaVu Sans" w:hAnsi="Times New Roman" w:cs="Times New Roman"/>
                <w:color w:val="000000"/>
                <w:sz w:val="24"/>
                <w:szCs w:val="24"/>
                <w:lang w:eastAsia="zh-CN" w:bidi="hi-IN"/>
              </w:rPr>
            </w:pPr>
            <w:r w:rsidRPr="000260A9">
              <w:rPr>
                <w:rFonts w:ascii="Times New Roman" w:eastAsia="DejaVu Sans" w:hAnsi="Times New Roman" w:cs="Times New Roman"/>
                <w:color w:val="000000"/>
                <w:sz w:val="24"/>
                <w:szCs w:val="24"/>
                <w:lang w:eastAsia="zh-CN" w:bidi="hi-IN"/>
              </w:rPr>
              <w:t>Форма обучения</w:t>
            </w:r>
          </w:p>
        </w:tc>
        <w:tc>
          <w:tcPr>
            <w:tcW w:w="5812" w:type="dxa"/>
            <w:gridSpan w:val="2"/>
            <w:shd w:val="clear" w:color="auto" w:fill="auto"/>
          </w:tcPr>
          <w:p w:rsidR="000260A9" w:rsidRPr="000260A9" w:rsidRDefault="000260A9" w:rsidP="000260A9">
            <w:pPr>
              <w:spacing w:after="0" w:line="259" w:lineRule="auto"/>
              <w:rPr>
                <w:rFonts w:ascii="Times New Roman" w:eastAsia="DejaVu Sans" w:hAnsi="Times New Roman" w:cs="Times New Roman"/>
                <w:color w:val="000000"/>
                <w:sz w:val="24"/>
                <w:szCs w:val="24"/>
                <w:lang w:eastAsia="zh-CN" w:bidi="hi-IN"/>
              </w:rPr>
            </w:pPr>
            <w:r w:rsidRPr="000260A9">
              <w:rPr>
                <w:rFonts w:ascii="Times New Roman" w:eastAsia="Calibri" w:hAnsi="Times New Roman" w:cs="Times New Roman"/>
                <w:color w:val="000000"/>
                <w:sz w:val="24"/>
                <w:szCs w:val="24"/>
              </w:rPr>
              <w:t xml:space="preserve">очная, очно-заочная, заочная </w:t>
            </w:r>
          </w:p>
        </w:tc>
      </w:tr>
      <w:tr w:rsidR="000260A9" w:rsidRPr="000260A9" w:rsidTr="000260A9">
        <w:trPr>
          <w:trHeight w:val="117"/>
        </w:trPr>
        <w:tc>
          <w:tcPr>
            <w:tcW w:w="3794" w:type="dxa"/>
            <w:shd w:val="clear" w:color="auto" w:fill="auto"/>
          </w:tcPr>
          <w:p w:rsidR="000260A9" w:rsidRPr="000260A9" w:rsidRDefault="000260A9" w:rsidP="000260A9">
            <w:pPr>
              <w:spacing w:after="0" w:line="259" w:lineRule="auto"/>
              <w:rPr>
                <w:rFonts w:ascii="Times New Roman" w:eastAsia="DejaVu Sans" w:hAnsi="Times New Roman" w:cs="Times New Roman"/>
                <w:color w:val="000000"/>
                <w:sz w:val="24"/>
                <w:szCs w:val="24"/>
                <w:lang w:eastAsia="zh-CN" w:bidi="hi-IN"/>
              </w:rPr>
            </w:pPr>
            <w:r w:rsidRPr="000260A9">
              <w:rPr>
                <w:rFonts w:ascii="Times New Roman" w:eastAsia="DejaVu Sans" w:hAnsi="Times New Roman" w:cs="Times New Roman"/>
                <w:color w:val="000000"/>
                <w:sz w:val="24"/>
                <w:szCs w:val="24"/>
                <w:lang w:eastAsia="zh-CN" w:bidi="hi-IN"/>
              </w:rPr>
              <w:t>Квалификация выпускника</w:t>
            </w:r>
          </w:p>
        </w:tc>
        <w:tc>
          <w:tcPr>
            <w:tcW w:w="5812" w:type="dxa"/>
            <w:gridSpan w:val="2"/>
            <w:shd w:val="clear" w:color="auto" w:fill="auto"/>
          </w:tcPr>
          <w:p w:rsidR="000260A9" w:rsidRPr="000260A9" w:rsidRDefault="000260A9" w:rsidP="000260A9">
            <w:pPr>
              <w:spacing w:after="0" w:line="259" w:lineRule="auto"/>
              <w:jc w:val="both"/>
              <w:rPr>
                <w:rFonts w:ascii="Times New Roman" w:eastAsia="DejaVu Sans" w:hAnsi="Times New Roman" w:cs="Times New Roman"/>
                <w:iCs/>
                <w:color w:val="000000"/>
                <w:sz w:val="24"/>
                <w:szCs w:val="24"/>
                <w:lang w:eastAsia="zh-CN" w:bidi="hi-IN"/>
              </w:rPr>
            </w:pPr>
            <w:r w:rsidRPr="000260A9">
              <w:rPr>
                <w:rFonts w:ascii="Times New Roman" w:eastAsia="Times New Roman" w:hAnsi="Times New Roman" w:cs="Times New Roman"/>
                <w:color w:val="000000"/>
                <w:sz w:val="24"/>
                <w:szCs w:val="24"/>
              </w:rPr>
              <w:t>техник-судомеханик</w:t>
            </w:r>
          </w:p>
        </w:tc>
      </w:tr>
      <w:tr w:rsidR="000260A9" w:rsidRPr="000260A9" w:rsidTr="000260A9">
        <w:trPr>
          <w:trHeight w:val="1080"/>
        </w:trPr>
        <w:tc>
          <w:tcPr>
            <w:tcW w:w="3794" w:type="dxa"/>
            <w:shd w:val="clear" w:color="auto" w:fill="auto"/>
          </w:tcPr>
          <w:p w:rsidR="000260A9" w:rsidRPr="000260A9" w:rsidRDefault="000260A9" w:rsidP="000260A9">
            <w:pPr>
              <w:spacing w:after="0" w:line="259" w:lineRule="auto"/>
              <w:rPr>
                <w:rFonts w:ascii="Times New Roman" w:eastAsia="DejaVu Sans" w:hAnsi="Times New Roman" w:cs="Times New Roman"/>
                <w:color w:val="000000"/>
                <w:sz w:val="24"/>
                <w:szCs w:val="24"/>
                <w:lang w:eastAsia="zh-CN" w:bidi="hi-IN"/>
              </w:rPr>
            </w:pPr>
            <w:r w:rsidRPr="000260A9">
              <w:rPr>
                <w:rFonts w:ascii="Times New Roman" w:eastAsia="Calibri" w:hAnsi="Times New Roman" w:cs="Times New Roman"/>
                <w:color w:val="000000"/>
                <w:sz w:val="24"/>
                <w:szCs w:val="24"/>
                <w:lang w:bidi="hi-IN"/>
              </w:rPr>
              <w:t>Перечень профессиональных стандартов, соответствующих профессиональной деятельности выпускников (при наличии)</w:t>
            </w:r>
          </w:p>
        </w:tc>
        <w:tc>
          <w:tcPr>
            <w:tcW w:w="5812" w:type="dxa"/>
            <w:gridSpan w:val="2"/>
            <w:shd w:val="clear" w:color="auto" w:fill="auto"/>
          </w:tcPr>
          <w:p w:rsidR="000260A9" w:rsidRPr="000260A9" w:rsidRDefault="000260A9" w:rsidP="000260A9">
            <w:pPr>
              <w:tabs>
                <w:tab w:val="left" w:pos="1129"/>
              </w:tabs>
              <w:suppressAutoHyphens/>
              <w:spacing w:after="0"/>
              <w:jc w:val="both"/>
              <w:rPr>
                <w:rFonts w:ascii="Times New Roman" w:eastAsia="Times New Roman" w:hAnsi="Times New Roman" w:cs="Times New Roman"/>
                <w:bCs/>
                <w:color w:val="000000"/>
                <w:sz w:val="24"/>
                <w:szCs w:val="24"/>
                <w:lang w:eastAsia="ru-RU"/>
              </w:rPr>
            </w:pPr>
            <w:proofErr w:type="gramStart"/>
            <w:r w:rsidRPr="000260A9">
              <w:rPr>
                <w:rFonts w:ascii="Times New Roman" w:eastAsia="Times New Roman" w:hAnsi="Times New Roman" w:cs="Times New Roman"/>
                <w:bCs/>
                <w:color w:val="000000"/>
                <w:sz w:val="24"/>
                <w:szCs w:val="24"/>
                <w:lang w:eastAsia="ru-RU"/>
              </w:rPr>
              <w:t>17.107 Механик судовой (Приказ Министерства</w:t>
            </w:r>
            <w:proofErr w:type="gramEnd"/>
          </w:p>
          <w:p w:rsidR="000260A9" w:rsidRPr="000260A9" w:rsidRDefault="000260A9" w:rsidP="000260A9">
            <w:pPr>
              <w:tabs>
                <w:tab w:val="left" w:pos="1129"/>
              </w:tabs>
              <w:suppressAutoHyphens/>
              <w:spacing w:after="0"/>
              <w:jc w:val="both"/>
              <w:rPr>
                <w:rFonts w:ascii="Times New Roman" w:eastAsia="Times New Roman" w:hAnsi="Times New Roman" w:cs="Times New Roman"/>
                <w:bCs/>
                <w:color w:val="000000"/>
                <w:sz w:val="24"/>
                <w:szCs w:val="24"/>
                <w:lang w:eastAsia="ru-RU"/>
              </w:rPr>
            </w:pPr>
            <w:r w:rsidRPr="000260A9">
              <w:rPr>
                <w:rFonts w:ascii="Times New Roman" w:eastAsia="Times New Roman" w:hAnsi="Times New Roman" w:cs="Times New Roman"/>
                <w:bCs/>
                <w:color w:val="000000"/>
                <w:sz w:val="24"/>
                <w:szCs w:val="24"/>
                <w:lang w:eastAsia="ru-RU"/>
              </w:rPr>
              <w:t>труда и социальной защиты Российской Федерации</w:t>
            </w:r>
          </w:p>
          <w:p w:rsidR="000260A9" w:rsidRPr="000260A9" w:rsidRDefault="000260A9" w:rsidP="000260A9">
            <w:pPr>
              <w:tabs>
                <w:tab w:val="left" w:pos="1129"/>
              </w:tabs>
              <w:suppressAutoHyphens/>
              <w:spacing w:after="0"/>
              <w:jc w:val="both"/>
              <w:rPr>
                <w:rFonts w:ascii="Times New Roman" w:eastAsia="Calibri" w:hAnsi="Times New Roman" w:cs="Times New Roman"/>
                <w:color w:val="000000"/>
              </w:rPr>
            </w:pPr>
            <w:r w:rsidRPr="000260A9">
              <w:rPr>
                <w:rFonts w:ascii="Times New Roman" w:eastAsia="Times New Roman" w:hAnsi="Times New Roman" w:cs="Times New Roman"/>
                <w:bCs/>
                <w:color w:val="000000"/>
                <w:sz w:val="24"/>
                <w:szCs w:val="24"/>
                <w:lang w:eastAsia="ru-RU"/>
              </w:rPr>
              <w:t>от 07.09.2020 № 576н)</w:t>
            </w:r>
          </w:p>
          <w:p w:rsidR="000260A9" w:rsidRPr="000260A9" w:rsidRDefault="000260A9" w:rsidP="000260A9">
            <w:pPr>
              <w:spacing w:after="0" w:line="259" w:lineRule="auto"/>
              <w:rPr>
                <w:rFonts w:ascii="Times New Roman" w:eastAsia="DejaVu Sans" w:hAnsi="Times New Roman" w:cs="Times New Roman"/>
                <w:iCs/>
                <w:color w:val="000000"/>
                <w:sz w:val="24"/>
                <w:szCs w:val="24"/>
                <w:lang w:eastAsia="zh-CN" w:bidi="hi-IN"/>
              </w:rPr>
            </w:pPr>
          </w:p>
        </w:tc>
      </w:tr>
      <w:tr w:rsidR="000260A9" w:rsidRPr="000260A9" w:rsidTr="000260A9">
        <w:trPr>
          <w:trHeight w:val="801"/>
        </w:trPr>
        <w:tc>
          <w:tcPr>
            <w:tcW w:w="3794" w:type="dxa"/>
            <w:shd w:val="clear" w:color="auto" w:fill="auto"/>
          </w:tcPr>
          <w:p w:rsidR="000260A9" w:rsidRPr="000260A9" w:rsidRDefault="000260A9" w:rsidP="000260A9">
            <w:pPr>
              <w:spacing w:after="0" w:line="259" w:lineRule="auto"/>
              <w:rPr>
                <w:rFonts w:ascii="Times New Roman" w:eastAsia="Calibri" w:hAnsi="Times New Roman" w:cs="Times New Roman"/>
                <w:color w:val="000000"/>
                <w:sz w:val="24"/>
                <w:szCs w:val="24"/>
                <w:lang w:bidi="hi-IN"/>
              </w:rPr>
            </w:pPr>
            <w:r w:rsidRPr="000260A9">
              <w:rPr>
                <w:rFonts w:ascii="Times New Roman" w:eastAsia="DejaVu Sans" w:hAnsi="Times New Roman" w:cs="Times New Roman"/>
                <w:color w:val="000000"/>
                <w:sz w:val="24"/>
                <w:szCs w:val="24"/>
                <w:lang w:eastAsia="zh-CN" w:bidi="hi-IN"/>
              </w:rPr>
              <w:t>Виды деятельности по освоению профессии рабочих, должности служащих (при наличии)</w:t>
            </w:r>
          </w:p>
        </w:tc>
        <w:tc>
          <w:tcPr>
            <w:tcW w:w="5812" w:type="dxa"/>
            <w:gridSpan w:val="2"/>
            <w:shd w:val="clear" w:color="auto" w:fill="auto"/>
          </w:tcPr>
          <w:p w:rsidR="000260A9" w:rsidRPr="000260A9" w:rsidRDefault="000260A9" w:rsidP="000260A9">
            <w:pPr>
              <w:spacing w:after="0" w:line="259" w:lineRule="auto"/>
              <w:rPr>
                <w:rFonts w:ascii="Times New Roman" w:eastAsia="DejaVu Sans" w:hAnsi="Times New Roman" w:cs="Times New Roman"/>
                <w:iCs/>
                <w:color w:val="000000"/>
                <w:sz w:val="24"/>
                <w:szCs w:val="24"/>
                <w:lang w:eastAsia="zh-CN" w:bidi="hi-IN"/>
              </w:rPr>
            </w:pPr>
            <w:r w:rsidRPr="000260A9">
              <w:rPr>
                <w:rFonts w:ascii="Times New Roman" w:eastAsia="DejaVu Sans" w:hAnsi="Times New Roman" w:cs="Times New Roman"/>
                <w:iCs/>
                <w:color w:val="000000"/>
                <w:sz w:val="24"/>
                <w:szCs w:val="24"/>
                <w:lang w:eastAsia="zh-CN" w:bidi="hi-IN"/>
              </w:rPr>
              <w:t>Выполнение работ по одной или нескольким профессиям рабочих, должностям служащих</w:t>
            </w:r>
          </w:p>
        </w:tc>
      </w:tr>
      <w:tr w:rsidR="000260A9" w:rsidRPr="000260A9" w:rsidTr="000260A9">
        <w:trPr>
          <w:trHeight w:val="238"/>
        </w:trPr>
        <w:tc>
          <w:tcPr>
            <w:tcW w:w="3794" w:type="dxa"/>
            <w:shd w:val="clear" w:color="auto" w:fill="auto"/>
          </w:tcPr>
          <w:p w:rsidR="000260A9" w:rsidRPr="000260A9" w:rsidRDefault="000260A9" w:rsidP="000260A9">
            <w:pPr>
              <w:spacing w:after="0" w:line="259" w:lineRule="auto"/>
              <w:rPr>
                <w:rFonts w:ascii="Times New Roman" w:eastAsia="DejaVu Sans" w:hAnsi="Times New Roman" w:cs="Times New Roman"/>
                <w:b/>
                <w:bCs/>
                <w:color w:val="000000"/>
                <w:sz w:val="24"/>
                <w:szCs w:val="24"/>
                <w:lang w:eastAsia="zh-CN" w:bidi="hi-IN"/>
              </w:rPr>
            </w:pPr>
            <w:r w:rsidRPr="000260A9">
              <w:rPr>
                <w:rFonts w:ascii="Times New Roman" w:eastAsia="DejaVu Sans" w:hAnsi="Times New Roman" w:cs="Times New Roman"/>
                <w:b/>
                <w:bCs/>
                <w:color w:val="000000"/>
                <w:sz w:val="24"/>
                <w:szCs w:val="24"/>
                <w:lang w:eastAsia="zh-CN" w:bidi="hi-IN"/>
              </w:rPr>
              <w:t>Структура образовательной программы</w:t>
            </w:r>
          </w:p>
        </w:tc>
        <w:tc>
          <w:tcPr>
            <w:tcW w:w="2864" w:type="dxa"/>
            <w:shd w:val="clear" w:color="auto" w:fill="auto"/>
          </w:tcPr>
          <w:p w:rsidR="000260A9" w:rsidRPr="000260A9" w:rsidRDefault="000260A9" w:rsidP="000260A9">
            <w:pPr>
              <w:spacing w:after="0" w:line="259" w:lineRule="auto"/>
              <w:jc w:val="center"/>
              <w:rPr>
                <w:rFonts w:ascii="Times New Roman" w:eastAsia="DejaVu Sans" w:hAnsi="Times New Roman" w:cs="Times New Roman"/>
                <w:b/>
                <w:bCs/>
                <w:color w:val="000000"/>
                <w:sz w:val="24"/>
                <w:szCs w:val="24"/>
                <w:lang w:eastAsia="zh-CN" w:bidi="hi-IN"/>
              </w:rPr>
            </w:pPr>
            <w:r w:rsidRPr="000260A9">
              <w:rPr>
                <w:rFonts w:ascii="Times New Roman" w:eastAsia="DejaVu Sans" w:hAnsi="Times New Roman" w:cs="Times New Roman"/>
                <w:b/>
                <w:bCs/>
                <w:color w:val="000000"/>
                <w:sz w:val="24"/>
                <w:szCs w:val="24"/>
                <w:lang w:eastAsia="zh-CN" w:bidi="hi-IN"/>
              </w:rPr>
              <w:t xml:space="preserve">Объем, в </w:t>
            </w:r>
            <w:proofErr w:type="spellStart"/>
            <w:r w:rsidRPr="000260A9">
              <w:rPr>
                <w:rFonts w:ascii="Times New Roman" w:eastAsia="DejaVu Sans" w:hAnsi="Times New Roman" w:cs="Times New Roman"/>
                <w:b/>
                <w:bCs/>
                <w:color w:val="000000"/>
                <w:sz w:val="24"/>
                <w:szCs w:val="24"/>
                <w:lang w:eastAsia="zh-CN" w:bidi="hi-IN"/>
              </w:rPr>
              <w:t>ак.ч</w:t>
            </w:r>
            <w:proofErr w:type="spellEnd"/>
            <w:r w:rsidRPr="000260A9">
              <w:rPr>
                <w:rFonts w:ascii="Times New Roman" w:eastAsia="DejaVu Sans" w:hAnsi="Times New Roman" w:cs="Times New Roman"/>
                <w:b/>
                <w:bCs/>
                <w:color w:val="000000"/>
                <w:sz w:val="24"/>
                <w:szCs w:val="24"/>
                <w:lang w:eastAsia="zh-CN" w:bidi="hi-IN"/>
              </w:rPr>
              <w:t>.</w:t>
            </w:r>
          </w:p>
        </w:tc>
        <w:tc>
          <w:tcPr>
            <w:tcW w:w="2948" w:type="dxa"/>
            <w:shd w:val="clear" w:color="auto" w:fill="auto"/>
          </w:tcPr>
          <w:p w:rsidR="000260A9" w:rsidRPr="000260A9" w:rsidRDefault="000260A9" w:rsidP="000260A9">
            <w:pPr>
              <w:spacing w:after="0" w:line="259" w:lineRule="auto"/>
              <w:jc w:val="center"/>
              <w:rPr>
                <w:rFonts w:ascii="Times New Roman" w:eastAsia="DejaVu Sans" w:hAnsi="Times New Roman" w:cs="Times New Roman"/>
                <w:b/>
                <w:bCs/>
                <w:color w:val="000000"/>
                <w:sz w:val="24"/>
                <w:szCs w:val="24"/>
                <w:lang w:eastAsia="zh-CN" w:bidi="hi-IN"/>
              </w:rPr>
            </w:pPr>
            <w:r w:rsidRPr="000260A9">
              <w:rPr>
                <w:rFonts w:ascii="Times New Roman" w:eastAsia="DejaVu Sans" w:hAnsi="Times New Roman" w:cs="Times New Roman"/>
                <w:b/>
                <w:bCs/>
                <w:color w:val="000000"/>
                <w:sz w:val="24"/>
                <w:szCs w:val="24"/>
                <w:lang w:eastAsia="zh-CN" w:bidi="hi-IN"/>
              </w:rPr>
              <w:t xml:space="preserve">в </w:t>
            </w:r>
            <w:proofErr w:type="spellStart"/>
            <w:r w:rsidRPr="000260A9">
              <w:rPr>
                <w:rFonts w:ascii="Times New Roman" w:eastAsia="DejaVu Sans" w:hAnsi="Times New Roman" w:cs="Times New Roman"/>
                <w:b/>
                <w:bCs/>
                <w:color w:val="000000"/>
                <w:sz w:val="24"/>
                <w:szCs w:val="24"/>
                <w:lang w:eastAsia="zh-CN" w:bidi="hi-IN"/>
              </w:rPr>
              <w:t>т.ч</w:t>
            </w:r>
            <w:proofErr w:type="spellEnd"/>
            <w:r w:rsidRPr="000260A9">
              <w:rPr>
                <w:rFonts w:ascii="Times New Roman" w:eastAsia="DejaVu Sans" w:hAnsi="Times New Roman" w:cs="Times New Roman"/>
                <w:b/>
                <w:bCs/>
                <w:color w:val="000000"/>
                <w:sz w:val="24"/>
                <w:szCs w:val="24"/>
                <w:lang w:eastAsia="zh-CN" w:bidi="hi-IN"/>
              </w:rPr>
              <w:t>. в форме практической подготовки</w:t>
            </w:r>
          </w:p>
        </w:tc>
      </w:tr>
      <w:tr w:rsidR="000260A9" w:rsidRPr="000260A9" w:rsidTr="000260A9">
        <w:trPr>
          <w:trHeight w:val="238"/>
        </w:trPr>
        <w:tc>
          <w:tcPr>
            <w:tcW w:w="3794" w:type="dxa"/>
            <w:shd w:val="clear" w:color="auto" w:fill="auto"/>
          </w:tcPr>
          <w:p w:rsidR="000260A9" w:rsidRPr="000260A9" w:rsidRDefault="000260A9" w:rsidP="000260A9">
            <w:pPr>
              <w:spacing w:after="0" w:line="259" w:lineRule="auto"/>
              <w:rPr>
                <w:rFonts w:ascii="Times New Roman" w:eastAsia="DejaVu Sans" w:hAnsi="Times New Roman" w:cs="Times New Roman"/>
                <w:color w:val="000000"/>
                <w:sz w:val="24"/>
                <w:szCs w:val="24"/>
                <w:lang w:eastAsia="zh-CN" w:bidi="hi-IN"/>
              </w:rPr>
            </w:pPr>
            <w:r w:rsidRPr="000260A9">
              <w:rPr>
                <w:rFonts w:ascii="Times New Roman" w:eastAsia="DejaVu Sans" w:hAnsi="Times New Roman" w:cs="Times New Roman"/>
                <w:color w:val="000000"/>
                <w:sz w:val="24"/>
                <w:szCs w:val="24"/>
                <w:lang w:eastAsia="zh-CN" w:bidi="hi-IN"/>
              </w:rPr>
              <w:t xml:space="preserve">Обязательная часть </w:t>
            </w:r>
            <w:r w:rsidRPr="000260A9">
              <w:rPr>
                <w:rFonts w:ascii="Times New Roman" w:eastAsia="DejaVu Sans" w:hAnsi="Times New Roman" w:cs="Times New Roman"/>
                <w:color w:val="000000"/>
                <w:sz w:val="24"/>
                <w:szCs w:val="24"/>
                <w:lang w:eastAsia="zh-CN" w:bidi="hi-IN"/>
              </w:rPr>
              <w:lastRenderedPageBreak/>
              <w:t>образовательной программы</w:t>
            </w:r>
          </w:p>
        </w:tc>
        <w:tc>
          <w:tcPr>
            <w:tcW w:w="2864" w:type="dxa"/>
            <w:shd w:val="clear" w:color="auto" w:fill="auto"/>
          </w:tcPr>
          <w:p w:rsidR="000260A9" w:rsidRPr="000260A9" w:rsidRDefault="000260A9" w:rsidP="000260A9">
            <w:pPr>
              <w:spacing w:after="0" w:line="259" w:lineRule="auto"/>
              <w:jc w:val="center"/>
              <w:rPr>
                <w:rFonts w:ascii="Times New Roman" w:eastAsia="DejaVu Sans" w:hAnsi="Times New Roman" w:cs="Times New Roman"/>
                <w:b/>
                <w:bCs/>
                <w:color w:val="000000"/>
                <w:sz w:val="24"/>
                <w:szCs w:val="24"/>
                <w:lang w:val="en-US" w:eastAsia="zh-CN" w:bidi="hi-IN"/>
              </w:rPr>
            </w:pPr>
            <w:r w:rsidRPr="000260A9">
              <w:rPr>
                <w:rFonts w:ascii="Times New Roman" w:eastAsia="DejaVu Sans" w:hAnsi="Times New Roman" w:cs="Times New Roman"/>
                <w:b/>
                <w:bCs/>
                <w:color w:val="000000"/>
                <w:sz w:val="24"/>
                <w:szCs w:val="24"/>
                <w:lang w:val="en-US" w:eastAsia="zh-CN" w:bidi="hi-IN"/>
              </w:rPr>
              <w:lastRenderedPageBreak/>
              <w:t>2952</w:t>
            </w:r>
          </w:p>
        </w:tc>
        <w:tc>
          <w:tcPr>
            <w:tcW w:w="2948" w:type="dxa"/>
            <w:shd w:val="clear" w:color="auto" w:fill="auto"/>
          </w:tcPr>
          <w:p w:rsidR="000260A9" w:rsidRPr="000260A9" w:rsidRDefault="00D35051" w:rsidP="000260A9">
            <w:pPr>
              <w:spacing w:after="0" w:line="259" w:lineRule="auto"/>
              <w:jc w:val="center"/>
              <w:rPr>
                <w:rFonts w:ascii="Times New Roman" w:eastAsia="DejaVu Sans" w:hAnsi="Times New Roman" w:cs="Times New Roman"/>
                <w:b/>
                <w:bCs/>
                <w:iCs/>
                <w:color w:val="000000"/>
                <w:sz w:val="24"/>
                <w:szCs w:val="24"/>
                <w:lang w:eastAsia="zh-CN" w:bidi="hi-IN"/>
              </w:rPr>
            </w:pPr>
            <w:r>
              <w:rPr>
                <w:rFonts w:ascii="Times New Roman" w:eastAsia="DejaVu Sans" w:hAnsi="Times New Roman" w:cs="Times New Roman"/>
                <w:b/>
                <w:bCs/>
                <w:iCs/>
                <w:color w:val="000000"/>
                <w:sz w:val="24"/>
                <w:szCs w:val="24"/>
                <w:lang w:eastAsia="zh-CN" w:bidi="hi-IN"/>
              </w:rPr>
              <w:t>1932</w:t>
            </w:r>
          </w:p>
        </w:tc>
      </w:tr>
      <w:tr w:rsidR="000260A9" w:rsidRPr="000260A9" w:rsidTr="000260A9">
        <w:trPr>
          <w:trHeight w:val="366"/>
        </w:trPr>
        <w:tc>
          <w:tcPr>
            <w:tcW w:w="3794" w:type="dxa"/>
            <w:shd w:val="clear" w:color="auto" w:fill="auto"/>
          </w:tcPr>
          <w:p w:rsidR="000260A9" w:rsidRPr="000260A9" w:rsidRDefault="000260A9" w:rsidP="000260A9">
            <w:pPr>
              <w:spacing w:after="0" w:line="259" w:lineRule="auto"/>
              <w:rPr>
                <w:rFonts w:ascii="Times New Roman" w:eastAsia="DejaVu Sans" w:hAnsi="Times New Roman" w:cs="Times New Roman"/>
                <w:color w:val="000000"/>
                <w:sz w:val="24"/>
                <w:szCs w:val="24"/>
                <w:lang w:eastAsia="zh-CN" w:bidi="hi-IN"/>
              </w:rPr>
            </w:pPr>
            <w:r w:rsidRPr="000260A9">
              <w:rPr>
                <w:rFonts w:ascii="Times New Roman" w:eastAsia="DejaVu Sans" w:hAnsi="Times New Roman" w:cs="Times New Roman"/>
                <w:color w:val="000000"/>
                <w:sz w:val="24"/>
                <w:szCs w:val="24"/>
                <w:lang w:eastAsia="zh-CN" w:bidi="hi-IN"/>
              </w:rPr>
              <w:lastRenderedPageBreak/>
              <w:t>социально-гуманитарный цикл</w:t>
            </w:r>
          </w:p>
        </w:tc>
        <w:tc>
          <w:tcPr>
            <w:tcW w:w="2864" w:type="dxa"/>
            <w:shd w:val="clear" w:color="auto" w:fill="auto"/>
          </w:tcPr>
          <w:p w:rsidR="000260A9" w:rsidRPr="000260A9" w:rsidRDefault="000260A9" w:rsidP="000260A9">
            <w:pPr>
              <w:spacing w:after="0" w:line="259" w:lineRule="auto"/>
              <w:jc w:val="center"/>
              <w:rPr>
                <w:rFonts w:ascii="Times New Roman" w:eastAsia="DejaVu Sans" w:hAnsi="Times New Roman" w:cs="Times New Roman"/>
                <w:color w:val="000000"/>
                <w:sz w:val="24"/>
                <w:szCs w:val="24"/>
                <w:lang w:val="en-US" w:eastAsia="zh-CN" w:bidi="hi-IN"/>
              </w:rPr>
            </w:pPr>
            <w:r w:rsidRPr="000260A9">
              <w:rPr>
                <w:rFonts w:ascii="Times New Roman" w:eastAsia="DejaVu Sans" w:hAnsi="Times New Roman" w:cs="Times New Roman"/>
                <w:color w:val="000000"/>
                <w:sz w:val="24"/>
                <w:szCs w:val="24"/>
                <w:lang w:val="en-US" w:eastAsia="zh-CN" w:bidi="hi-IN"/>
              </w:rPr>
              <w:t>540</w:t>
            </w:r>
          </w:p>
        </w:tc>
        <w:tc>
          <w:tcPr>
            <w:tcW w:w="2948" w:type="dxa"/>
            <w:shd w:val="clear" w:color="auto" w:fill="auto"/>
          </w:tcPr>
          <w:p w:rsidR="000260A9" w:rsidRPr="00D35051" w:rsidRDefault="00D35051" w:rsidP="000260A9">
            <w:pPr>
              <w:spacing w:after="0" w:line="259" w:lineRule="auto"/>
              <w:jc w:val="center"/>
              <w:rPr>
                <w:rFonts w:ascii="Times New Roman" w:eastAsia="DejaVu Sans" w:hAnsi="Times New Roman" w:cs="Times New Roman"/>
                <w:color w:val="000000"/>
                <w:sz w:val="24"/>
                <w:szCs w:val="24"/>
                <w:lang w:eastAsia="zh-CN" w:bidi="hi-IN"/>
              </w:rPr>
            </w:pPr>
            <w:r>
              <w:rPr>
                <w:rFonts w:ascii="Times New Roman" w:eastAsia="DejaVu Sans" w:hAnsi="Times New Roman" w:cs="Times New Roman"/>
                <w:color w:val="000000"/>
                <w:sz w:val="24"/>
                <w:szCs w:val="24"/>
                <w:lang w:eastAsia="zh-CN" w:bidi="hi-IN"/>
              </w:rPr>
              <w:t>400</w:t>
            </w:r>
          </w:p>
        </w:tc>
      </w:tr>
      <w:tr w:rsidR="000260A9" w:rsidRPr="000260A9" w:rsidTr="000260A9">
        <w:trPr>
          <w:trHeight w:val="374"/>
        </w:trPr>
        <w:tc>
          <w:tcPr>
            <w:tcW w:w="3794" w:type="dxa"/>
            <w:shd w:val="clear" w:color="auto" w:fill="auto"/>
          </w:tcPr>
          <w:p w:rsidR="000260A9" w:rsidRPr="000260A9" w:rsidRDefault="000260A9" w:rsidP="000260A9">
            <w:pPr>
              <w:spacing w:after="0" w:line="259" w:lineRule="auto"/>
              <w:rPr>
                <w:rFonts w:ascii="Times New Roman" w:eastAsia="DejaVu Sans" w:hAnsi="Times New Roman" w:cs="Times New Roman"/>
                <w:color w:val="000000"/>
                <w:sz w:val="24"/>
                <w:szCs w:val="24"/>
                <w:lang w:eastAsia="zh-CN" w:bidi="hi-IN"/>
              </w:rPr>
            </w:pPr>
            <w:r w:rsidRPr="000260A9">
              <w:rPr>
                <w:rFonts w:ascii="Times New Roman" w:eastAsia="DejaVu Sans" w:hAnsi="Times New Roman" w:cs="Times New Roman"/>
                <w:color w:val="000000"/>
                <w:sz w:val="24"/>
                <w:szCs w:val="24"/>
                <w:lang w:eastAsia="zh-CN" w:bidi="hi-IN"/>
              </w:rPr>
              <w:t>общепрофессиональный цикл</w:t>
            </w:r>
          </w:p>
        </w:tc>
        <w:tc>
          <w:tcPr>
            <w:tcW w:w="2864" w:type="dxa"/>
            <w:shd w:val="clear" w:color="auto" w:fill="auto"/>
          </w:tcPr>
          <w:p w:rsidR="000260A9" w:rsidRPr="000260A9" w:rsidRDefault="000260A9" w:rsidP="000260A9">
            <w:pPr>
              <w:spacing w:after="0" w:line="259" w:lineRule="auto"/>
              <w:jc w:val="center"/>
              <w:rPr>
                <w:rFonts w:ascii="Times New Roman" w:eastAsia="DejaVu Sans" w:hAnsi="Times New Roman" w:cs="Times New Roman"/>
                <w:color w:val="000000"/>
                <w:sz w:val="24"/>
                <w:szCs w:val="24"/>
                <w:lang w:val="en-US" w:eastAsia="zh-CN" w:bidi="hi-IN"/>
              </w:rPr>
            </w:pPr>
            <w:r w:rsidRPr="000260A9">
              <w:rPr>
                <w:rFonts w:ascii="Times New Roman" w:eastAsia="DejaVu Sans" w:hAnsi="Times New Roman" w:cs="Times New Roman"/>
                <w:color w:val="000000"/>
                <w:sz w:val="24"/>
                <w:szCs w:val="24"/>
                <w:lang w:val="en-US" w:eastAsia="zh-CN" w:bidi="hi-IN"/>
              </w:rPr>
              <w:t>576</w:t>
            </w:r>
          </w:p>
        </w:tc>
        <w:tc>
          <w:tcPr>
            <w:tcW w:w="2948" w:type="dxa"/>
            <w:shd w:val="clear" w:color="auto" w:fill="auto"/>
          </w:tcPr>
          <w:p w:rsidR="000260A9" w:rsidRPr="000260A9" w:rsidRDefault="000260A9" w:rsidP="000260A9">
            <w:pPr>
              <w:spacing w:after="0" w:line="259" w:lineRule="auto"/>
              <w:jc w:val="center"/>
              <w:rPr>
                <w:rFonts w:ascii="Times New Roman" w:eastAsia="DejaVu Sans" w:hAnsi="Times New Roman" w:cs="Times New Roman"/>
                <w:color w:val="000000"/>
                <w:sz w:val="24"/>
                <w:szCs w:val="24"/>
                <w:lang w:val="en-US" w:eastAsia="zh-CN" w:bidi="hi-IN"/>
              </w:rPr>
            </w:pPr>
            <w:r w:rsidRPr="000260A9">
              <w:rPr>
                <w:rFonts w:ascii="Times New Roman" w:eastAsia="DejaVu Sans" w:hAnsi="Times New Roman" w:cs="Times New Roman"/>
                <w:color w:val="000000"/>
                <w:sz w:val="24"/>
                <w:szCs w:val="24"/>
                <w:lang w:val="en-US" w:eastAsia="zh-CN" w:bidi="hi-IN"/>
              </w:rPr>
              <w:t>174</w:t>
            </w:r>
          </w:p>
        </w:tc>
      </w:tr>
      <w:tr w:rsidR="000260A9" w:rsidRPr="000260A9" w:rsidTr="000260A9">
        <w:trPr>
          <w:trHeight w:val="407"/>
        </w:trPr>
        <w:tc>
          <w:tcPr>
            <w:tcW w:w="3794" w:type="dxa"/>
            <w:shd w:val="clear" w:color="auto" w:fill="auto"/>
          </w:tcPr>
          <w:p w:rsidR="000260A9" w:rsidRPr="000260A9" w:rsidRDefault="000260A9" w:rsidP="000260A9">
            <w:pPr>
              <w:spacing w:after="0" w:line="259" w:lineRule="auto"/>
              <w:rPr>
                <w:rFonts w:ascii="Times New Roman" w:eastAsia="DejaVu Sans" w:hAnsi="Times New Roman" w:cs="Times New Roman"/>
                <w:color w:val="000000"/>
                <w:sz w:val="24"/>
                <w:szCs w:val="24"/>
                <w:lang w:eastAsia="zh-CN" w:bidi="hi-IN"/>
              </w:rPr>
            </w:pPr>
            <w:r w:rsidRPr="000260A9">
              <w:rPr>
                <w:rFonts w:ascii="Times New Roman" w:eastAsia="DejaVu Sans" w:hAnsi="Times New Roman" w:cs="Times New Roman"/>
                <w:color w:val="000000"/>
                <w:sz w:val="24"/>
                <w:szCs w:val="24"/>
                <w:lang w:eastAsia="zh-CN" w:bidi="hi-IN"/>
              </w:rPr>
              <w:t>профессиональный цикл</w:t>
            </w:r>
          </w:p>
        </w:tc>
        <w:tc>
          <w:tcPr>
            <w:tcW w:w="2864" w:type="dxa"/>
            <w:shd w:val="clear" w:color="auto" w:fill="auto"/>
          </w:tcPr>
          <w:p w:rsidR="000260A9" w:rsidRPr="000260A9" w:rsidRDefault="000260A9" w:rsidP="000260A9">
            <w:pPr>
              <w:spacing w:after="0" w:line="259" w:lineRule="auto"/>
              <w:jc w:val="center"/>
              <w:rPr>
                <w:rFonts w:ascii="Times New Roman" w:eastAsia="DejaVu Sans" w:hAnsi="Times New Roman" w:cs="Times New Roman"/>
                <w:color w:val="000000"/>
                <w:sz w:val="24"/>
                <w:szCs w:val="24"/>
                <w:lang w:eastAsia="zh-CN" w:bidi="hi-IN"/>
              </w:rPr>
            </w:pPr>
            <w:r w:rsidRPr="000260A9">
              <w:rPr>
                <w:rFonts w:ascii="Times New Roman" w:eastAsia="DejaVu Sans" w:hAnsi="Times New Roman" w:cs="Times New Roman"/>
                <w:color w:val="000000"/>
                <w:sz w:val="24"/>
                <w:szCs w:val="24"/>
                <w:lang w:eastAsia="zh-CN" w:bidi="hi-IN"/>
              </w:rPr>
              <w:t>1836</w:t>
            </w:r>
          </w:p>
        </w:tc>
        <w:tc>
          <w:tcPr>
            <w:tcW w:w="2948" w:type="dxa"/>
            <w:shd w:val="clear" w:color="auto" w:fill="auto"/>
          </w:tcPr>
          <w:p w:rsidR="000260A9" w:rsidRPr="000260A9" w:rsidRDefault="00D35051" w:rsidP="000260A9">
            <w:pPr>
              <w:spacing w:after="0" w:line="259" w:lineRule="auto"/>
              <w:jc w:val="center"/>
              <w:rPr>
                <w:rFonts w:ascii="Times New Roman" w:eastAsia="DejaVu Sans" w:hAnsi="Times New Roman" w:cs="Times New Roman"/>
                <w:color w:val="000000"/>
                <w:sz w:val="24"/>
                <w:szCs w:val="24"/>
                <w:lang w:eastAsia="zh-CN" w:bidi="hi-IN"/>
              </w:rPr>
            </w:pPr>
            <w:r>
              <w:rPr>
                <w:rFonts w:ascii="Times New Roman" w:eastAsia="DejaVu Sans" w:hAnsi="Times New Roman" w:cs="Times New Roman"/>
                <w:color w:val="000000"/>
                <w:sz w:val="24"/>
                <w:szCs w:val="24"/>
                <w:lang w:eastAsia="zh-CN" w:bidi="hi-IN"/>
              </w:rPr>
              <w:t>1358</w:t>
            </w:r>
          </w:p>
        </w:tc>
      </w:tr>
      <w:tr w:rsidR="000260A9" w:rsidRPr="000260A9" w:rsidTr="000260A9">
        <w:trPr>
          <w:trHeight w:val="983"/>
        </w:trPr>
        <w:tc>
          <w:tcPr>
            <w:tcW w:w="3794" w:type="dxa"/>
            <w:shd w:val="clear" w:color="auto" w:fill="auto"/>
          </w:tcPr>
          <w:p w:rsidR="000260A9" w:rsidRPr="000260A9" w:rsidRDefault="000260A9" w:rsidP="000260A9">
            <w:pPr>
              <w:spacing w:after="0" w:line="259" w:lineRule="auto"/>
              <w:rPr>
                <w:rFonts w:ascii="Times New Roman" w:eastAsia="DejaVu Sans" w:hAnsi="Times New Roman" w:cs="Times New Roman"/>
                <w:color w:val="000000"/>
                <w:sz w:val="24"/>
                <w:szCs w:val="24"/>
                <w:lang w:eastAsia="zh-CN" w:bidi="hi-IN"/>
              </w:rPr>
            </w:pPr>
            <w:r w:rsidRPr="000260A9">
              <w:rPr>
                <w:rFonts w:ascii="Times New Roman" w:eastAsia="DejaVu Sans" w:hAnsi="Times New Roman" w:cs="Times New Roman"/>
                <w:color w:val="000000"/>
                <w:sz w:val="24"/>
                <w:szCs w:val="24"/>
                <w:lang w:eastAsia="zh-CN" w:bidi="hi-IN"/>
              </w:rPr>
              <w:t xml:space="preserve">в </w:t>
            </w:r>
            <w:proofErr w:type="spellStart"/>
            <w:r w:rsidRPr="000260A9">
              <w:rPr>
                <w:rFonts w:ascii="Times New Roman" w:eastAsia="DejaVu Sans" w:hAnsi="Times New Roman" w:cs="Times New Roman"/>
                <w:color w:val="000000"/>
                <w:sz w:val="24"/>
                <w:szCs w:val="24"/>
                <w:lang w:eastAsia="zh-CN" w:bidi="hi-IN"/>
              </w:rPr>
              <w:t>т.ч</w:t>
            </w:r>
            <w:proofErr w:type="spellEnd"/>
            <w:r w:rsidRPr="000260A9">
              <w:rPr>
                <w:rFonts w:ascii="Times New Roman" w:eastAsia="DejaVu Sans" w:hAnsi="Times New Roman" w:cs="Times New Roman"/>
                <w:color w:val="000000"/>
                <w:sz w:val="24"/>
                <w:szCs w:val="24"/>
                <w:lang w:eastAsia="zh-CN" w:bidi="hi-IN"/>
              </w:rPr>
              <w:t>. практика:</w:t>
            </w:r>
          </w:p>
          <w:p w:rsidR="000260A9" w:rsidRPr="000260A9" w:rsidRDefault="000260A9" w:rsidP="000260A9">
            <w:pPr>
              <w:spacing w:after="0" w:line="259" w:lineRule="auto"/>
              <w:rPr>
                <w:rFonts w:ascii="Times New Roman" w:eastAsia="DejaVu Sans" w:hAnsi="Times New Roman" w:cs="Times New Roman"/>
                <w:color w:val="000000"/>
                <w:sz w:val="24"/>
                <w:szCs w:val="24"/>
                <w:lang w:eastAsia="zh-CN" w:bidi="hi-IN"/>
              </w:rPr>
            </w:pPr>
            <w:r w:rsidRPr="000260A9">
              <w:rPr>
                <w:rFonts w:ascii="Times New Roman" w:eastAsia="DejaVu Sans" w:hAnsi="Times New Roman" w:cs="Times New Roman"/>
                <w:color w:val="000000"/>
                <w:sz w:val="24"/>
                <w:szCs w:val="24"/>
                <w:lang w:eastAsia="zh-CN" w:bidi="hi-IN"/>
              </w:rPr>
              <w:t>- учебная</w:t>
            </w:r>
          </w:p>
          <w:p w:rsidR="000260A9" w:rsidRPr="000260A9" w:rsidRDefault="000260A9" w:rsidP="000260A9">
            <w:pPr>
              <w:spacing w:after="0" w:line="259" w:lineRule="auto"/>
              <w:rPr>
                <w:rFonts w:ascii="Times New Roman" w:eastAsia="DejaVu Sans" w:hAnsi="Times New Roman" w:cs="Times New Roman"/>
                <w:color w:val="000000"/>
                <w:sz w:val="24"/>
                <w:szCs w:val="24"/>
                <w:lang w:eastAsia="zh-CN" w:bidi="hi-IN"/>
              </w:rPr>
            </w:pPr>
            <w:r w:rsidRPr="000260A9">
              <w:rPr>
                <w:rFonts w:ascii="Times New Roman" w:eastAsia="DejaVu Sans" w:hAnsi="Times New Roman" w:cs="Times New Roman"/>
                <w:color w:val="000000"/>
                <w:sz w:val="24"/>
                <w:szCs w:val="24"/>
                <w:lang w:eastAsia="zh-CN" w:bidi="hi-IN"/>
              </w:rPr>
              <w:t>- производственная</w:t>
            </w:r>
          </w:p>
        </w:tc>
        <w:tc>
          <w:tcPr>
            <w:tcW w:w="2864" w:type="dxa"/>
            <w:shd w:val="clear" w:color="auto" w:fill="auto"/>
          </w:tcPr>
          <w:p w:rsidR="000260A9" w:rsidRPr="000260A9" w:rsidRDefault="000260A9" w:rsidP="000260A9">
            <w:pPr>
              <w:spacing w:after="0" w:line="259" w:lineRule="auto"/>
              <w:jc w:val="center"/>
              <w:rPr>
                <w:rFonts w:ascii="Times New Roman" w:eastAsia="DejaVu Sans" w:hAnsi="Times New Roman" w:cs="Times New Roman"/>
                <w:color w:val="000000"/>
                <w:sz w:val="24"/>
                <w:szCs w:val="24"/>
                <w:lang w:val="en-US" w:eastAsia="zh-CN" w:bidi="hi-IN"/>
              </w:rPr>
            </w:pPr>
            <w:r w:rsidRPr="000260A9">
              <w:rPr>
                <w:rFonts w:ascii="Times New Roman" w:eastAsia="DejaVu Sans" w:hAnsi="Times New Roman" w:cs="Times New Roman"/>
                <w:color w:val="000000"/>
                <w:sz w:val="24"/>
                <w:szCs w:val="24"/>
                <w:lang w:val="en-US" w:eastAsia="zh-CN" w:bidi="hi-IN"/>
              </w:rPr>
              <w:t>900</w:t>
            </w:r>
          </w:p>
          <w:p w:rsidR="000260A9" w:rsidRPr="000260A9" w:rsidRDefault="000260A9" w:rsidP="000260A9">
            <w:pPr>
              <w:spacing w:after="0" w:line="259" w:lineRule="auto"/>
              <w:jc w:val="center"/>
              <w:rPr>
                <w:rFonts w:ascii="Times New Roman" w:eastAsia="DejaVu Sans" w:hAnsi="Times New Roman" w:cs="Times New Roman"/>
                <w:i/>
                <w:iCs/>
                <w:color w:val="000000"/>
                <w:sz w:val="24"/>
                <w:szCs w:val="24"/>
                <w:lang w:eastAsia="zh-CN" w:bidi="hi-IN"/>
              </w:rPr>
            </w:pPr>
            <w:r w:rsidRPr="000260A9">
              <w:rPr>
                <w:rFonts w:ascii="Times New Roman" w:eastAsia="DejaVu Sans" w:hAnsi="Times New Roman" w:cs="Times New Roman"/>
                <w:i/>
                <w:iCs/>
                <w:color w:val="000000"/>
                <w:sz w:val="24"/>
                <w:szCs w:val="24"/>
                <w:lang w:eastAsia="zh-CN" w:bidi="hi-IN"/>
              </w:rPr>
              <w:t>- 108</w:t>
            </w:r>
          </w:p>
          <w:p w:rsidR="000260A9" w:rsidRPr="000260A9" w:rsidRDefault="000260A9" w:rsidP="000260A9">
            <w:pPr>
              <w:spacing w:after="0" w:line="259" w:lineRule="auto"/>
              <w:jc w:val="center"/>
              <w:rPr>
                <w:rFonts w:ascii="Times New Roman" w:eastAsia="DejaVu Sans" w:hAnsi="Times New Roman" w:cs="Times New Roman"/>
                <w:color w:val="000000"/>
                <w:sz w:val="24"/>
                <w:szCs w:val="24"/>
                <w:lang w:eastAsia="zh-CN" w:bidi="hi-IN"/>
              </w:rPr>
            </w:pPr>
            <w:r w:rsidRPr="000260A9">
              <w:rPr>
                <w:rFonts w:ascii="Times New Roman" w:eastAsia="DejaVu Sans" w:hAnsi="Times New Roman" w:cs="Times New Roman"/>
                <w:i/>
                <w:iCs/>
                <w:color w:val="000000"/>
                <w:sz w:val="24"/>
                <w:szCs w:val="24"/>
                <w:lang w:eastAsia="zh-CN" w:bidi="hi-IN"/>
              </w:rPr>
              <w:t>- 792</w:t>
            </w:r>
          </w:p>
        </w:tc>
        <w:tc>
          <w:tcPr>
            <w:tcW w:w="2948" w:type="dxa"/>
            <w:shd w:val="clear" w:color="auto" w:fill="auto"/>
          </w:tcPr>
          <w:p w:rsidR="000260A9" w:rsidRPr="000260A9" w:rsidRDefault="000260A9" w:rsidP="000260A9">
            <w:pPr>
              <w:spacing w:after="0" w:line="259" w:lineRule="auto"/>
              <w:jc w:val="center"/>
              <w:rPr>
                <w:rFonts w:ascii="Times New Roman" w:eastAsia="DejaVu Sans" w:hAnsi="Times New Roman" w:cs="Times New Roman"/>
                <w:color w:val="000000"/>
                <w:sz w:val="24"/>
                <w:szCs w:val="24"/>
                <w:lang w:val="en-US" w:eastAsia="zh-CN" w:bidi="hi-IN"/>
              </w:rPr>
            </w:pPr>
            <w:r w:rsidRPr="000260A9">
              <w:rPr>
                <w:rFonts w:ascii="Times New Roman" w:eastAsia="DejaVu Sans" w:hAnsi="Times New Roman" w:cs="Times New Roman"/>
                <w:color w:val="000000"/>
                <w:sz w:val="24"/>
                <w:szCs w:val="24"/>
                <w:lang w:val="en-US" w:eastAsia="zh-CN" w:bidi="hi-IN"/>
              </w:rPr>
              <w:t>900</w:t>
            </w:r>
          </w:p>
          <w:p w:rsidR="000260A9" w:rsidRPr="000260A9" w:rsidRDefault="000260A9" w:rsidP="000260A9">
            <w:pPr>
              <w:spacing w:after="0" w:line="259" w:lineRule="auto"/>
              <w:jc w:val="center"/>
              <w:rPr>
                <w:rFonts w:ascii="Times New Roman" w:eastAsia="DejaVu Sans" w:hAnsi="Times New Roman" w:cs="Times New Roman"/>
                <w:i/>
                <w:iCs/>
                <w:color w:val="000000"/>
                <w:sz w:val="24"/>
                <w:szCs w:val="24"/>
                <w:lang w:eastAsia="zh-CN" w:bidi="hi-IN"/>
              </w:rPr>
            </w:pPr>
            <w:r w:rsidRPr="000260A9">
              <w:rPr>
                <w:rFonts w:ascii="Times New Roman" w:eastAsia="DejaVu Sans" w:hAnsi="Times New Roman" w:cs="Times New Roman"/>
                <w:i/>
                <w:iCs/>
                <w:color w:val="000000"/>
                <w:sz w:val="24"/>
                <w:szCs w:val="24"/>
                <w:lang w:eastAsia="zh-CN" w:bidi="hi-IN"/>
              </w:rPr>
              <w:t>- 108</w:t>
            </w:r>
          </w:p>
          <w:p w:rsidR="000260A9" w:rsidRPr="000260A9" w:rsidRDefault="000260A9" w:rsidP="000260A9">
            <w:pPr>
              <w:spacing w:after="0" w:line="259" w:lineRule="auto"/>
              <w:jc w:val="center"/>
              <w:rPr>
                <w:rFonts w:ascii="Times New Roman" w:eastAsia="DejaVu Sans" w:hAnsi="Times New Roman" w:cs="Times New Roman"/>
                <w:color w:val="000000"/>
                <w:sz w:val="24"/>
                <w:szCs w:val="24"/>
                <w:lang w:eastAsia="zh-CN" w:bidi="hi-IN"/>
              </w:rPr>
            </w:pPr>
            <w:r w:rsidRPr="000260A9">
              <w:rPr>
                <w:rFonts w:ascii="Times New Roman" w:eastAsia="DejaVu Sans" w:hAnsi="Times New Roman" w:cs="Times New Roman"/>
                <w:i/>
                <w:iCs/>
                <w:color w:val="000000"/>
                <w:sz w:val="24"/>
                <w:szCs w:val="24"/>
                <w:lang w:eastAsia="zh-CN" w:bidi="hi-IN"/>
              </w:rPr>
              <w:t>- 792</w:t>
            </w:r>
          </w:p>
        </w:tc>
      </w:tr>
      <w:tr w:rsidR="000260A9" w:rsidRPr="000260A9" w:rsidTr="000260A9">
        <w:trPr>
          <w:trHeight w:val="190"/>
        </w:trPr>
        <w:tc>
          <w:tcPr>
            <w:tcW w:w="3794" w:type="dxa"/>
            <w:shd w:val="clear" w:color="auto" w:fill="auto"/>
          </w:tcPr>
          <w:p w:rsidR="000260A9" w:rsidRPr="000260A9" w:rsidRDefault="000260A9" w:rsidP="000260A9">
            <w:pPr>
              <w:spacing w:after="0" w:line="259" w:lineRule="auto"/>
              <w:rPr>
                <w:rFonts w:ascii="Times New Roman" w:eastAsia="DejaVu Sans" w:hAnsi="Times New Roman" w:cs="Times New Roman"/>
                <w:color w:val="000000"/>
                <w:sz w:val="24"/>
                <w:szCs w:val="24"/>
                <w:lang w:eastAsia="zh-CN" w:bidi="hi-IN"/>
              </w:rPr>
            </w:pPr>
            <w:r w:rsidRPr="000260A9">
              <w:rPr>
                <w:rFonts w:ascii="Times New Roman" w:eastAsia="DejaVu Sans" w:hAnsi="Times New Roman" w:cs="Times New Roman"/>
                <w:color w:val="000000"/>
                <w:sz w:val="24"/>
                <w:szCs w:val="24"/>
                <w:lang w:eastAsia="zh-CN" w:bidi="hi-IN"/>
              </w:rPr>
              <w:t>Вариативная часть образовательной программы</w:t>
            </w:r>
          </w:p>
        </w:tc>
        <w:tc>
          <w:tcPr>
            <w:tcW w:w="2864" w:type="dxa"/>
            <w:shd w:val="clear" w:color="auto" w:fill="auto"/>
          </w:tcPr>
          <w:p w:rsidR="000260A9" w:rsidRPr="000260A9" w:rsidRDefault="000260A9" w:rsidP="000260A9">
            <w:pPr>
              <w:spacing w:after="0" w:line="259" w:lineRule="auto"/>
              <w:jc w:val="center"/>
              <w:rPr>
                <w:rFonts w:ascii="Times New Roman" w:eastAsia="DejaVu Sans" w:hAnsi="Times New Roman" w:cs="Times New Roman"/>
                <w:b/>
                <w:bCs/>
                <w:color w:val="000000"/>
                <w:sz w:val="24"/>
                <w:szCs w:val="24"/>
                <w:lang w:val="en-US" w:eastAsia="zh-CN" w:bidi="hi-IN"/>
              </w:rPr>
            </w:pPr>
            <w:r w:rsidRPr="000260A9">
              <w:rPr>
                <w:rFonts w:ascii="Times New Roman" w:eastAsia="DejaVu Sans" w:hAnsi="Times New Roman" w:cs="Times New Roman"/>
                <w:b/>
                <w:bCs/>
                <w:color w:val="000000"/>
                <w:sz w:val="24"/>
                <w:szCs w:val="24"/>
                <w:lang w:val="en-US" w:eastAsia="zh-CN" w:bidi="hi-IN"/>
              </w:rPr>
              <w:t>1296</w:t>
            </w:r>
          </w:p>
        </w:tc>
        <w:tc>
          <w:tcPr>
            <w:tcW w:w="2948" w:type="dxa"/>
            <w:shd w:val="clear" w:color="auto" w:fill="auto"/>
          </w:tcPr>
          <w:p w:rsidR="000260A9" w:rsidRPr="00D35051" w:rsidRDefault="000260A9" w:rsidP="000260A9">
            <w:pPr>
              <w:spacing w:after="0" w:line="259" w:lineRule="auto"/>
              <w:jc w:val="center"/>
              <w:rPr>
                <w:rFonts w:ascii="Times New Roman" w:eastAsia="DejaVu Sans" w:hAnsi="Times New Roman" w:cs="Times New Roman"/>
                <w:iCs/>
                <w:color w:val="000000"/>
                <w:sz w:val="24"/>
                <w:szCs w:val="24"/>
                <w:lang w:eastAsia="zh-CN" w:bidi="hi-IN"/>
              </w:rPr>
            </w:pPr>
            <w:r w:rsidRPr="00D35051">
              <w:rPr>
                <w:rFonts w:ascii="Times New Roman" w:eastAsia="DejaVu Sans" w:hAnsi="Times New Roman" w:cs="Times New Roman"/>
                <w:iCs/>
                <w:color w:val="000000"/>
                <w:sz w:val="24"/>
                <w:szCs w:val="24"/>
                <w:lang w:eastAsia="zh-CN" w:bidi="hi-IN"/>
              </w:rPr>
              <w:t>ХХХ</w:t>
            </w:r>
          </w:p>
        </w:tc>
      </w:tr>
      <w:tr w:rsidR="000260A9" w:rsidRPr="000260A9" w:rsidTr="000260A9">
        <w:trPr>
          <w:trHeight w:val="190"/>
        </w:trPr>
        <w:tc>
          <w:tcPr>
            <w:tcW w:w="3794" w:type="dxa"/>
            <w:shd w:val="clear" w:color="auto" w:fill="auto"/>
          </w:tcPr>
          <w:p w:rsidR="000260A9" w:rsidRPr="000260A9" w:rsidRDefault="000260A9" w:rsidP="000260A9">
            <w:pPr>
              <w:spacing w:after="0" w:line="259" w:lineRule="auto"/>
              <w:rPr>
                <w:rFonts w:ascii="Times New Roman" w:eastAsia="DejaVu Sans" w:hAnsi="Times New Roman" w:cs="Times New Roman"/>
                <w:i/>
                <w:iCs/>
                <w:color w:val="000000"/>
                <w:sz w:val="24"/>
                <w:szCs w:val="24"/>
                <w:lang w:eastAsia="zh-CN" w:bidi="hi-IN"/>
              </w:rPr>
            </w:pPr>
            <w:r w:rsidRPr="000260A9">
              <w:rPr>
                <w:rFonts w:ascii="Times New Roman" w:eastAsia="DejaVu Sans" w:hAnsi="Times New Roman" w:cs="Times New Roman"/>
                <w:color w:val="000000"/>
                <w:sz w:val="24"/>
                <w:szCs w:val="24"/>
                <w:lang w:eastAsia="zh-CN" w:bidi="hi-IN"/>
              </w:rPr>
              <w:t xml:space="preserve">ГИА в форме </w:t>
            </w:r>
            <w:r w:rsidR="00393F8B" w:rsidRPr="00393F8B">
              <w:rPr>
                <w:rFonts w:ascii="Times New Roman" w:eastAsia="DejaVu Sans" w:hAnsi="Times New Roman" w:cs="Times New Roman"/>
                <w:iCs/>
                <w:color w:val="000000"/>
                <w:sz w:val="24"/>
                <w:szCs w:val="24"/>
                <w:lang w:eastAsia="zh-CN" w:bidi="hi-IN"/>
              </w:rPr>
              <w:t>государственного экзамена и (или) защиты дипломного проекта (работы)</w:t>
            </w:r>
          </w:p>
        </w:tc>
        <w:tc>
          <w:tcPr>
            <w:tcW w:w="2864" w:type="dxa"/>
            <w:shd w:val="clear" w:color="auto" w:fill="auto"/>
          </w:tcPr>
          <w:p w:rsidR="000260A9" w:rsidRPr="000260A9" w:rsidRDefault="000260A9" w:rsidP="000260A9">
            <w:pPr>
              <w:spacing w:after="0" w:line="259" w:lineRule="auto"/>
              <w:jc w:val="center"/>
              <w:rPr>
                <w:rFonts w:ascii="Times New Roman" w:eastAsia="DejaVu Sans" w:hAnsi="Times New Roman" w:cs="Times New Roman"/>
                <w:b/>
                <w:bCs/>
                <w:color w:val="000000"/>
                <w:sz w:val="24"/>
                <w:szCs w:val="24"/>
                <w:lang w:val="en-US" w:eastAsia="zh-CN" w:bidi="hi-IN"/>
              </w:rPr>
            </w:pPr>
            <w:r w:rsidRPr="000260A9">
              <w:rPr>
                <w:rFonts w:ascii="Times New Roman" w:eastAsia="DejaVu Sans" w:hAnsi="Times New Roman" w:cs="Times New Roman"/>
                <w:b/>
                <w:bCs/>
                <w:color w:val="000000"/>
                <w:sz w:val="24"/>
                <w:szCs w:val="24"/>
                <w:lang w:val="en-US" w:eastAsia="zh-CN" w:bidi="hi-IN"/>
              </w:rPr>
              <w:t>216</w:t>
            </w:r>
          </w:p>
        </w:tc>
        <w:tc>
          <w:tcPr>
            <w:tcW w:w="2948" w:type="dxa"/>
            <w:shd w:val="clear" w:color="auto" w:fill="auto"/>
          </w:tcPr>
          <w:p w:rsidR="000260A9" w:rsidRPr="000260A9" w:rsidRDefault="000260A9" w:rsidP="000260A9">
            <w:pPr>
              <w:spacing w:after="0" w:line="259" w:lineRule="auto"/>
              <w:jc w:val="center"/>
              <w:rPr>
                <w:rFonts w:ascii="Times New Roman" w:eastAsia="DejaVu Sans" w:hAnsi="Times New Roman" w:cs="Times New Roman"/>
                <w:i/>
                <w:iCs/>
                <w:color w:val="000000"/>
                <w:sz w:val="24"/>
                <w:szCs w:val="24"/>
                <w:lang w:eastAsia="zh-CN" w:bidi="hi-IN"/>
              </w:rPr>
            </w:pPr>
          </w:p>
        </w:tc>
      </w:tr>
      <w:tr w:rsidR="000260A9" w:rsidRPr="000260A9" w:rsidTr="000260A9">
        <w:trPr>
          <w:trHeight w:val="190"/>
        </w:trPr>
        <w:tc>
          <w:tcPr>
            <w:tcW w:w="3794" w:type="dxa"/>
            <w:shd w:val="clear" w:color="auto" w:fill="auto"/>
          </w:tcPr>
          <w:p w:rsidR="000260A9" w:rsidRPr="000260A9" w:rsidRDefault="000260A9" w:rsidP="000260A9">
            <w:pPr>
              <w:spacing w:after="0" w:line="259" w:lineRule="auto"/>
              <w:rPr>
                <w:rFonts w:ascii="Times New Roman" w:eastAsia="DejaVu Sans" w:hAnsi="Times New Roman" w:cs="Times New Roman"/>
                <w:color w:val="000000"/>
                <w:sz w:val="24"/>
                <w:szCs w:val="24"/>
                <w:lang w:eastAsia="zh-CN" w:bidi="hi-IN"/>
              </w:rPr>
            </w:pPr>
            <w:r w:rsidRPr="000260A9">
              <w:rPr>
                <w:rFonts w:ascii="Times New Roman" w:eastAsia="DejaVu Sans" w:hAnsi="Times New Roman" w:cs="Times New Roman"/>
                <w:color w:val="000000"/>
                <w:sz w:val="24"/>
                <w:szCs w:val="24"/>
                <w:lang w:eastAsia="zh-CN" w:bidi="hi-IN"/>
              </w:rPr>
              <w:t>Всего</w:t>
            </w:r>
          </w:p>
        </w:tc>
        <w:tc>
          <w:tcPr>
            <w:tcW w:w="2864" w:type="dxa"/>
            <w:shd w:val="clear" w:color="auto" w:fill="auto"/>
          </w:tcPr>
          <w:p w:rsidR="000260A9" w:rsidRPr="000260A9" w:rsidRDefault="000260A9" w:rsidP="000260A9">
            <w:pPr>
              <w:spacing w:after="0" w:line="259" w:lineRule="auto"/>
              <w:jc w:val="center"/>
              <w:rPr>
                <w:rFonts w:ascii="Times New Roman" w:eastAsia="DejaVu Sans" w:hAnsi="Times New Roman" w:cs="Times New Roman"/>
                <w:b/>
                <w:bCs/>
                <w:color w:val="000000"/>
                <w:sz w:val="24"/>
                <w:szCs w:val="24"/>
                <w:lang w:val="en-US" w:eastAsia="zh-CN" w:bidi="hi-IN"/>
              </w:rPr>
            </w:pPr>
            <w:r w:rsidRPr="000260A9">
              <w:rPr>
                <w:rFonts w:ascii="Times New Roman" w:eastAsia="DejaVu Sans" w:hAnsi="Times New Roman" w:cs="Times New Roman"/>
                <w:b/>
                <w:bCs/>
                <w:color w:val="000000"/>
                <w:sz w:val="24"/>
                <w:szCs w:val="24"/>
                <w:lang w:val="en-US" w:eastAsia="zh-CN" w:bidi="hi-IN"/>
              </w:rPr>
              <w:t>4464</w:t>
            </w:r>
          </w:p>
        </w:tc>
        <w:tc>
          <w:tcPr>
            <w:tcW w:w="2948" w:type="dxa"/>
            <w:shd w:val="clear" w:color="auto" w:fill="auto"/>
          </w:tcPr>
          <w:p w:rsidR="000260A9" w:rsidRPr="000260A9" w:rsidRDefault="000260A9" w:rsidP="000260A9">
            <w:pPr>
              <w:spacing w:after="0" w:line="259" w:lineRule="auto"/>
              <w:jc w:val="center"/>
              <w:rPr>
                <w:rFonts w:ascii="Times New Roman" w:eastAsia="DejaVu Sans" w:hAnsi="Times New Roman" w:cs="Times New Roman"/>
                <w:b/>
                <w:bCs/>
                <w:color w:val="000000"/>
                <w:sz w:val="24"/>
                <w:szCs w:val="24"/>
                <w:lang w:eastAsia="zh-CN" w:bidi="hi-IN"/>
              </w:rPr>
            </w:pPr>
            <w:r w:rsidRPr="000260A9">
              <w:rPr>
                <w:rFonts w:ascii="Times New Roman" w:eastAsia="DejaVu Sans" w:hAnsi="Times New Roman" w:cs="Times New Roman"/>
                <w:b/>
                <w:bCs/>
                <w:color w:val="000000"/>
                <w:sz w:val="24"/>
                <w:szCs w:val="24"/>
                <w:lang w:eastAsia="zh-CN" w:bidi="hi-IN"/>
              </w:rPr>
              <w:t>ХХХХ</w:t>
            </w:r>
          </w:p>
        </w:tc>
      </w:tr>
    </w:tbl>
    <w:p w:rsidR="000260A9" w:rsidRPr="000260A9" w:rsidRDefault="000260A9" w:rsidP="000260A9">
      <w:pPr>
        <w:widowControl w:val="0"/>
        <w:spacing w:after="0" w:line="240" w:lineRule="auto"/>
        <w:rPr>
          <w:rFonts w:ascii="Times New Roman" w:eastAsia="Times New Roman" w:hAnsi="Times New Roman" w:cs="Times New Roman"/>
          <w:color w:val="000000"/>
          <w:sz w:val="24"/>
          <w:szCs w:val="24"/>
          <w:lang w:eastAsia="nl-NL"/>
        </w:rPr>
      </w:pPr>
    </w:p>
    <w:p w:rsidR="000260A9" w:rsidRPr="000260A9" w:rsidRDefault="000260A9" w:rsidP="000260A9">
      <w:pPr>
        <w:spacing w:after="0" w:line="240" w:lineRule="auto"/>
        <w:ind w:firstLine="709"/>
        <w:outlineLvl w:val="0"/>
        <w:rPr>
          <w:rFonts w:ascii="Times New Roman" w:eastAsia="Times New Roman" w:hAnsi="Times New Roman" w:cs="Times New Roman"/>
          <w:b/>
          <w:bCs/>
          <w:color w:val="000000"/>
          <w:kern w:val="36"/>
          <w:sz w:val="24"/>
          <w:szCs w:val="24"/>
          <w:lang w:eastAsia="ru-RU"/>
        </w:rPr>
      </w:pPr>
      <w:bookmarkStart w:id="12" w:name="_Toc156156492"/>
      <w:bookmarkStart w:id="13" w:name="_Toc103593995"/>
      <w:r w:rsidRPr="000260A9">
        <w:rPr>
          <w:rFonts w:ascii="Times New Roman" w:eastAsia="Times New Roman" w:hAnsi="Times New Roman" w:cs="Times New Roman"/>
          <w:b/>
          <w:bCs/>
          <w:color w:val="000000"/>
          <w:kern w:val="36"/>
          <w:sz w:val="24"/>
          <w:szCs w:val="24"/>
          <w:lang w:eastAsia="ru-RU"/>
        </w:rPr>
        <w:t>Раздел 3. Характеристика профессиональной деятельности выпускника</w:t>
      </w:r>
      <w:bookmarkEnd w:id="12"/>
    </w:p>
    <w:p w:rsidR="000260A9" w:rsidRPr="000260A9" w:rsidRDefault="000260A9" w:rsidP="000260A9">
      <w:pPr>
        <w:spacing w:after="0" w:line="259" w:lineRule="auto"/>
        <w:rPr>
          <w:rFonts w:ascii="Times New Roman" w:eastAsia="Calibri" w:hAnsi="Times New Roman" w:cs="Times New Roman"/>
          <w:color w:val="000000"/>
        </w:rPr>
      </w:pPr>
    </w:p>
    <w:p w:rsidR="000260A9" w:rsidRPr="000260A9" w:rsidRDefault="000260A9" w:rsidP="000260A9">
      <w:pPr>
        <w:spacing w:after="0" w:line="240" w:lineRule="auto"/>
        <w:ind w:firstLine="709"/>
        <w:jc w:val="both"/>
        <w:outlineLvl w:val="1"/>
        <w:rPr>
          <w:rFonts w:ascii="Times New Roman" w:eastAsia="Segoe UI" w:hAnsi="Times New Roman" w:cs="Times New Roman"/>
          <w:color w:val="000000"/>
          <w:sz w:val="24"/>
          <w:szCs w:val="24"/>
          <w:highlight w:val="white"/>
          <w:lang w:eastAsia="ru-RU"/>
        </w:rPr>
      </w:pPr>
      <w:bookmarkStart w:id="14" w:name="_Toc156156493"/>
      <w:r w:rsidRPr="000260A9">
        <w:rPr>
          <w:rFonts w:ascii="Times New Roman" w:eastAsia="Segoe UI" w:hAnsi="Times New Roman" w:cs="Times New Roman"/>
          <w:color w:val="000000"/>
          <w:sz w:val="24"/>
          <w:szCs w:val="24"/>
          <w:lang w:eastAsia="ru-RU"/>
        </w:rPr>
        <w:t>3.1. Област</w:t>
      </w:r>
      <w:proofErr w:type="gramStart"/>
      <w:r w:rsidRPr="000260A9">
        <w:rPr>
          <w:rFonts w:ascii="Times New Roman" w:eastAsia="Segoe UI" w:hAnsi="Times New Roman" w:cs="Times New Roman"/>
          <w:color w:val="000000"/>
          <w:sz w:val="24"/>
          <w:szCs w:val="24"/>
          <w:lang w:eastAsia="ru-RU"/>
        </w:rPr>
        <w:t>ь(</w:t>
      </w:r>
      <w:proofErr w:type="gramEnd"/>
      <w:r w:rsidRPr="000260A9">
        <w:rPr>
          <w:rFonts w:ascii="Times New Roman" w:eastAsia="Segoe UI" w:hAnsi="Times New Roman" w:cs="Times New Roman"/>
          <w:color w:val="000000"/>
          <w:sz w:val="24"/>
          <w:szCs w:val="24"/>
          <w:lang w:eastAsia="ru-RU"/>
        </w:rPr>
        <w:t xml:space="preserve">и) профессиональной деятельности выпускников: </w:t>
      </w:r>
      <w:r w:rsidRPr="000260A9">
        <w:rPr>
          <w:rFonts w:ascii="Times New Roman" w:eastAsia="Times New Roman" w:hAnsi="Times New Roman" w:cs="Times New Roman"/>
          <w:bCs/>
          <w:color w:val="000000"/>
          <w:sz w:val="24"/>
          <w:szCs w:val="24"/>
          <w:lang w:eastAsia="ru-RU"/>
        </w:rPr>
        <w:t>17 Транспорт</w:t>
      </w:r>
      <w:r w:rsidRPr="000260A9">
        <w:rPr>
          <w:rFonts w:ascii="Times New Roman" w:eastAsia="Calibri" w:hAnsi="Times New Roman" w:cs="Times New Roman"/>
          <w:bCs/>
          <w:color w:val="000000"/>
          <w:sz w:val="24"/>
          <w:szCs w:val="24"/>
        </w:rPr>
        <w:t>.</w:t>
      </w:r>
      <w:bookmarkEnd w:id="14"/>
    </w:p>
    <w:p w:rsidR="000260A9" w:rsidRPr="000260A9" w:rsidRDefault="000260A9" w:rsidP="000260A9">
      <w:pPr>
        <w:spacing w:after="0" w:line="240" w:lineRule="auto"/>
        <w:ind w:firstLine="709"/>
        <w:jc w:val="both"/>
        <w:outlineLvl w:val="1"/>
        <w:rPr>
          <w:rFonts w:ascii="Times New Roman" w:eastAsia="Segoe UI" w:hAnsi="Times New Roman" w:cs="Times New Roman"/>
          <w:color w:val="000000"/>
          <w:sz w:val="24"/>
          <w:szCs w:val="24"/>
          <w:lang w:eastAsia="ru-RU"/>
        </w:rPr>
      </w:pPr>
      <w:bookmarkStart w:id="15" w:name="_Toc156156494"/>
    </w:p>
    <w:p w:rsidR="000260A9" w:rsidRPr="000260A9" w:rsidRDefault="000260A9" w:rsidP="000260A9">
      <w:pPr>
        <w:spacing w:after="0" w:line="240" w:lineRule="auto"/>
        <w:ind w:firstLine="709"/>
        <w:jc w:val="both"/>
        <w:outlineLvl w:val="1"/>
        <w:rPr>
          <w:rFonts w:ascii="Times New Roman" w:eastAsia="Segoe UI" w:hAnsi="Times New Roman" w:cs="Times New Roman"/>
          <w:color w:val="000000"/>
          <w:sz w:val="24"/>
          <w:szCs w:val="24"/>
          <w:lang w:eastAsia="ru-RU"/>
        </w:rPr>
      </w:pPr>
      <w:r w:rsidRPr="000260A9">
        <w:rPr>
          <w:rFonts w:ascii="Times New Roman" w:eastAsia="Segoe UI" w:hAnsi="Times New Roman" w:cs="Times New Roman"/>
          <w:color w:val="000000"/>
          <w:sz w:val="24"/>
          <w:szCs w:val="24"/>
          <w:lang w:eastAsia="ru-RU"/>
        </w:rPr>
        <w:t>3.2. Профессиональные стандарты</w:t>
      </w:r>
      <w:bookmarkEnd w:id="15"/>
    </w:p>
    <w:p w:rsidR="000260A9" w:rsidRPr="000260A9" w:rsidRDefault="000260A9" w:rsidP="000260A9">
      <w:pPr>
        <w:suppressAutoHyphens/>
        <w:spacing w:after="0" w:line="259" w:lineRule="auto"/>
        <w:ind w:firstLine="709"/>
        <w:jc w:val="both"/>
        <w:rPr>
          <w:rFonts w:ascii="Times New Roman" w:eastAsia="Calibri" w:hAnsi="Times New Roman" w:cs="Times New Roman"/>
          <w:color w:val="000000"/>
          <w:sz w:val="24"/>
          <w:szCs w:val="24"/>
        </w:rPr>
      </w:pPr>
      <w:r w:rsidRPr="000260A9">
        <w:rPr>
          <w:rFonts w:ascii="Times New Roman" w:eastAsia="Calibri" w:hAnsi="Times New Roman" w:cs="Times New Roman"/>
          <w:color w:val="000000"/>
          <w:sz w:val="24"/>
          <w:szCs w:val="24"/>
        </w:rPr>
        <w:t>Перечень профессиональных стандартов, учитываемых при разработке ПОП СПО:</w:t>
      </w:r>
    </w:p>
    <w:tbl>
      <w:tblPr>
        <w:tblStyle w:val="a3"/>
        <w:tblW w:w="9493" w:type="dxa"/>
        <w:tblLook w:val="04A0" w:firstRow="1" w:lastRow="0" w:firstColumn="1" w:lastColumn="0" w:noHBand="0" w:noVBand="1"/>
      </w:tblPr>
      <w:tblGrid>
        <w:gridCol w:w="426"/>
        <w:gridCol w:w="1698"/>
        <w:gridCol w:w="1713"/>
        <w:gridCol w:w="2508"/>
        <w:gridCol w:w="3148"/>
      </w:tblGrid>
      <w:tr w:rsidR="000260A9" w:rsidRPr="000260A9" w:rsidTr="000260A9">
        <w:tc>
          <w:tcPr>
            <w:tcW w:w="426" w:type="dxa"/>
          </w:tcPr>
          <w:p w:rsidR="000260A9" w:rsidRPr="000260A9" w:rsidRDefault="000260A9" w:rsidP="000260A9">
            <w:pPr>
              <w:suppressAutoHyphens/>
              <w:jc w:val="center"/>
              <w:rPr>
                <w:rFonts w:ascii="Times New Roman" w:eastAsia="Calibri" w:hAnsi="Times New Roman" w:cs="Times New Roman"/>
                <w:color w:val="000000"/>
              </w:rPr>
            </w:pPr>
            <w:r w:rsidRPr="000260A9">
              <w:rPr>
                <w:rFonts w:ascii="Times New Roman" w:eastAsia="Calibri" w:hAnsi="Times New Roman" w:cs="Times New Roman"/>
                <w:color w:val="000000"/>
              </w:rPr>
              <w:t>№</w:t>
            </w:r>
          </w:p>
        </w:tc>
        <w:tc>
          <w:tcPr>
            <w:tcW w:w="1698" w:type="dxa"/>
          </w:tcPr>
          <w:p w:rsidR="000260A9" w:rsidRPr="000260A9" w:rsidRDefault="000260A9" w:rsidP="000260A9">
            <w:pPr>
              <w:suppressAutoHyphens/>
              <w:jc w:val="center"/>
              <w:rPr>
                <w:rFonts w:ascii="Times New Roman" w:eastAsia="Calibri" w:hAnsi="Times New Roman" w:cs="Times New Roman"/>
                <w:color w:val="000000"/>
              </w:rPr>
            </w:pPr>
            <w:r w:rsidRPr="000260A9">
              <w:rPr>
                <w:rFonts w:ascii="Times New Roman" w:eastAsia="Calibri" w:hAnsi="Times New Roman" w:cs="Times New Roman"/>
                <w:color w:val="000000"/>
              </w:rPr>
              <w:t>Код и Наименование ПС</w:t>
            </w:r>
          </w:p>
        </w:tc>
        <w:tc>
          <w:tcPr>
            <w:tcW w:w="1713" w:type="dxa"/>
          </w:tcPr>
          <w:p w:rsidR="000260A9" w:rsidRPr="000260A9" w:rsidRDefault="000260A9" w:rsidP="000260A9">
            <w:pPr>
              <w:suppressAutoHyphens/>
              <w:jc w:val="center"/>
              <w:rPr>
                <w:rFonts w:ascii="Times New Roman" w:eastAsia="Calibri" w:hAnsi="Times New Roman" w:cs="Times New Roman"/>
                <w:color w:val="000000"/>
              </w:rPr>
            </w:pPr>
            <w:r w:rsidRPr="000260A9">
              <w:rPr>
                <w:rFonts w:ascii="Times New Roman" w:eastAsia="Calibri" w:hAnsi="Times New Roman" w:cs="Times New Roman"/>
                <w:color w:val="000000"/>
              </w:rPr>
              <w:t>Реквизиты утверждения</w:t>
            </w:r>
          </w:p>
        </w:tc>
        <w:tc>
          <w:tcPr>
            <w:tcW w:w="2508" w:type="dxa"/>
          </w:tcPr>
          <w:p w:rsidR="000260A9" w:rsidRPr="000260A9" w:rsidRDefault="000260A9" w:rsidP="000260A9">
            <w:pPr>
              <w:suppressAutoHyphens/>
              <w:jc w:val="center"/>
              <w:rPr>
                <w:rFonts w:ascii="Times New Roman" w:eastAsia="Calibri" w:hAnsi="Times New Roman" w:cs="Times New Roman"/>
                <w:color w:val="000000"/>
              </w:rPr>
            </w:pPr>
            <w:r w:rsidRPr="000260A9">
              <w:rPr>
                <w:rFonts w:ascii="Times New Roman" w:eastAsia="Calibri" w:hAnsi="Times New Roman" w:cs="Times New Roman"/>
                <w:color w:val="000000"/>
              </w:rPr>
              <w:t>Код и наименование ОТФ</w:t>
            </w:r>
          </w:p>
        </w:tc>
        <w:tc>
          <w:tcPr>
            <w:tcW w:w="3148" w:type="dxa"/>
          </w:tcPr>
          <w:p w:rsidR="000260A9" w:rsidRPr="000260A9" w:rsidRDefault="000260A9" w:rsidP="000260A9">
            <w:pPr>
              <w:suppressAutoHyphens/>
              <w:jc w:val="center"/>
              <w:rPr>
                <w:rFonts w:ascii="Times New Roman" w:eastAsia="Calibri" w:hAnsi="Times New Roman" w:cs="Times New Roman"/>
                <w:color w:val="000000"/>
              </w:rPr>
            </w:pPr>
            <w:r w:rsidRPr="000260A9">
              <w:rPr>
                <w:rFonts w:ascii="Times New Roman" w:eastAsia="Calibri" w:hAnsi="Times New Roman" w:cs="Times New Roman"/>
                <w:color w:val="000000"/>
              </w:rPr>
              <w:t>Код и наименование ТФ</w:t>
            </w:r>
          </w:p>
        </w:tc>
      </w:tr>
      <w:tr w:rsidR="000260A9" w:rsidRPr="000260A9" w:rsidTr="000260A9">
        <w:trPr>
          <w:trHeight w:val="4656"/>
        </w:trPr>
        <w:tc>
          <w:tcPr>
            <w:tcW w:w="426" w:type="dxa"/>
          </w:tcPr>
          <w:p w:rsidR="000260A9" w:rsidRPr="000260A9" w:rsidRDefault="000260A9" w:rsidP="000260A9">
            <w:pPr>
              <w:suppressAutoHyphens/>
              <w:jc w:val="both"/>
              <w:rPr>
                <w:rFonts w:ascii="Times New Roman" w:eastAsia="Calibri" w:hAnsi="Times New Roman" w:cs="Times New Roman"/>
                <w:color w:val="000000"/>
              </w:rPr>
            </w:pPr>
            <w:r w:rsidRPr="000260A9">
              <w:rPr>
                <w:rFonts w:ascii="Times New Roman" w:eastAsia="Calibri" w:hAnsi="Times New Roman" w:cs="Times New Roman"/>
                <w:color w:val="000000"/>
              </w:rPr>
              <w:t>1</w:t>
            </w:r>
          </w:p>
        </w:tc>
        <w:tc>
          <w:tcPr>
            <w:tcW w:w="1698" w:type="dxa"/>
          </w:tcPr>
          <w:p w:rsidR="000260A9" w:rsidRPr="000260A9" w:rsidRDefault="000260A9" w:rsidP="000260A9">
            <w:pPr>
              <w:suppressAutoHyphens/>
              <w:jc w:val="both"/>
              <w:rPr>
                <w:rFonts w:ascii="Times New Roman" w:eastAsia="Calibri" w:hAnsi="Times New Roman" w:cs="Times New Roman"/>
                <w:color w:val="000000"/>
              </w:rPr>
            </w:pPr>
            <w:r w:rsidRPr="000260A9">
              <w:rPr>
                <w:rFonts w:ascii="Times New Roman" w:eastAsia="Calibri" w:hAnsi="Times New Roman" w:cs="Times New Roman"/>
                <w:noProof/>
                <w:color w:val="000000"/>
              </w:rPr>
              <w:t>17.107 Механик судовой</w:t>
            </w:r>
          </w:p>
        </w:tc>
        <w:tc>
          <w:tcPr>
            <w:tcW w:w="1713" w:type="dxa"/>
          </w:tcPr>
          <w:p w:rsidR="000260A9" w:rsidRPr="000260A9" w:rsidRDefault="000260A9" w:rsidP="000260A9">
            <w:pPr>
              <w:suppressAutoHyphens/>
              <w:jc w:val="both"/>
              <w:rPr>
                <w:rFonts w:ascii="Times New Roman" w:eastAsia="Calibri" w:hAnsi="Times New Roman" w:cs="Times New Roman"/>
                <w:color w:val="000000"/>
              </w:rPr>
            </w:pPr>
            <w:r w:rsidRPr="000260A9">
              <w:rPr>
                <w:rFonts w:ascii="Times New Roman" w:eastAsia="Calibri" w:hAnsi="Times New Roman" w:cs="Times New Roman"/>
                <w:color w:val="000000"/>
              </w:rPr>
              <w:t xml:space="preserve">Приказ Министерства труда </w:t>
            </w:r>
            <w:r w:rsidRPr="000260A9">
              <w:rPr>
                <w:rFonts w:ascii="Times New Roman" w:eastAsia="Calibri" w:hAnsi="Times New Roman" w:cs="Times New Roman"/>
                <w:noProof/>
                <w:color w:val="000000"/>
              </w:rPr>
              <w:t>и социальной защиты Российской Федерации от 07.09.2020 г. № 576н</w:t>
            </w:r>
          </w:p>
        </w:tc>
        <w:tc>
          <w:tcPr>
            <w:tcW w:w="2508" w:type="dxa"/>
          </w:tcPr>
          <w:p w:rsidR="000260A9" w:rsidRPr="000260A9" w:rsidRDefault="000260A9" w:rsidP="000260A9">
            <w:pPr>
              <w:suppressAutoHyphens/>
              <w:jc w:val="both"/>
              <w:rPr>
                <w:rFonts w:ascii="Times New Roman" w:eastAsia="Calibri" w:hAnsi="Times New Roman" w:cs="Times New Roman"/>
                <w:color w:val="000000"/>
                <w:shd w:val="clear" w:color="auto" w:fill="FFFFFF"/>
              </w:rPr>
            </w:pPr>
            <w:r w:rsidRPr="000260A9">
              <w:rPr>
                <w:rFonts w:ascii="Times New Roman" w:eastAsia="Calibri" w:hAnsi="Times New Roman" w:cs="Times New Roman"/>
                <w:color w:val="000000"/>
                <w:shd w:val="clear" w:color="auto" w:fill="FFFFFF"/>
              </w:rPr>
              <w:t xml:space="preserve">ОТФ А </w:t>
            </w:r>
          </w:p>
          <w:p w:rsidR="000260A9" w:rsidRPr="000260A9" w:rsidRDefault="000260A9" w:rsidP="000260A9">
            <w:pPr>
              <w:suppressAutoHyphens/>
              <w:rPr>
                <w:rFonts w:ascii="Times New Roman" w:eastAsia="Calibri" w:hAnsi="Times New Roman" w:cs="Times New Roman"/>
                <w:color w:val="000000"/>
                <w:shd w:val="clear" w:color="auto" w:fill="FFFFFF"/>
              </w:rPr>
            </w:pPr>
            <w:r w:rsidRPr="000260A9">
              <w:rPr>
                <w:rFonts w:ascii="Times New Roman" w:eastAsia="Calibri" w:hAnsi="Times New Roman" w:cs="Times New Roman"/>
                <w:color w:val="000000"/>
                <w:shd w:val="clear" w:color="auto" w:fill="FFFFFF"/>
              </w:rPr>
              <w:t>Обеспечение технической эксплуатации двигательной установки и вспомогательных механизмов на уровне эксплуатации</w:t>
            </w:r>
          </w:p>
          <w:p w:rsidR="000260A9" w:rsidRPr="000260A9" w:rsidRDefault="000260A9" w:rsidP="000260A9">
            <w:pPr>
              <w:suppressAutoHyphens/>
              <w:jc w:val="both"/>
              <w:rPr>
                <w:rFonts w:ascii="Times New Roman" w:eastAsia="Calibri" w:hAnsi="Times New Roman" w:cs="Times New Roman"/>
                <w:color w:val="000000"/>
              </w:rPr>
            </w:pPr>
          </w:p>
        </w:tc>
        <w:tc>
          <w:tcPr>
            <w:tcW w:w="3148" w:type="dxa"/>
          </w:tcPr>
          <w:p w:rsidR="000260A9" w:rsidRPr="000260A9" w:rsidRDefault="000260A9" w:rsidP="000260A9">
            <w:pPr>
              <w:suppressAutoHyphens/>
              <w:jc w:val="both"/>
              <w:rPr>
                <w:rFonts w:ascii="Times New Roman" w:eastAsia="Calibri" w:hAnsi="Times New Roman" w:cs="Times New Roman"/>
                <w:color w:val="000000"/>
                <w:shd w:val="clear" w:color="auto" w:fill="FFFFFF"/>
              </w:rPr>
            </w:pPr>
            <w:r w:rsidRPr="000260A9">
              <w:rPr>
                <w:rFonts w:ascii="Times New Roman" w:eastAsia="Calibri" w:hAnsi="Times New Roman" w:cs="Times New Roman"/>
                <w:color w:val="000000"/>
                <w:shd w:val="clear" w:color="auto" w:fill="FFFFFF"/>
              </w:rPr>
              <w:t>А/01.5 Несение машинной вахты</w:t>
            </w:r>
          </w:p>
          <w:p w:rsidR="000260A9" w:rsidRPr="000260A9" w:rsidRDefault="000260A9" w:rsidP="000260A9">
            <w:pPr>
              <w:suppressAutoHyphens/>
              <w:jc w:val="both"/>
              <w:rPr>
                <w:rFonts w:ascii="Times New Roman" w:eastAsia="Calibri" w:hAnsi="Times New Roman" w:cs="Times New Roman"/>
                <w:color w:val="000000"/>
                <w:shd w:val="clear" w:color="auto" w:fill="FFFFFF"/>
              </w:rPr>
            </w:pPr>
            <w:r w:rsidRPr="000260A9">
              <w:rPr>
                <w:rFonts w:ascii="Times New Roman" w:eastAsia="Calibri" w:hAnsi="Times New Roman" w:cs="Times New Roman"/>
                <w:color w:val="000000"/>
                <w:shd w:val="clear" w:color="auto" w:fill="FFFFFF"/>
              </w:rPr>
              <w:t>А/02.5 Эксплуатация главных установок и вспомогательных механизмов и связанных с ними систем управления</w:t>
            </w:r>
          </w:p>
          <w:p w:rsidR="000260A9" w:rsidRPr="000260A9" w:rsidRDefault="000260A9" w:rsidP="000260A9">
            <w:pPr>
              <w:suppressAutoHyphens/>
              <w:jc w:val="both"/>
              <w:rPr>
                <w:rFonts w:ascii="Times New Roman" w:eastAsia="Calibri" w:hAnsi="Times New Roman" w:cs="Times New Roman"/>
                <w:color w:val="000000"/>
                <w:shd w:val="clear" w:color="auto" w:fill="FFFFFF"/>
              </w:rPr>
            </w:pPr>
            <w:r w:rsidRPr="000260A9">
              <w:rPr>
                <w:rFonts w:ascii="Times New Roman" w:eastAsia="Calibri" w:hAnsi="Times New Roman" w:cs="Times New Roman"/>
                <w:color w:val="000000"/>
                <w:shd w:val="clear" w:color="auto" w:fill="FFFFFF"/>
              </w:rPr>
              <w:t xml:space="preserve"> А/03.5 Техническое обслуживание и ремонт судовых механизмов и оборудования</w:t>
            </w:r>
          </w:p>
          <w:p w:rsidR="000260A9" w:rsidRPr="000260A9" w:rsidRDefault="000260A9" w:rsidP="000260A9">
            <w:pPr>
              <w:suppressAutoHyphens/>
              <w:jc w:val="both"/>
              <w:rPr>
                <w:rFonts w:ascii="Times New Roman" w:eastAsia="Calibri" w:hAnsi="Times New Roman" w:cs="Times New Roman"/>
                <w:color w:val="000000"/>
                <w:shd w:val="clear" w:color="auto" w:fill="FFFFFF"/>
              </w:rPr>
            </w:pPr>
            <w:r w:rsidRPr="000260A9">
              <w:rPr>
                <w:rFonts w:ascii="Times New Roman" w:eastAsia="Calibri" w:hAnsi="Times New Roman" w:cs="Times New Roman"/>
                <w:color w:val="000000"/>
                <w:shd w:val="clear" w:color="auto" w:fill="FFFFFF"/>
              </w:rPr>
              <w:t>А/04.5 Эксплуатация электрооборудования, электронной аппаратуры и систем управления</w:t>
            </w:r>
          </w:p>
          <w:p w:rsidR="000260A9" w:rsidRPr="000260A9" w:rsidRDefault="000260A9" w:rsidP="000260A9">
            <w:pPr>
              <w:suppressAutoHyphens/>
              <w:jc w:val="both"/>
              <w:rPr>
                <w:rFonts w:ascii="Times New Roman" w:eastAsia="Calibri" w:hAnsi="Times New Roman" w:cs="Times New Roman"/>
                <w:color w:val="000000"/>
              </w:rPr>
            </w:pPr>
            <w:r w:rsidRPr="000260A9">
              <w:rPr>
                <w:rFonts w:ascii="Times New Roman" w:eastAsia="Calibri" w:hAnsi="Times New Roman" w:cs="Times New Roman"/>
                <w:color w:val="000000"/>
                <w:shd w:val="clear" w:color="auto" w:fill="FFFFFF"/>
              </w:rPr>
              <w:t>А/05.5 Техническое обслуживание и ремонт электрического и электронного оборудования</w:t>
            </w:r>
          </w:p>
        </w:tc>
      </w:tr>
    </w:tbl>
    <w:p w:rsidR="000260A9" w:rsidRPr="000260A9" w:rsidRDefault="000260A9" w:rsidP="000260A9">
      <w:pPr>
        <w:suppressAutoHyphens/>
        <w:spacing w:after="0" w:line="259" w:lineRule="auto"/>
        <w:ind w:firstLine="709"/>
        <w:jc w:val="both"/>
        <w:rPr>
          <w:rFonts w:ascii="Times New Roman" w:eastAsia="Calibri" w:hAnsi="Times New Roman" w:cs="Times New Roman"/>
          <w:color w:val="000000"/>
          <w:sz w:val="24"/>
          <w:szCs w:val="24"/>
        </w:rPr>
      </w:pPr>
    </w:p>
    <w:p w:rsidR="000260A9" w:rsidRPr="000260A9" w:rsidRDefault="000260A9" w:rsidP="000260A9">
      <w:pPr>
        <w:spacing w:after="0" w:line="240" w:lineRule="auto"/>
        <w:ind w:firstLine="709"/>
        <w:jc w:val="both"/>
        <w:outlineLvl w:val="1"/>
        <w:rPr>
          <w:rFonts w:ascii="Times New Roman" w:eastAsia="Segoe UI" w:hAnsi="Times New Roman" w:cs="Times New Roman"/>
          <w:color w:val="000000"/>
          <w:sz w:val="24"/>
          <w:szCs w:val="24"/>
          <w:lang w:eastAsia="ru-RU"/>
        </w:rPr>
      </w:pPr>
      <w:bookmarkStart w:id="16" w:name="_Toc156156495"/>
      <w:r w:rsidRPr="000260A9">
        <w:rPr>
          <w:rFonts w:ascii="Times New Roman" w:eastAsia="Segoe UI" w:hAnsi="Times New Roman" w:cs="Times New Roman"/>
          <w:color w:val="000000"/>
          <w:sz w:val="24"/>
          <w:szCs w:val="24"/>
          <w:lang w:eastAsia="ru-RU"/>
        </w:rPr>
        <w:t>3.3. Осваиваемые виды деятельности</w:t>
      </w:r>
      <w:bookmarkEnd w:id="16"/>
    </w:p>
    <w:p w:rsidR="000260A9" w:rsidRPr="000260A9" w:rsidRDefault="000260A9" w:rsidP="000260A9">
      <w:pPr>
        <w:spacing w:after="0" w:line="240" w:lineRule="auto"/>
        <w:ind w:firstLine="709"/>
        <w:jc w:val="both"/>
        <w:outlineLvl w:val="1"/>
        <w:rPr>
          <w:rFonts w:ascii="Times New Roman" w:eastAsia="Segoe UI" w:hAnsi="Times New Roman" w:cs="Times New Roman"/>
          <w:color w:val="000000"/>
          <w:sz w:val="24"/>
          <w:szCs w:val="24"/>
          <w:lang w:eastAsia="ru-RU"/>
        </w:rPr>
      </w:pPr>
    </w:p>
    <w:tbl>
      <w:tblPr>
        <w:tblW w:w="9464" w:type="dxa"/>
        <w:tblLayout w:type="fixed"/>
        <w:tblLook w:val="0000" w:firstRow="0" w:lastRow="0" w:firstColumn="0" w:lastColumn="0" w:noHBand="0" w:noVBand="0"/>
      </w:tblPr>
      <w:tblGrid>
        <w:gridCol w:w="4643"/>
        <w:gridCol w:w="4821"/>
      </w:tblGrid>
      <w:tr w:rsidR="000260A9" w:rsidRPr="000260A9" w:rsidTr="000260A9">
        <w:trPr>
          <w:trHeight w:val="343"/>
        </w:trPr>
        <w:tc>
          <w:tcPr>
            <w:tcW w:w="4643" w:type="dxa"/>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pacing w:after="0" w:line="240" w:lineRule="auto"/>
              <w:jc w:val="center"/>
              <w:rPr>
                <w:rFonts w:ascii="Times New Roman" w:eastAsia="Calibri" w:hAnsi="Times New Roman" w:cs="Times New Roman"/>
                <w:color w:val="000000"/>
                <w:sz w:val="24"/>
                <w:szCs w:val="24"/>
              </w:rPr>
            </w:pPr>
            <w:r w:rsidRPr="000260A9">
              <w:rPr>
                <w:rFonts w:ascii="Times New Roman" w:eastAsia="Calibri" w:hAnsi="Times New Roman" w:cs="Times New Roman"/>
                <w:color w:val="000000"/>
                <w:sz w:val="24"/>
                <w:szCs w:val="24"/>
              </w:rPr>
              <w:t>Наименование видов деятельности</w:t>
            </w:r>
          </w:p>
        </w:tc>
        <w:tc>
          <w:tcPr>
            <w:tcW w:w="4821" w:type="dxa"/>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pacing w:after="0" w:line="240" w:lineRule="auto"/>
              <w:jc w:val="center"/>
              <w:rPr>
                <w:rFonts w:ascii="Times New Roman" w:eastAsia="Calibri" w:hAnsi="Times New Roman" w:cs="Times New Roman"/>
                <w:color w:val="000000"/>
                <w:sz w:val="24"/>
                <w:szCs w:val="24"/>
              </w:rPr>
            </w:pPr>
            <w:r w:rsidRPr="000260A9">
              <w:rPr>
                <w:rFonts w:ascii="Times New Roman" w:eastAsia="Calibri" w:hAnsi="Times New Roman" w:cs="Times New Roman"/>
                <w:color w:val="000000"/>
                <w:sz w:val="24"/>
                <w:szCs w:val="24"/>
              </w:rPr>
              <w:t>Код и наименование ПМ</w:t>
            </w:r>
          </w:p>
        </w:tc>
      </w:tr>
      <w:tr w:rsidR="000260A9" w:rsidRPr="000260A9" w:rsidTr="000260A9">
        <w:tc>
          <w:tcPr>
            <w:tcW w:w="9464" w:type="dxa"/>
            <w:gridSpan w:val="2"/>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40" w:lineRule="auto"/>
              <w:rPr>
                <w:rFonts w:ascii="Times New Roman" w:eastAsia="Calibri" w:hAnsi="Times New Roman" w:cs="Times New Roman"/>
                <w:iCs/>
                <w:color w:val="000000"/>
                <w:sz w:val="24"/>
                <w:szCs w:val="24"/>
              </w:rPr>
            </w:pPr>
            <w:r w:rsidRPr="000260A9">
              <w:rPr>
                <w:rFonts w:ascii="Times New Roman" w:eastAsia="Calibri" w:hAnsi="Times New Roman" w:cs="Times New Roman"/>
                <w:iCs/>
                <w:color w:val="000000"/>
                <w:sz w:val="24"/>
                <w:szCs w:val="24"/>
              </w:rPr>
              <w:t>Виды деятельности</w:t>
            </w:r>
          </w:p>
        </w:tc>
      </w:tr>
      <w:tr w:rsidR="000260A9" w:rsidRPr="000260A9" w:rsidTr="000260A9">
        <w:tc>
          <w:tcPr>
            <w:tcW w:w="4643" w:type="dxa"/>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pacing w:after="0" w:line="240" w:lineRule="auto"/>
              <w:rPr>
                <w:rFonts w:ascii="Times New Roman" w:eastAsia="Calibri" w:hAnsi="Times New Roman" w:cs="Times New Roman"/>
                <w:color w:val="000000"/>
                <w:sz w:val="24"/>
                <w:szCs w:val="24"/>
              </w:rPr>
            </w:pPr>
            <w:r w:rsidRPr="000260A9">
              <w:rPr>
                <w:rFonts w:ascii="Times New Roman" w:eastAsia="Times New Roman" w:hAnsi="Times New Roman" w:cs="Times New Roman"/>
                <w:color w:val="000000"/>
                <w:sz w:val="24"/>
                <w:szCs w:val="24"/>
              </w:rPr>
              <w:t>Эксплуатация главной судовой двигательной установки</w:t>
            </w:r>
          </w:p>
        </w:tc>
        <w:tc>
          <w:tcPr>
            <w:tcW w:w="4821" w:type="dxa"/>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pacing w:after="0" w:line="240" w:lineRule="auto"/>
              <w:rPr>
                <w:rFonts w:ascii="Times New Roman" w:eastAsia="Calibri" w:hAnsi="Times New Roman" w:cs="Times New Roman"/>
                <w:color w:val="000000"/>
                <w:sz w:val="24"/>
                <w:szCs w:val="24"/>
              </w:rPr>
            </w:pPr>
            <w:r w:rsidRPr="000260A9">
              <w:rPr>
                <w:rFonts w:ascii="Times New Roman" w:eastAsia="Times New Roman" w:hAnsi="Times New Roman" w:cs="Times New Roman"/>
                <w:color w:val="000000"/>
                <w:sz w:val="24"/>
                <w:szCs w:val="24"/>
              </w:rPr>
              <w:t>ПМ 01. Эксплуатация главной судовой двигательной установки</w:t>
            </w:r>
          </w:p>
        </w:tc>
      </w:tr>
      <w:tr w:rsidR="000260A9" w:rsidRPr="000260A9" w:rsidTr="000260A9">
        <w:tc>
          <w:tcPr>
            <w:tcW w:w="4643" w:type="dxa"/>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pacing w:after="0" w:line="240" w:lineRule="auto"/>
              <w:rPr>
                <w:rFonts w:ascii="Times New Roman" w:eastAsia="Calibri" w:hAnsi="Times New Roman" w:cs="Times New Roman"/>
                <w:color w:val="000000"/>
                <w:sz w:val="24"/>
                <w:szCs w:val="24"/>
              </w:rPr>
            </w:pPr>
            <w:r w:rsidRPr="000260A9">
              <w:rPr>
                <w:rFonts w:ascii="Times New Roman" w:eastAsia="Times New Roman" w:hAnsi="Times New Roman" w:cs="Times New Roman"/>
                <w:color w:val="000000"/>
                <w:sz w:val="24"/>
                <w:szCs w:val="24"/>
              </w:rPr>
              <w:t>Обеспечение безопасности плавания</w:t>
            </w:r>
          </w:p>
        </w:tc>
        <w:tc>
          <w:tcPr>
            <w:tcW w:w="4821" w:type="dxa"/>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pacing w:after="0" w:line="240" w:lineRule="auto"/>
              <w:rPr>
                <w:rFonts w:ascii="Times New Roman" w:eastAsia="Calibri" w:hAnsi="Times New Roman" w:cs="Times New Roman"/>
                <w:color w:val="000000"/>
                <w:sz w:val="24"/>
                <w:szCs w:val="24"/>
              </w:rPr>
            </w:pPr>
            <w:r w:rsidRPr="000260A9">
              <w:rPr>
                <w:rFonts w:ascii="Times New Roman" w:eastAsia="Times New Roman" w:hAnsi="Times New Roman" w:cs="Times New Roman"/>
                <w:color w:val="000000"/>
                <w:sz w:val="24"/>
                <w:szCs w:val="24"/>
              </w:rPr>
              <w:t>ПМ 02. Обеспечение безопасности плавания</w:t>
            </w:r>
          </w:p>
        </w:tc>
      </w:tr>
      <w:tr w:rsidR="000260A9" w:rsidRPr="000260A9" w:rsidTr="000260A9">
        <w:tc>
          <w:tcPr>
            <w:tcW w:w="4643" w:type="dxa"/>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pacing w:after="0" w:line="240" w:lineRule="auto"/>
              <w:rPr>
                <w:rFonts w:ascii="Times New Roman" w:eastAsia="Calibri" w:hAnsi="Times New Roman" w:cs="Times New Roman"/>
                <w:color w:val="000000"/>
              </w:rPr>
            </w:pPr>
            <w:r w:rsidRPr="000260A9">
              <w:rPr>
                <w:rFonts w:ascii="Times New Roman" w:eastAsia="Times New Roman" w:hAnsi="Times New Roman" w:cs="Times New Roman"/>
                <w:color w:val="000000"/>
                <w:sz w:val="24"/>
                <w:szCs w:val="24"/>
              </w:rPr>
              <w:t xml:space="preserve">Организация работы </w:t>
            </w:r>
            <w:r w:rsidRPr="000260A9">
              <w:rPr>
                <w:rFonts w:ascii="Times New Roman" w:eastAsia="Times New Roman" w:hAnsi="Times New Roman" w:cs="Times New Roman"/>
                <w:color w:val="000000"/>
                <w:sz w:val="24"/>
                <w:szCs w:val="24"/>
                <w:lang w:eastAsia="zh-CN"/>
              </w:rPr>
              <w:t xml:space="preserve">структурного </w:t>
            </w:r>
            <w:r w:rsidRPr="000260A9">
              <w:rPr>
                <w:rFonts w:ascii="Times New Roman" w:eastAsia="Times New Roman" w:hAnsi="Times New Roman" w:cs="Times New Roman"/>
                <w:color w:val="000000"/>
                <w:sz w:val="24"/>
                <w:szCs w:val="24"/>
                <w:lang w:eastAsia="zh-CN"/>
              </w:rPr>
              <w:lastRenderedPageBreak/>
              <w:t>подразделения</w:t>
            </w:r>
          </w:p>
        </w:tc>
        <w:tc>
          <w:tcPr>
            <w:tcW w:w="4821" w:type="dxa"/>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pacing w:after="0" w:line="240" w:lineRule="auto"/>
              <w:rPr>
                <w:rFonts w:ascii="Times New Roman" w:eastAsia="Calibri" w:hAnsi="Times New Roman" w:cs="Times New Roman"/>
                <w:color w:val="000000"/>
              </w:rPr>
            </w:pPr>
            <w:r w:rsidRPr="000260A9">
              <w:rPr>
                <w:rFonts w:ascii="Times New Roman" w:eastAsia="Times New Roman" w:hAnsi="Times New Roman" w:cs="Times New Roman"/>
                <w:color w:val="000000"/>
                <w:sz w:val="24"/>
                <w:szCs w:val="24"/>
              </w:rPr>
              <w:lastRenderedPageBreak/>
              <w:t xml:space="preserve">ПМ 03. Организация работы </w:t>
            </w:r>
            <w:r w:rsidRPr="000260A9">
              <w:rPr>
                <w:rFonts w:ascii="Times New Roman" w:eastAsia="Times New Roman" w:hAnsi="Times New Roman" w:cs="Times New Roman"/>
                <w:color w:val="000000"/>
                <w:sz w:val="24"/>
                <w:szCs w:val="24"/>
                <w:lang w:eastAsia="zh-CN"/>
              </w:rPr>
              <w:t xml:space="preserve">структурного </w:t>
            </w:r>
            <w:r w:rsidRPr="000260A9">
              <w:rPr>
                <w:rFonts w:ascii="Times New Roman" w:eastAsia="Times New Roman" w:hAnsi="Times New Roman" w:cs="Times New Roman"/>
                <w:color w:val="000000"/>
                <w:sz w:val="24"/>
                <w:szCs w:val="24"/>
                <w:lang w:eastAsia="zh-CN"/>
              </w:rPr>
              <w:lastRenderedPageBreak/>
              <w:t>подразделения</w:t>
            </w:r>
          </w:p>
        </w:tc>
      </w:tr>
      <w:tr w:rsidR="000260A9" w:rsidRPr="000260A9" w:rsidTr="000260A9">
        <w:tc>
          <w:tcPr>
            <w:tcW w:w="4643" w:type="dxa"/>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40" w:lineRule="auto"/>
              <w:rPr>
                <w:rFonts w:ascii="Times New Roman" w:eastAsia="Calibri" w:hAnsi="Times New Roman" w:cs="Times New Roman"/>
                <w:color w:val="000000"/>
                <w:sz w:val="24"/>
                <w:szCs w:val="24"/>
              </w:rPr>
            </w:pPr>
            <w:r w:rsidRPr="000260A9">
              <w:rPr>
                <w:rFonts w:ascii="Times New Roman" w:eastAsia="Times New Roman" w:hAnsi="Times New Roman" w:cs="Times New Roman"/>
                <w:color w:val="000000"/>
                <w:sz w:val="24"/>
                <w:szCs w:val="24"/>
                <w:lang w:eastAsia="zh-CN"/>
              </w:rPr>
              <w:lastRenderedPageBreak/>
              <w:t>Выполнение работ по одной или нескольким профессиям рабочих, должностям служащих</w:t>
            </w:r>
          </w:p>
        </w:tc>
        <w:tc>
          <w:tcPr>
            <w:tcW w:w="4821" w:type="dxa"/>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40" w:lineRule="auto"/>
              <w:rPr>
                <w:rFonts w:ascii="Times New Roman" w:eastAsia="Calibri" w:hAnsi="Times New Roman" w:cs="Times New Roman"/>
                <w:color w:val="000000"/>
                <w:sz w:val="24"/>
                <w:szCs w:val="24"/>
              </w:rPr>
            </w:pPr>
            <w:r w:rsidRPr="000260A9">
              <w:rPr>
                <w:rFonts w:ascii="Times New Roman" w:eastAsia="Times New Roman" w:hAnsi="Times New Roman" w:cs="Times New Roman"/>
                <w:color w:val="000000"/>
                <w:sz w:val="24"/>
                <w:szCs w:val="24"/>
                <w:lang w:eastAsia="zh-CN"/>
              </w:rPr>
              <w:t>ПМ 04. Выполнение работ по одной или нескольким профессиям рабочих, должностям служащих</w:t>
            </w:r>
          </w:p>
        </w:tc>
      </w:tr>
    </w:tbl>
    <w:p w:rsidR="000260A9" w:rsidRPr="000260A9" w:rsidRDefault="000260A9" w:rsidP="000260A9">
      <w:pPr>
        <w:suppressAutoHyphens/>
        <w:spacing w:after="0" w:line="259" w:lineRule="auto"/>
        <w:ind w:firstLine="709"/>
        <w:jc w:val="both"/>
        <w:rPr>
          <w:rFonts w:ascii="Times New Roman" w:eastAsia="Calibri" w:hAnsi="Times New Roman" w:cs="Times New Roman"/>
          <w:i/>
          <w:iCs/>
          <w:color w:val="000000"/>
          <w:sz w:val="24"/>
          <w:szCs w:val="24"/>
        </w:rPr>
      </w:pPr>
    </w:p>
    <w:p w:rsidR="000260A9" w:rsidRPr="000260A9" w:rsidRDefault="000260A9" w:rsidP="000260A9">
      <w:pPr>
        <w:spacing w:after="0" w:line="240" w:lineRule="auto"/>
        <w:ind w:firstLine="709"/>
        <w:jc w:val="both"/>
        <w:outlineLvl w:val="1"/>
        <w:rPr>
          <w:rFonts w:ascii="Times New Roman" w:eastAsia="Segoe UI" w:hAnsi="Times New Roman" w:cs="Times New Roman"/>
          <w:bCs/>
          <w:color w:val="000000"/>
          <w:sz w:val="24"/>
          <w:szCs w:val="24"/>
          <w:lang w:eastAsia="ru-RU"/>
        </w:rPr>
        <w:sectPr w:rsidR="000260A9" w:rsidRPr="000260A9" w:rsidSect="000260A9">
          <w:pgSz w:w="11906" w:h="16838"/>
          <w:pgMar w:top="1134" w:right="850" w:bottom="1134" w:left="1701" w:header="708" w:footer="708" w:gutter="0"/>
          <w:cols w:space="708"/>
          <w:docGrid w:linePitch="360"/>
        </w:sectPr>
      </w:pPr>
    </w:p>
    <w:p w:rsidR="000260A9" w:rsidRPr="000260A9" w:rsidRDefault="000260A9" w:rsidP="000260A9">
      <w:pPr>
        <w:spacing w:after="0" w:line="240" w:lineRule="auto"/>
        <w:ind w:firstLine="709"/>
        <w:outlineLvl w:val="0"/>
        <w:rPr>
          <w:rFonts w:ascii="Times New Roman" w:eastAsia="Times New Roman" w:hAnsi="Times New Roman" w:cs="Times New Roman"/>
          <w:b/>
          <w:bCs/>
          <w:color w:val="000000"/>
          <w:kern w:val="36"/>
          <w:sz w:val="24"/>
          <w:szCs w:val="24"/>
          <w:lang w:eastAsia="ru-RU"/>
        </w:rPr>
      </w:pPr>
      <w:bookmarkStart w:id="17" w:name="_Toc156156497"/>
      <w:r w:rsidRPr="000260A9">
        <w:rPr>
          <w:rFonts w:ascii="Times New Roman" w:eastAsia="Times New Roman" w:hAnsi="Times New Roman" w:cs="Times New Roman"/>
          <w:b/>
          <w:bCs/>
          <w:color w:val="000000"/>
          <w:kern w:val="36"/>
          <w:sz w:val="24"/>
          <w:szCs w:val="24"/>
          <w:lang w:eastAsia="ru-RU"/>
        </w:rPr>
        <w:lastRenderedPageBreak/>
        <w:t>Раздел 4. Планируемые результаты освоения образовательной программы</w:t>
      </w:r>
      <w:bookmarkEnd w:id="13"/>
      <w:bookmarkEnd w:id="17"/>
    </w:p>
    <w:p w:rsidR="000260A9" w:rsidRPr="000260A9" w:rsidRDefault="000260A9" w:rsidP="000260A9">
      <w:pPr>
        <w:autoSpaceDE w:val="0"/>
        <w:autoSpaceDN w:val="0"/>
        <w:adjustRightInd w:val="0"/>
        <w:spacing w:after="0" w:line="259" w:lineRule="auto"/>
        <w:rPr>
          <w:rFonts w:ascii="Times New Roman" w:eastAsia="Calibri" w:hAnsi="Times New Roman" w:cs="Times New Roman"/>
          <w:color w:val="000000"/>
          <w:sz w:val="24"/>
          <w:szCs w:val="24"/>
        </w:rPr>
      </w:pPr>
    </w:p>
    <w:p w:rsidR="000260A9" w:rsidRPr="000260A9" w:rsidRDefault="000260A9" w:rsidP="000260A9">
      <w:pPr>
        <w:spacing w:after="0" w:line="240" w:lineRule="auto"/>
        <w:ind w:firstLine="709"/>
        <w:jc w:val="both"/>
        <w:outlineLvl w:val="1"/>
        <w:rPr>
          <w:rFonts w:ascii="Times New Roman" w:eastAsia="Segoe UI" w:hAnsi="Times New Roman" w:cs="Times New Roman"/>
          <w:bCs/>
          <w:color w:val="000000"/>
          <w:sz w:val="24"/>
          <w:szCs w:val="24"/>
          <w:lang w:eastAsia="ru-RU"/>
        </w:rPr>
      </w:pPr>
      <w:bookmarkStart w:id="18" w:name="_Toc103593996"/>
      <w:bookmarkStart w:id="19" w:name="_Toc156156498"/>
      <w:r w:rsidRPr="000260A9">
        <w:rPr>
          <w:rFonts w:ascii="Times New Roman" w:eastAsia="Segoe UI" w:hAnsi="Times New Roman" w:cs="Times New Roman"/>
          <w:bCs/>
          <w:color w:val="000000"/>
          <w:sz w:val="24"/>
          <w:szCs w:val="24"/>
          <w:lang w:eastAsia="ru-RU"/>
        </w:rPr>
        <w:t>4.1. Общие компетенции</w:t>
      </w:r>
      <w:bookmarkEnd w:id="18"/>
      <w:bookmarkEnd w:id="19"/>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3"/>
        <w:gridCol w:w="2848"/>
        <w:gridCol w:w="10675"/>
      </w:tblGrid>
      <w:tr w:rsidR="000260A9" w:rsidRPr="000260A9" w:rsidTr="000260A9">
        <w:trPr>
          <w:cantSplit/>
          <w:trHeight w:val="419"/>
        </w:trPr>
        <w:tc>
          <w:tcPr>
            <w:tcW w:w="427" w:type="pct"/>
            <w:vAlign w:val="center"/>
          </w:tcPr>
          <w:p w:rsidR="000260A9" w:rsidRPr="000260A9" w:rsidRDefault="000260A9" w:rsidP="000260A9">
            <w:pPr>
              <w:suppressAutoHyphens/>
              <w:spacing w:after="0" w:line="259" w:lineRule="auto"/>
              <w:jc w:val="center"/>
              <w:rPr>
                <w:rFonts w:ascii="Times New Roman" w:eastAsia="Calibri" w:hAnsi="Times New Roman" w:cs="Times New Roman"/>
                <w:iCs/>
                <w:color w:val="000000"/>
              </w:rPr>
            </w:pPr>
            <w:bookmarkStart w:id="20" w:name="_Hlk158134432"/>
            <w:r w:rsidRPr="000260A9">
              <w:rPr>
                <w:rFonts w:ascii="Times New Roman" w:eastAsia="Calibri" w:hAnsi="Times New Roman" w:cs="Times New Roman"/>
                <w:b/>
                <w:color w:val="000000"/>
              </w:rPr>
              <w:t xml:space="preserve">Код </w:t>
            </w:r>
            <w:proofErr w:type="gramStart"/>
            <w:r w:rsidRPr="000260A9">
              <w:rPr>
                <w:rFonts w:ascii="Times New Roman" w:eastAsia="Calibri" w:hAnsi="Times New Roman" w:cs="Times New Roman"/>
                <w:b/>
                <w:color w:val="000000"/>
              </w:rPr>
              <w:t>ОК</w:t>
            </w:r>
            <w:proofErr w:type="gramEnd"/>
          </w:p>
        </w:tc>
        <w:tc>
          <w:tcPr>
            <w:tcW w:w="963" w:type="pct"/>
            <w:vAlign w:val="center"/>
          </w:tcPr>
          <w:p w:rsidR="000260A9" w:rsidRPr="000260A9" w:rsidRDefault="000260A9" w:rsidP="000260A9">
            <w:pPr>
              <w:suppressAutoHyphens/>
              <w:spacing w:after="0" w:line="259" w:lineRule="auto"/>
              <w:jc w:val="center"/>
              <w:rPr>
                <w:rFonts w:ascii="Times New Roman" w:eastAsia="Calibri" w:hAnsi="Times New Roman" w:cs="Times New Roman"/>
                <w:iCs/>
                <w:color w:val="000000"/>
              </w:rPr>
            </w:pPr>
            <w:r w:rsidRPr="000260A9">
              <w:rPr>
                <w:rFonts w:ascii="Times New Roman" w:eastAsia="Calibri" w:hAnsi="Times New Roman" w:cs="Times New Roman"/>
                <w:b/>
                <w:iCs/>
                <w:color w:val="000000"/>
              </w:rPr>
              <w:t>Формулировка компетенции</w:t>
            </w:r>
          </w:p>
        </w:tc>
        <w:tc>
          <w:tcPr>
            <w:tcW w:w="3610" w:type="pct"/>
            <w:shd w:val="clear" w:color="auto" w:fill="auto"/>
            <w:vAlign w:val="center"/>
          </w:tcPr>
          <w:p w:rsidR="000260A9" w:rsidRPr="000260A9" w:rsidRDefault="000260A9" w:rsidP="000260A9">
            <w:pPr>
              <w:suppressAutoHyphens/>
              <w:spacing w:after="0" w:line="259" w:lineRule="auto"/>
              <w:jc w:val="center"/>
              <w:rPr>
                <w:rFonts w:ascii="Times New Roman" w:eastAsia="Calibri" w:hAnsi="Times New Roman" w:cs="Times New Roman"/>
                <w:b/>
                <w:iCs/>
                <w:color w:val="000000"/>
              </w:rPr>
            </w:pPr>
            <w:r w:rsidRPr="000260A9">
              <w:rPr>
                <w:rFonts w:ascii="Times New Roman" w:eastAsia="Calibri" w:hAnsi="Times New Roman" w:cs="Times New Roman"/>
                <w:b/>
                <w:iCs/>
                <w:color w:val="000000"/>
              </w:rPr>
              <w:t xml:space="preserve">Знания, умения </w:t>
            </w:r>
            <w:r w:rsidRPr="000260A9">
              <w:rPr>
                <w:rFonts w:ascii="Times New Roman" w:eastAsia="Calibri" w:hAnsi="Times New Roman" w:cs="Times New Roman"/>
                <w:b/>
                <w:iCs/>
                <w:color w:val="000000"/>
                <w:vertAlign w:val="superscript"/>
              </w:rPr>
              <w:footnoteReference w:id="1"/>
            </w:r>
          </w:p>
        </w:tc>
      </w:tr>
      <w:tr w:rsidR="000260A9" w:rsidRPr="000260A9" w:rsidTr="000260A9">
        <w:trPr>
          <w:trHeight w:val="20"/>
        </w:trPr>
        <w:tc>
          <w:tcPr>
            <w:tcW w:w="427" w:type="pct"/>
            <w:vMerge w:val="restart"/>
          </w:tcPr>
          <w:p w:rsidR="000260A9" w:rsidRPr="000260A9" w:rsidRDefault="000260A9" w:rsidP="000260A9">
            <w:pPr>
              <w:spacing w:after="0" w:line="259" w:lineRule="auto"/>
              <w:jc w:val="center"/>
              <w:rPr>
                <w:rFonts w:ascii="Times New Roman" w:eastAsia="Calibri" w:hAnsi="Times New Roman" w:cs="Times New Roman"/>
                <w:iCs/>
                <w:color w:val="000000"/>
              </w:rPr>
            </w:pPr>
            <w:proofErr w:type="gramStart"/>
            <w:r w:rsidRPr="000260A9">
              <w:rPr>
                <w:rFonts w:ascii="Times New Roman" w:eastAsia="Calibri" w:hAnsi="Times New Roman" w:cs="Times New Roman"/>
                <w:iCs/>
                <w:color w:val="000000"/>
              </w:rPr>
              <w:t>ОК</w:t>
            </w:r>
            <w:proofErr w:type="gramEnd"/>
            <w:r w:rsidRPr="000260A9">
              <w:rPr>
                <w:rFonts w:ascii="Times New Roman" w:eastAsia="Calibri" w:hAnsi="Times New Roman" w:cs="Times New Roman"/>
                <w:iCs/>
                <w:color w:val="000000"/>
              </w:rPr>
              <w:t xml:space="preserve"> 01</w:t>
            </w:r>
          </w:p>
        </w:tc>
        <w:tc>
          <w:tcPr>
            <w:tcW w:w="963" w:type="pct"/>
            <w:vMerge w:val="restart"/>
          </w:tcPr>
          <w:p w:rsidR="000260A9" w:rsidRPr="000260A9" w:rsidRDefault="000260A9" w:rsidP="000260A9">
            <w:pPr>
              <w:suppressAutoHyphens/>
              <w:spacing w:after="0" w:line="259" w:lineRule="auto"/>
              <w:rPr>
                <w:rFonts w:ascii="Times New Roman" w:eastAsia="Calibri" w:hAnsi="Times New Roman" w:cs="Times New Roman"/>
                <w:color w:val="000000"/>
              </w:rPr>
            </w:pPr>
            <w:r w:rsidRPr="000260A9">
              <w:rPr>
                <w:rFonts w:ascii="Times New Roman" w:eastAsia="Calibri" w:hAnsi="Times New Roman" w:cs="Times New Roman"/>
                <w:iCs/>
                <w:color w:val="000000"/>
              </w:rPr>
              <w:t>Выбирать способы решения задач профессиональной деятельности применительно к различным контекстам</w:t>
            </w: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iCs/>
                <w:color w:val="000000"/>
              </w:rPr>
            </w:pPr>
            <w:r w:rsidRPr="000260A9">
              <w:rPr>
                <w:rFonts w:ascii="Times New Roman" w:eastAsia="Calibri" w:hAnsi="Times New Roman" w:cs="Times New Roman"/>
                <w:b/>
                <w:iCs/>
                <w:color w:val="000000"/>
              </w:rPr>
              <w:t xml:space="preserve">Умения: </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iCs/>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
                <w:iCs/>
                <w:color w:val="000000"/>
              </w:rPr>
            </w:pPr>
            <w:r w:rsidRPr="000260A9">
              <w:rPr>
                <w:rFonts w:ascii="Times New Roman" w:eastAsia="Calibri" w:hAnsi="Times New Roman" w:cs="Times New Roman"/>
                <w:iCs/>
                <w:color w:val="000000"/>
              </w:rPr>
              <w:t>распознавать задачу и/или проблему в профессиональном и/или социальном контексте, анализировать и выделять её составные части</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iCs/>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iCs/>
                <w:color w:val="000000"/>
              </w:rPr>
            </w:pPr>
            <w:r w:rsidRPr="000260A9">
              <w:rPr>
                <w:rFonts w:ascii="Times New Roman" w:eastAsia="Calibri" w:hAnsi="Times New Roman" w:cs="Times New Roman"/>
                <w:iCs/>
                <w:color w:val="000000"/>
              </w:rPr>
              <w:t>определять этапы решения задачи, составлять план действия, реализовывать составленный план, определять необходимые ресурсы</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iCs/>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iCs/>
                <w:color w:val="000000"/>
              </w:rPr>
            </w:pPr>
            <w:r w:rsidRPr="000260A9">
              <w:rPr>
                <w:rFonts w:ascii="Times New Roman" w:eastAsia="Calibri" w:hAnsi="Times New Roman" w:cs="Times New Roman"/>
                <w:iCs/>
                <w:color w:val="000000"/>
              </w:rPr>
              <w:t>выявлять и эффективно искать информацию, необходимую для решения задачи и/или проблемы</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iCs/>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iCs/>
                <w:color w:val="000000"/>
              </w:rPr>
            </w:pPr>
            <w:proofErr w:type="gramStart"/>
            <w:r w:rsidRPr="000260A9">
              <w:rPr>
                <w:rFonts w:ascii="Times New Roman" w:eastAsia="Calibri" w:hAnsi="Times New Roman" w:cs="Times New Roman"/>
                <w:iCs/>
                <w:color w:val="000000"/>
              </w:rPr>
              <w:t>владеть актуальными методами работы в профессиональной и смежных сферах</w:t>
            </w:r>
            <w:proofErr w:type="gramEnd"/>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iCs/>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iCs/>
                <w:color w:val="000000"/>
              </w:rPr>
            </w:pPr>
            <w:r w:rsidRPr="000260A9">
              <w:rPr>
                <w:rFonts w:ascii="Times New Roman" w:eastAsia="Calibri" w:hAnsi="Times New Roman" w:cs="Times New Roman"/>
                <w:iCs/>
                <w:color w:val="000000"/>
              </w:rPr>
              <w:t>оценивать результат и последствия своих действий (самостоятельно или с помощью наставника)</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iCs/>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iCs/>
                <w:color w:val="000000"/>
              </w:rPr>
            </w:pPr>
            <w:r w:rsidRPr="000260A9">
              <w:rPr>
                <w:rFonts w:ascii="Times New Roman" w:eastAsia="Calibri" w:hAnsi="Times New Roman" w:cs="Times New Roman"/>
                <w:b/>
                <w:iCs/>
                <w:color w:val="000000"/>
              </w:rPr>
              <w:t>Знания:</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Cs/>
                <w:color w:val="000000"/>
              </w:rPr>
            </w:pPr>
            <w:r w:rsidRPr="000260A9">
              <w:rPr>
                <w:rFonts w:ascii="Times New Roman" w:eastAsia="Calibri" w:hAnsi="Times New Roman" w:cs="Times New Roman"/>
                <w:iCs/>
                <w:color w:val="000000"/>
              </w:rPr>
              <w:t>а</w:t>
            </w:r>
            <w:r w:rsidRPr="000260A9">
              <w:rPr>
                <w:rFonts w:ascii="Times New Roman" w:eastAsia="Calibri" w:hAnsi="Times New Roman" w:cs="Times New Roman"/>
                <w:bCs/>
                <w:color w:val="000000"/>
              </w:rPr>
              <w:t xml:space="preserve">ктуальный профессиональный и социальный контекст, в котором приходится работать и жить </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iCs/>
                <w:color w:val="000000"/>
              </w:rPr>
            </w:pPr>
            <w:r w:rsidRPr="000260A9">
              <w:rPr>
                <w:rFonts w:ascii="Times New Roman" w:eastAsia="Calibri" w:hAnsi="Times New Roman" w:cs="Times New Roman"/>
                <w:bCs/>
                <w:color w:val="000000"/>
              </w:rPr>
              <w:t xml:space="preserve">структура плана для решения задач, алгоритмы выполнения работ в </w:t>
            </w:r>
            <w:proofErr w:type="gramStart"/>
            <w:r w:rsidRPr="000260A9">
              <w:rPr>
                <w:rFonts w:ascii="Times New Roman" w:eastAsia="Calibri" w:hAnsi="Times New Roman" w:cs="Times New Roman"/>
                <w:bCs/>
                <w:color w:val="000000"/>
              </w:rPr>
              <w:t>профессиональной</w:t>
            </w:r>
            <w:proofErr w:type="gramEnd"/>
            <w:r w:rsidRPr="000260A9">
              <w:rPr>
                <w:rFonts w:ascii="Times New Roman" w:eastAsia="Calibri" w:hAnsi="Times New Roman" w:cs="Times New Roman"/>
                <w:bCs/>
                <w:color w:val="000000"/>
              </w:rPr>
              <w:t xml:space="preserve"> и смежных областях</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
                <w:iCs/>
                <w:color w:val="000000"/>
              </w:rPr>
            </w:pPr>
            <w:r w:rsidRPr="000260A9">
              <w:rPr>
                <w:rFonts w:ascii="Times New Roman" w:eastAsia="Calibri" w:hAnsi="Times New Roman" w:cs="Times New Roman"/>
                <w:bCs/>
                <w:color w:val="000000"/>
              </w:rPr>
              <w:t>основные источники информации и ресурсы для решения задач и/или проблем в профессиональном и/или социальном контексте</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Cs/>
                <w:color w:val="000000"/>
              </w:rPr>
            </w:pPr>
            <w:proofErr w:type="gramStart"/>
            <w:r w:rsidRPr="000260A9">
              <w:rPr>
                <w:rFonts w:ascii="Times New Roman" w:eastAsia="Calibri" w:hAnsi="Times New Roman" w:cs="Times New Roman"/>
                <w:bCs/>
                <w:color w:val="000000"/>
              </w:rPr>
              <w:t>методы работы в профессиональной и смежных сферах</w:t>
            </w:r>
            <w:proofErr w:type="gramEnd"/>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Cs/>
                <w:color w:val="000000"/>
              </w:rPr>
            </w:pPr>
            <w:r w:rsidRPr="000260A9">
              <w:rPr>
                <w:rFonts w:ascii="Times New Roman" w:eastAsia="Calibri" w:hAnsi="Times New Roman" w:cs="Times New Roman"/>
                <w:bCs/>
                <w:color w:val="000000"/>
              </w:rPr>
              <w:t xml:space="preserve">порядок </w:t>
            </w:r>
            <w:proofErr w:type="gramStart"/>
            <w:r w:rsidRPr="000260A9">
              <w:rPr>
                <w:rFonts w:ascii="Times New Roman" w:eastAsia="Calibri" w:hAnsi="Times New Roman" w:cs="Times New Roman"/>
                <w:bCs/>
                <w:color w:val="000000"/>
              </w:rPr>
              <w:t>оценки результатов решения задач профессиональной деятельности</w:t>
            </w:r>
            <w:proofErr w:type="gramEnd"/>
          </w:p>
        </w:tc>
      </w:tr>
      <w:tr w:rsidR="000260A9" w:rsidRPr="000260A9" w:rsidTr="000260A9">
        <w:trPr>
          <w:trHeight w:val="20"/>
        </w:trPr>
        <w:tc>
          <w:tcPr>
            <w:tcW w:w="427" w:type="pct"/>
            <w:vMerge w:val="restart"/>
          </w:tcPr>
          <w:p w:rsidR="000260A9" w:rsidRPr="000260A9" w:rsidRDefault="000260A9" w:rsidP="000260A9">
            <w:pPr>
              <w:spacing w:after="0" w:line="259" w:lineRule="auto"/>
              <w:jc w:val="center"/>
              <w:rPr>
                <w:rFonts w:ascii="Times New Roman" w:eastAsia="Calibri" w:hAnsi="Times New Roman" w:cs="Times New Roman"/>
                <w:iCs/>
                <w:color w:val="000000"/>
              </w:rPr>
            </w:pPr>
            <w:proofErr w:type="gramStart"/>
            <w:r w:rsidRPr="000260A9">
              <w:rPr>
                <w:rFonts w:ascii="Times New Roman" w:eastAsia="Calibri" w:hAnsi="Times New Roman" w:cs="Times New Roman"/>
                <w:iCs/>
                <w:color w:val="000000"/>
              </w:rPr>
              <w:t>ОК</w:t>
            </w:r>
            <w:proofErr w:type="gramEnd"/>
            <w:r w:rsidRPr="000260A9">
              <w:rPr>
                <w:rFonts w:ascii="Times New Roman" w:eastAsia="Calibri" w:hAnsi="Times New Roman" w:cs="Times New Roman"/>
                <w:iCs/>
                <w:color w:val="000000"/>
              </w:rPr>
              <w:t xml:space="preserve"> 02</w:t>
            </w:r>
          </w:p>
        </w:tc>
        <w:tc>
          <w:tcPr>
            <w:tcW w:w="963" w:type="pct"/>
            <w:vMerge w:val="restart"/>
          </w:tcPr>
          <w:p w:rsidR="000260A9" w:rsidRPr="000260A9" w:rsidRDefault="000260A9" w:rsidP="000260A9">
            <w:pPr>
              <w:suppressAutoHyphens/>
              <w:spacing w:after="0" w:line="259" w:lineRule="auto"/>
              <w:rPr>
                <w:rFonts w:ascii="Times New Roman" w:eastAsia="Calibri" w:hAnsi="Times New Roman" w:cs="Times New Roman"/>
                <w:color w:val="000000"/>
              </w:rPr>
            </w:pPr>
            <w:r w:rsidRPr="000260A9">
              <w:rPr>
                <w:rFonts w:ascii="Times New Roman" w:eastAsia="Calibri" w:hAnsi="Times New Roman" w:cs="Times New Roman"/>
                <w:color w:val="000000"/>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
                <w:bCs/>
                <w:iCs/>
                <w:color w:val="000000"/>
              </w:rPr>
            </w:pPr>
            <w:r w:rsidRPr="000260A9">
              <w:rPr>
                <w:rFonts w:ascii="Times New Roman" w:eastAsia="Calibri" w:hAnsi="Times New Roman" w:cs="Times New Roman"/>
                <w:b/>
                <w:iCs/>
                <w:color w:val="000000"/>
              </w:rPr>
              <w:t xml:space="preserve">Умения: </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
                <w:iCs/>
                <w:color w:val="000000"/>
              </w:rPr>
            </w:pPr>
            <w:r w:rsidRPr="000260A9">
              <w:rPr>
                <w:rFonts w:ascii="Times New Roman" w:eastAsia="Calibri" w:hAnsi="Times New Roman" w:cs="Times New Roman"/>
                <w:iCs/>
                <w:color w:val="000000"/>
              </w:rPr>
              <w:t>определять задачи для поиска информации, планировать процесс поиска, выбирать необходимые источники информации</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
                <w:iCs/>
                <w:color w:val="000000"/>
              </w:rPr>
            </w:pPr>
            <w:r w:rsidRPr="000260A9">
              <w:rPr>
                <w:rFonts w:ascii="Times New Roman" w:eastAsia="Calibri" w:hAnsi="Times New Roman" w:cs="Times New Roman"/>
                <w:iCs/>
                <w:color w:val="000000"/>
              </w:rPr>
              <w:t xml:space="preserve">выделять наиболее </w:t>
            </w:r>
            <w:proofErr w:type="gramStart"/>
            <w:r w:rsidRPr="000260A9">
              <w:rPr>
                <w:rFonts w:ascii="Times New Roman" w:eastAsia="Calibri" w:hAnsi="Times New Roman" w:cs="Times New Roman"/>
                <w:iCs/>
                <w:color w:val="000000"/>
              </w:rPr>
              <w:t>значимое</w:t>
            </w:r>
            <w:proofErr w:type="gramEnd"/>
            <w:r w:rsidRPr="000260A9">
              <w:rPr>
                <w:rFonts w:ascii="Times New Roman" w:eastAsia="Calibri" w:hAnsi="Times New Roman" w:cs="Times New Roman"/>
                <w:iCs/>
                <w:color w:val="000000"/>
              </w:rPr>
              <w:t xml:space="preserve"> в перечне информации, структурировать получаемую информацию, оформлять результаты поиска</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iCs/>
                <w:color w:val="000000"/>
              </w:rPr>
            </w:pPr>
            <w:r w:rsidRPr="000260A9">
              <w:rPr>
                <w:rFonts w:ascii="Times New Roman" w:eastAsia="Calibri" w:hAnsi="Times New Roman" w:cs="Times New Roman"/>
                <w:iCs/>
                <w:color w:val="000000"/>
              </w:rPr>
              <w:t>оценивать практическую значимость результатов поиска</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iCs/>
                <w:color w:val="000000"/>
              </w:rPr>
            </w:pPr>
            <w:r w:rsidRPr="000260A9">
              <w:rPr>
                <w:rFonts w:ascii="Times New Roman" w:eastAsia="Calibri" w:hAnsi="Times New Roman" w:cs="Times New Roman"/>
                <w:iCs/>
                <w:color w:val="000000"/>
              </w:rPr>
              <w:t>применять средства информационных технологий для решения профессиональных задач</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
                <w:iCs/>
                <w:color w:val="000000"/>
              </w:rPr>
            </w:pPr>
            <w:r w:rsidRPr="000260A9">
              <w:rPr>
                <w:rFonts w:ascii="Times New Roman" w:eastAsia="Calibri" w:hAnsi="Times New Roman" w:cs="Times New Roman"/>
                <w:iCs/>
                <w:color w:val="000000"/>
              </w:rPr>
              <w:t>использовать современное программное обеспечение в профессиональной деятельности</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
                <w:iCs/>
                <w:color w:val="000000"/>
              </w:rPr>
            </w:pPr>
            <w:r w:rsidRPr="000260A9">
              <w:rPr>
                <w:rFonts w:ascii="Times New Roman" w:eastAsia="Calibri" w:hAnsi="Times New Roman" w:cs="Times New Roman"/>
                <w:iCs/>
                <w:color w:val="000000"/>
              </w:rPr>
              <w:t>использовать различные цифровые средства для решения профессиональных задач</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iCs/>
                <w:color w:val="000000"/>
              </w:rPr>
            </w:pPr>
            <w:r w:rsidRPr="000260A9">
              <w:rPr>
                <w:rFonts w:ascii="Times New Roman" w:eastAsia="Calibri" w:hAnsi="Times New Roman" w:cs="Times New Roman"/>
                <w:b/>
                <w:iCs/>
                <w:color w:val="000000"/>
              </w:rPr>
              <w:t>Знания:</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
                <w:iCs/>
                <w:color w:val="000000"/>
              </w:rPr>
            </w:pPr>
            <w:r w:rsidRPr="000260A9">
              <w:rPr>
                <w:rFonts w:ascii="Times New Roman" w:eastAsia="Calibri" w:hAnsi="Times New Roman" w:cs="Times New Roman"/>
                <w:iCs/>
                <w:color w:val="000000"/>
              </w:rPr>
              <w:t>номенклатура информационных источников, применяемых в профессиональной деятельности</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
                <w:bCs/>
                <w:iCs/>
                <w:color w:val="000000"/>
              </w:rPr>
            </w:pPr>
            <w:r w:rsidRPr="000260A9">
              <w:rPr>
                <w:rFonts w:ascii="Times New Roman" w:eastAsia="Calibri" w:hAnsi="Times New Roman" w:cs="Times New Roman"/>
                <w:iCs/>
                <w:color w:val="000000"/>
              </w:rPr>
              <w:t>приемы структурирования информации</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iCs/>
                <w:color w:val="000000"/>
              </w:rPr>
            </w:pPr>
            <w:r w:rsidRPr="000260A9">
              <w:rPr>
                <w:rFonts w:ascii="Times New Roman" w:eastAsia="Calibri" w:hAnsi="Times New Roman" w:cs="Times New Roman"/>
                <w:iCs/>
                <w:color w:val="000000"/>
              </w:rPr>
              <w:t>формат оформления результатов поиска информации</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
                <w:bCs/>
                <w:iCs/>
                <w:color w:val="000000"/>
              </w:rPr>
            </w:pPr>
            <w:r w:rsidRPr="000260A9">
              <w:rPr>
                <w:rFonts w:ascii="Times New Roman" w:eastAsia="Calibri" w:hAnsi="Times New Roman" w:cs="Times New Roman"/>
                <w:bCs/>
                <w:iCs/>
                <w:color w:val="000000"/>
              </w:rPr>
              <w:t xml:space="preserve">современные средства и устройства информатизации, порядок их применения и </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Cs/>
                <w:iCs/>
                <w:color w:val="000000"/>
              </w:rPr>
            </w:pPr>
            <w:r w:rsidRPr="000260A9">
              <w:rPr>
                <w:rFonts w:ascii="Times New Roman" w:eastAsia="Calibri" w:hAnsi="Times New Roman" w:cs="Times New Roman"/>
                <w:bCs/>
                <w:iCs/>
                <w:color w:val="000000"/>
              </w:rPr>
              <w:t>программное обеспечение в профессиональной деятельности, в том числе цифровые средства</w:t>
            </w:r>
          </w:p>
        </w:tc>
      </w:tr>
      <w:tr w:rsidR="000260A9" w:rsidRPr="000260A9" w:rsidTr="000260A9">
        <w:trPr>
          <w:trHeight w:val="20"/>
        </w:trPr>
        <w:tc>
          <w:tcPr>
            <w:tcW w:w="427" w:type="pct"/>
            <w:vMerge w:val="restart"/>
          </w:tcPr>
          <w:p w:rsidR="000260A9" w:rsidRPr="000260A9" w:rsidRDefault="000260A9" w:rsidP="000260A9">
            <w:pPr>
              <w:spacing w:after="0" w:line="259" w:lineRule="auto"/>
              <w:jc w:val="center"/>
              <w:rPr>
                <w:rFonts w:ascii="Times New Roman" w:eastAsia="Calibri" w:hAnsi="Times New Roman" w:cs="Times New Roman"/>
                <w:iCs/>
                <w:color w:val="000000"/>
              </w:rPr>
            </w:pPr>
            <w:proofErr w:type="gramStart"/>
            <w:r w:rsidRPr="000260A9">
              <w:rPr>
                <w:rFonts w:ascii="Times New Roman" w:eastAsia="Calibri" w:hAnsi="Times New Roman" w:cs="Times New Roman"/>
                <w:iCs/>
                <w:color w:val="000000"/>
              </w:rPr>
              <w:t>ОК</w:t>
            </w:r>
            <w:proofErr w:type="gramEnd"/>
            <w:r w:rsidRPr="000260A9">
              <w:rPr>
                <w:rFonts w:ascii="Times New Roman" w:eastAsia="Calibri" w:hAnsi="Times New Roman" w:cs="Times New Roman"/>
                <w:iCs/>
                <w:color w:val="000000"/>
              </w:rPr>
              <w:t xml:space="preserve"> 03</w:t>
            </w:r>
          </w:p>
        </w:tc>
        <w:tc>
          <w:tcPr>
            <w:tcW w:w="963" w:type="pct"/>
            <w:vMerge w:val="restart"/>
          </w:tcPr>
          <w:p w:rsidR="000260A9" w:rsidRPr="000260A9" w:rsidRDefault="000260A9" w:rsidP="000260A9">
            <w:pPr>
              <w:suppressAutoHyphens/>
              <w:spacing w:after="0" w:line="259" w:lineRule="auto"/>
              <w:rPr>
                <w:rFonts w:ascii="Times New Roman" w:eastAsia="Calibri" w:hAnsi="Times New Roman" w:cs="Times New Roman"/>
                <w:color w:val="000000"/>
              </w:rPr>
            </w:pPr>
            <w:r w:rsidRPr="000260A9">
              <w:rPr>
                <w:rFonts w:ascii="Times New Roman" w:eastAsia="Calibri" w:hAnsi="Times New Roman" w:cs="Times New Roman"/>
                <w:color w:val="000000"/>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
                <w:bCs/>
                <w:iCs/>
                <w:color w:val="000000"/>
              </w:rPr>
            </w:pPr>
            <w:r w:rsidRPr="000260A9">
              <w:rPr>
                <w:rFonts w:ascii="Times New Roman" w:eastAsia="Calibri" w:hAnsi="Times New Roman" w:cs="Times New Roman"/>
                <w:b/>
                <w:bCs/>
                <w:iCs/>
                <w:color w:val="000000"/>
              </w:rPr>
              <w:t xml:space="preserve">Умения: </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
                <w:bCs/>
                <w:iCs/>
                <w:color w:val="000000"/>
              </w:rPr>
            </w:pPr>
            <w:r w:rsidRPr="000260A9">
              <w:rPr>
                <w:rFonts w:ascii="Times New Roman" w:eastAsia="Calibri" w:hAnsi="Times New Roman" w:cs="Times New Roman"/>
                <w:bCs/>
                <w:iCs/>
                <w:color w:val="000000"/>
              </w:rPr>
              <w:t>определять актуальность нормативно-правовой документации в профессиональной деятельности</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
                <w:bCs/>
                <w:iCs/>
                <w:color w:val="000000"/>
              </w:rPr>
            </w:pPr>
            <w:r w:rsidRPr="000260A9">
              <w:rPr>
                <w:rFonts w:ascii="Times New Roman" w:eastAsia="Calibri" w:hAnsi="Times New Roman" w:cs="Times New Roman"/>
                <w:color w:val="000000"/>
              </w:rPr>
              <w:t>применять современную научную профессиональную терминологию</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
                <w:bCs/>
                <w:iCs/>
                <w:color w:val="000000"/>
              </w:rPr>
            </w:pPr>
            <w:r w:rsidRPr="000260A9">
              <w:rPr>
                <w:rFonts w:ascii="Times New Roman" w:eastAsia="Calibri" w:hAnsi="Times New Roman" w:cs="Times New Roman"/>
                <w:color w:val="000000"/>
              </w:rPr>
              <w:t>определять и выстраивать траектории профессионального развития и самообразования</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color w:val="000000"/>
              </w:rPr>
            </w:pPr>
            <w:r w:rsidRPr="000260A9">
              <w:rPr>
                <w:rFonts w:ascii="Times New Roman" w:eastAsia="Calibri" w:hAnsi="Times New Roman" w:cs="Times New Roman"/>
                <w:bCs/>
                <w:color w:val="000000"/>
              </w:rPr>
              <w:t>выявлять достоинства и недостатки коммерческой идеи</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Cs/>
                <w:color w:val="000000"/>
              </w:rPr>
            </w:pPr>
            <w:r w:rsidRPr="000260A9">
              <w:rPr>
                <w:rFonts w:ascii="Times New Roman" w:eastAsia="Calibri" w:hAnsi="Times New Roman" w:cs="Times New Roman"/>
                <w:iCs/>
                <w:color w:val="000000"/>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Cs/>
                <w:color w:val="000000"/>
              </w:rPr>
            </w:pPr>
            <w:r w:rsidRPr="000260A9">
              <w:rPr>
                <w:rFonts w:ascii="Times New Roman" w:eastAsia="Calibri" w:hAnsi="Times New Roman" w:cs="Times New Roman"/>
                <w:bCs/>
                <w:color w:val="000000"/>
              </w:rPr>
              <w:t>презентовать идеи открытия собственного дела в профессиональной деятельности</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iCs/>
                <w:color w:val="000000"/>
              </w:rPr>
            </w:pPr>
            <w:r w:rsidRPr="000260A9">
              <w:rPr>
                <w:rFonts w:ascii="Times New Roman" w:eastAsia="Calibri" w:hAnsi="Times New Roman" w:cs="Times New Roman"/>
                <w:iCs/>
                <w:color w:val="000000"/>
              </w:rPr>
              <w:t>определять источники достоверной правовой информации</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iCs/>
                <w:color w:val="000000"/>
              </w:rPr>
            </w:pPr>
            <w:r w:rsidRPr="000260A9">
              <w:rPr>
                <w:rFonts w:ascii="Times New Roman" w:eastAsia="Calibri" w:hAnsi="Times New Roman" w:cs="Times New Roman"/>
                <w:color w:val="000000"/>
              </w:rPr>
              <w:t>составлять различные правовые документы</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Cs/>
                <w:color w:val="000000"/>
              </w:rPr>
            </w:pPr>
            <w:r w:rsidRPr="000260A9">
              <w:rPr>
                <w:rFonts w:ascii="Times New Roman" w:eastAsia="Calibri" w:hAnsi="Times New Roman" w:cs="Times New Roman"/>
                <w:bCs/>
                <w:color w:val="000000"/>
              </w:rPr>
              <w:t>находить интересные проектные идеи, грамотно их формулировать и документировать</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Cs/>
                <w:color w:val="000000"/>
              </w:rPr>
            </w:pPr>
            <w:r w:rsidRPr="000260A9">
              <w:rPr>
                <w:rFonts w:ascii="Times New Roman" w:eastAsia="Calibri" w:hAnsi="Times New Roman" w:cs="Times New Roman"/>
                <w:bCs/>
                <w:color w:val="000000"/>
              </w:rPr>
              <w:t>оценивать жизнеспособность проектной идеи, составлять план проекта</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iCs/>
                <w:color w:val="000000"/>
              </w:rPr>
            </w:pPr>
            <w:r w:rsidRPr="000260A9">
              <w:rPr>
                <w:rFonts w:ascii="Times New Roman" w:eastAsia="Calibri" w:hAnsi="Times New Roman" w:cs="Times New Roman"/>
                <w:b/>
                <w:bCs/>
                <w:iCs/>
                <w:color w:val="000000"/>
              </w:rPr>
              <w:t>Знания:</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Cs/>
                <w:color w:val="000000"/>
              </w:rPr>
            </w:pPr>
            <w:r w:rsidRPr="000260A9">
              <w:rPr>
                <w:rFonts w:ascii="Times New Roman" w:eastAsia="Calibri" w:hAnsi="Times New Roman" w:cs="Times New Roman"/>
                <w:bCs/>
                <w:iCs/>
                <w:color w:val="000000"/>
              </w:rPr>
              <w:t>содержание актуальной нормативно-правовой документации</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
                <w:bCs/>
                <w:iCs/>
                <w:color w:val="000000"/>
              </w:rPr>
            </w:pPr>
            <w:r w:rsidRPr="000260A9">
              <w:rPr>
                <w:rFonts w:ascii="Times New Roman" w:eastAsia="Calibri" w:hAnsi="Times New Roman" w:cs="Times New Roman"/>
                <w:bCs/>
                <w:iCs/>
                <w:color w:val="000000"/>
              </w:rPr>
              <w:t>современная научная и профессиональная терминология</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
                <w:bCs/>
                <w:iCs/>
                <w:color w:val="000000"/>
              </w:rPr>
            </w:pPr>
            <w:r w:rsidRPr="000260A9">
              <w:rPr>
                <w:rFonts w:ascii="Times New Roman" w:eastAsia="Calibri" w:hAnsi="Times New Roman" w:cs="Times New Roman"/>
                <w:bCs/>
                <w:iCs/>
                <w:color w:val="000000"/>
              </w:rPr>
              <w:t>возможные траектории профессионального развития и самообразования</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
                <w:bCs/>
                <w:iCs/>
                <w:color w:val="000000"/>
              </w:rPr>
            </w:pPr>
            <w:r w:rsidRPr="000260A9">
              <w:rPr>
                <w:rFonts w:ascii="Times New Roman" w:eastAsia="Calibri" w:hAnsi="Times New Roman" w:cs="Times New Roman"/>
                <w:bCs/>
                <w:color w:val="000000"/>
              </w:rPr>
              <w:t>основы предпринимательской деятельности, правовой и финансовой грамотности</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Cs/>
                <w:color w:val="000000"/>
              </w:rPr>
            </w:pPr>
            <w:r w:rsidRPr="000260A9">
              <w:rPr>
                <w:rFonts w:ascii="Times New Roman" w:eastAsia="Calibri" w:hAnsi="Times New Roman" w:cs="Times New Roman"/>
                <w:bCs/>
                <w:color w:val="000000"/>
              </w:rPr>
              <w:t>правила разработки презентации</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Cs/>
                <w:color w:val="000000"/>
              </w:rPr>
            </w:pPr>
            <w:r w:rsidRPr="000260A9">
              <w:rPr>
                <w:rFonts w:ascii="Times New Roman" w:eastAsia="Calibri" w:hAnsi="Times New Roman" w:cs="Times New Roman"/>
                <w:bCs/>
                <w:color w:val="000000"/>
              </w:rPr>
              <w:t>основные этапы разработки и реализации проекта</w:t>
            </w:r>
          </w:p>
        </w:tc>
      </w:tr>
      <w:tr w:rsidR="000260A9" w:rsidRPr="000260A9" w:rsidTr="000260A9">
        <w:trPr>
          <w:trHeight w:val="20"/>
        </w:trPr>
        <w:tc>
          <w:tcPr>
            <w:tcW w:w="427" w:type="pct"/>
            <w:vMerge w:val="restart"/>
          </w:tcPr>
          <w:p w:rsidR="000260A9" w:rsidRPr="000260A9" w:rsidRDefault="000260A9" w:rsidP="000260A9">
            <w:pPr>
              <w:spacing w:after="0" w:line="259" w:lineRule="auto"/>
              <w:jc w:val="center"/>
              <w:rPr>
                <w:rFonts w:ascii="Times New Roman" w:eastAsia="Calibri" w:hAnsi="Times New Roman" w:cs="Times New Roman"/>
                <w:iCs/>
                <w:color w:val="000000"/>
              </w:rPr>
            </w:pPr>
            <w:proofErr w:type="gramStart"/>
            <w:r w:rsidRPr="000260A9">
              <w:rPr>
                <w:rFonts w:ascii="Times New Roman" w:eastAsia="Calibri" w:hAnsi="Times New Roman" w:cs="Times New Roman"/>
                <w:iCs/>
                <w:color w:val="000000"/>
              </w:rPr>
              <w:t>ОК</w:t>
            </w:r>
            <w:proofErr w:type="gramEnd"/>
            <w:r w:rsidRPr="000260A9">
              <w:rPr>
                <w:rFonts w:ascii="Times New Roman" w:eastAsia="Calibri" w:hAnsi="Times New Roman" w:cs="Times New Roman"/>
                <w:iCs/>
                <w:color w:val="000000"/>
              </w:rPr>
              <w:t xml:space="preserve"> 04</w:t>
            </w:r>
          </w:p>
        </w:tc>
        <w:tc>
          <w:tcPr>
            <w:tcW w:w="963" w:type="pct"/>
            <w:vMerge w:val="restart"/>
          </w:tcPr>
          <w:p w:rsidR="000260A9" w:rsidRPr="000260A9" w:rsidRDefault="000260A9" w:rsidP="000260A9">
            <w:pPr>
              <w:suppressAutoHyphens/>
              <w:spacing w:after="0" w:line="259" w:lineRule="auto"/>
              <w:rPr>
                <w:rFonts w:ascii="Times New Roman" w:eastAsia="Calibri" w:hAnsi="Times New Roman" w:cs="Times New Roman"/>
                <w:color w:val="000000"/>
              </w:rPr>
            </w:pPr>
            <w:r w:rsidRPr="000260A9">
              <w:rPr>
                <w:rFonts w:ascii="Times New Roman" w:eastAsia="Calibri" w:hAnsi="Times New Roman" w:cs="Times New Roman"/>
                <w:color w:val="000000"/>
              </w:rPr>
              <w:t>Эффективно взаимодействовать и работать в коллективе и команде</w:t>
            </w: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
                <w:bCs/>
                <w:iCs/>
                <w:color w:val="000000"/>
              </w:rPr>
            </w:pPr>
            <w:r w:rsidRPr="000260A9">
              <w:rPr>
                <w:rFonts w:ascii="Times New Roman" w:eastAsia="Calibri" w:hAnsi="Times New Roman" w:cs="Times New Roman"/>
                <w:b/>
                <w:bCs/>
                <w:iCs/>
                <w:color w:val="000000"/>
              </w:rPr>
              <w:t xml:space="preserve">Умения: </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
                <w:bCs/>
                <w:iCs/>
                <w:color w:val="000000"/>
              </w:rPr>
            </w:pPr>
            <w:r w:rsidRPr="000260A9">
              <w:rPr>
                <w:rFonts w:ascii="Times New Roman" w:eastAsia="Calibri" w:hAnsi="Times New Roman" w:cs="Times New Roman"/>
                <w:bCs/>
                <w:color w:val="000000"/>
              </w:rPr>
              <w:t>организовывать работу коллектива и команды</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
                <w:bCs/>
                <w:iCs/>
                <w:color w:val="000000"/>
              </w:rPr>
            </w:pPr>
            <w:r w:rsidRPr="000260A9">
              <w:rPr>
                <w:rFonts w:ascii="Times New Roman" w:eastAsia="Calibri" w:hAnsi="Times New Roman" w:cs="Times New Roman"/>
                <w:bCs/>
                <w:color w:val="000000"/>
              </w:rPr>
              <w:t>взаимодействовать с коллегами, руководством, клиентами в ходе профессиональной деятельности</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Cs/>
                <w:color w:val="000000"/>
              </w:rPr>
            </w:pPr>
            <w:r w:rsidRPr="000260A9">
              <w:rPr>
                <w:rFonts w:ascii="Times New Roman" w:eastAsia="Calibri" w:hAnsi="Times New Roman" w:cs="Times New Roman"/>
                <w:b/>
                <w:bCs/>
                <w:iCs/>
                <w:color w:val="000000"/>
              </w:rPr>
              <w:t>Знания:</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
                <w:bCs/>
                <w:iCs/>
                <w:color w:val="000000"/>
              </w:rPr>
            </w:pPr>
            <w:r w:rsidRPr="000260A9">
              <w:rPr>
                <w:rFonts w:ascii="Times New Roman" w:eastAsia="Calibri" w:hAnsi="Times New Roman" w:cs="Times New Roman"/>
                <w:bCs/>
                <w:color w:val="000000"/>
              </w:rPr>
              <w:t>психологические основы деятельности коллектива</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
                <w:bCs/>
                <w:iCs/>
                <w:color w:val="000000"/>
              </w:rPr>
            </w:pPr>
            <w:r w:rsidRPr="000260A9">
              <w:rPr>
                <w:rFonts w:ascii="Times New Roman" w:eastAsia="Calibri" w:hAnsi="Times New Roman" w:cs="Times New Roman"/>
                <w:bCs/>
                <w:color w:val="000000"/>
              </w:rPr>
              <w:t>психологические особенности личности</w:t>
            </w:r>
          </w:p>
        </w:tc>
      </w:tr>
      <w:tr w:rsidR="000260A9" w:rsidRPr="000260A9" w:rsidTr="000260A9">
        <w:trPr>
          <w:trHeight w:val="20"/>
        </w:trPr>
        <w:tc>
          <w:tcPr>
            <w:tcW w:w="427" w:type="pct"/>
            <w:vMerge w:val="restart"/>
          </w:tcPr>
          <w:p w:rsidR="000260A9" w:rsidRPr="000260A9" w:rsidRDefault="000260A9" w:rsidP="000260A9">
            <w:pPr>
              <w:spacing w:after="0" w:line="259" w:lineRule="auto"/>
              <w:jc w:val="center"/>
              <w:rPr>
                <w:rFonts w:ascii="Times New Roman" w:eastAsia="Calibri" w:hAnsi="Times New Roman" w:cs="Times New Roman"/>
                <w:iCs/>
                <w:color w:val="000000"/>
              </w:rPr>
            </w:pPr>
            <w:proofErr w:type="gramStart"/>
            <w:r w:rsidRPr="000260A9">
              <w:rPr>
                <w:rFonts w:ascii="Times New Roman" w:eastAsia="Calibri" w:hAnsi="Times New Roman" w:cs="Times New Roman"/>
                <w:iCs/>
                <w:color w:val="000000"/>
              </w:rPr>
              <w:t>ОК</w:t>
            </w:r>
            <w:proofErr w:type="gramEnd"/>
            <w:r w:rsidRPr="000260A9">
              <w:rPr>
                <w:rFonts w:ascii="Times New Roman" w:eastAsia="Calibri" w:hAnsi="Times New Roman" w:cs="Times New Roman"/>
                <w:iCs/>
                <w:color w:val="000000"/>
              </w:rPr>
              <w:t xml:space="preserve"> 05</w:t>
            </w:r>
          </w:p>
        </w:tc>
        <w:tc>
          <w:tcPr>
            <w:tcW w:w="963" w:type="pct"/>
            <w:vMerge w:val="restart"/>
          </w:tcPr>
          <w:p w:rsidR="000260A9" w:rsidRPr="000260A9" w:rsidRDefault="000260A9" w:rsidP="000260A9">
            <w:pPr>
              <w:suppressAutoHyphens/>
              <w:spacing w:after="0" w:line="259" w:lineRule="auto"/>
              <w:rPr>
                <w:rFonts w:ascii="Times New Roman" w:eastAsia="Calibri" w:hAnsi="Times New Roman" w:cs="Times New Roman"/>
                <w:color w:val="000000"/>
              </w:rPr>
            </w:pPr>
            <w:r w:rsidRPr="000260A9">
              <w:rPr>
                <w:rFonts w:ascii="Times New Roman" w:eastAsia="Calibri" w:hAnsi="Times New Roman" w:cs="Times New Roman"/>
                <w:color w:val="000000"/>
              </w:rPr>
              <w:t xml:space="preserve">Осуществлять устную и письменную коммуникацию на государственном языке </w:t>
            </w:r>
            <w:r w:rsidRPr="000260A9">
              <w:rPr>
                <w:rFonts w:ascii="Times New Roman" w:eastAsia="Calibri" w:hAnsi="Times New Roman" w:cs="Times New Roman"/>
                <w:color w:val="000000"/>
              </w:rPr>
              <w:lastRenderedPageBreak/>
              <w:t>Российской Федерации с учетом особенностей социального и культурного контекста</w:t>
            </w: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
                <w:iCs/>
                <w:color w:val="000000"/>
              </w:rPr>
            </w:pPr>
            <w:r w:rsidRPr="000260A9">
              <w:rPr>
                <w:rFonts w:ascii="Times New Roman" w:eastAsia="Calibri" w:hAnsi="Times New Roman" w:cs="Times New Roman"/>
                <w:b/>
                <w:bCs/>
                <w:iCs/>
                <w:color w:val="000000"/>
              </w:rPr>
              <w:lastRenderedPageBreak/>
              <w:t>Умения:</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
                <w:bCs/>
                <w:iCs/>
                <w:color w:val="000000"/>
              </w:rPr>
            </w:pPr>
            <w:r w:rsidRPr="000260A9">
              <w:rPr>
                <w:rFonts w:ascii="Times New Roman" w:eastAsia="Calibri" w:hAnsi="Times New Roman" w:cs="Times New Roman"/>
                <w:iCs/>
                <w:color w:val="000000"/>
              </w:rPr>
              <w:t xml:space="preserve">грамотно </w:t>
            </w:r>
            <w:r w:rsidRPr="000260A9">
              <w:rPr>
                <w:rFonts w:ascii="Times New Roman" w:eastAsia="Calibri" w:hAnsi="Times New Roman" w:cs="Times New Roman"/>
                <w:bCs/>
                <w:color w:val="000000"/>
              </w:rPr>
              <w:t>излагать свои мысли и оформлять документы по профессиональной тематике на государственном языке</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iCs/>
                <w:color w:val="000000"/>
              </w:rPr>
            </w:pPr>
            <w:r w:rsidRPr="000260A9">
              <w:rPr>
                <w:rFonts w:ascii="Times New Roman" w:eastAsia="Calibri" w:hAnsi="Times New Roman" w:cs="Times New Roman"/>
                <w:iCs/>
                <w:color w:val="000000"/>
              </w:rPr>
              <w:t>проявлять толерантность в рабочем коллективе</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iCs/>
                <w:color w:val="000000"/>
              </w:rPr>
            </w:pPr>
            <w:r w:rsidRPr="000260A9">
              <w:rPr>
                <w:rFonts w:ascii="Times New Roman" w:eastAsia="Calibri" w:hAnsi="Times New Roman" w:cs="Times New Roman"/>
                <w:b/>
                <w:bCs/>
                <w:iCs/>
                <w:color w:val="000000"/>
              </w:rPr>
              <w:t>Знания:</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Cs/>
                <w:color w:val="000000"/>
              </w:rPr>
            </w:pPr>
            <w:r w:rsidRPr="000260A9">
              <w:rPr>
                <w:rFonts w:ascii="Times New Roman" w:eastAsia="Calibri" w:hAnsi="Times New Roman" w:cs="Times New Roman"/>
                <w:bCs/>
                <w:color w:val="000000"/>
              </w:rPr>
              <w:t xml:space="preserve">правила оформления документов </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
                <w:bCs/>
                <w:iCs/>
                <w:color w:val="000000"/>
              </w:rPr>
            </w:pPr>
            <w:r w:rsidRPr="000260A9">
              <w:rPr>
                <w:rFonts w:ascii="Times New Roman" w:eastAsia="Calibri" w:hAnsi="Times New Roman" w:cs="Times New Roman"/>
                <w:bCs/>
                <w:color w:val="000000"/>
              </w:rPr>
              <w:t>правила построения устных сообщений</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Cs/>
                <w:color w:val="000000"/>
              </w:rPr>
            </w:pPr>
            <w:r w:rsidRPr="000260A9">
              <w:rPr>
                <w:rFonts w:ascii="Times New Roman" w:eastAsia="Calibri" w:hAnsi="Times New Roman" w:cs="Times New Roman"/>
                <w:bCs/>
                <w:color w:val="000000"/>
              </w:rPr>
              <w:t>особенности социального и культурного контекста</w:t>
            </w:r>
          </w:p>
        </w:tc>
      </w:tr>
      <w:tr w:rsidR="000260A9" w:rsidRPr="000260A9" w:rsidTr="000260A9">
        <w:trPr>
          <w:trHeight w:val="20"/>
        </w:trPr>
        <w:tc>
          <w:tcPr>
            <w:tcW w:w="427" w:type="pct"/>
            <w:vMerge w:val="restart"/>
            <w:shd w:val="clear" w:color="auto" w:fill="auto"/>
          </w:tcPr>
          <w:p w:rsidR="000260A9" w:rsidRPr="000260A9" w:rsidRDefault="000260A9" w:rsidP="000260A9">
            <w:pPr>
              <w:spacing w:after="0" w:line="259" w:lineRule="auto"/>
              <w:jc w:val="center"/>
              <w:rPr>
                <w:rFonts w:ascii="Times New Roman" w:eastAsia="Calibri" w:hAnsi="Times New Roman" w:cs="Times New Roman"/>
                <w:iCs/>
                <w:color w:val="000000"/>
              </w:rPr>
            </w:pPr>
            <w:proofErr w:type="gramStart"/>
            <w:r w:rsidRPr="000260A9">
              <w:rPr>
                <w:rFonts w:ascii="Times New Roman" w:eastAsia="Calibri" w:hAnsi="Times New Roman" w:cs="Times New Roman"/>
                <w:iCs/>
                <w:color w:val="000000"/>
              </w:rPr>
              <w:t>ОК</w:t>
            </w:r>
            <w:proofErr w:type="gramEnd"/>
            <w:r w:rsidRPr="000260A9">
              <w:rPr>
                <w:rFonts w:ascii="Times New Roman" w:eastAsia="Calibri" w:hAnsi="Times New Roman" w:cs="Times New Roman"/>
                <w:iCs/>
                <w:color w:val="000000"/>
              </w:rPr>
              <w:t xml:space="preserve"> 06</w:t>
            </w:r>
          </w:p>
        </w:tc>
        <w:tc>
          <w:tcPr>
            <w:tcW w:w="963" w:type="pct"/>
            <w:vMerge w:val="restart"/>
            <w:shd w:val="clear" w:color="auto" w:fill="auto"/>
          </w:tcPr>
          <w:p w:rsidR="000260A9" w:rsidRPr="000260A9" w:rsidRDefault="000260A9" w:rsidP="000260A9">
            <w:pPr>
              <w:suppressAutoHyphens/>
              <w:spacing w:after="0" w:line="259" w:lineRule="auto"/>
              <w:rPr>
                <w:rFonts w:ascii="Times New Roman" w:eastAsia="Calibri" w:hAnsi="Times New Roman" w:cs="Times New Roman"/>
                <w:color w:val="000000"/>
              </w:rPr>
            </w:pPr>
            <w:r w:rsidRPr="000260A9">
              <w:rPr>
                <w:rFonts w:ascii="Times New Roman" w:eastAsia="Calibri" w:hAnsi="Times New Roman" w:cs="Times New Roman"/>
                <w:color w:val="000000"/>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iCs/>
                <w:color w:val="000000"/>
              </w:rPr>
            </w:pPr>
            <w:r w:rsidRPr="000260A9">
              <w:rPr>
                <w:rFonts w:ascii="Times New Roman" w:eastAsia="Calibri" w:hAnsi="Times New Roman" w:cs="Times New Roman"/>
                <w:b/>
                <w:bCs/>
                <w:iCs/>
                <w:color w:val="000000"/>
              </w:rPr>
              <w:t>Умения:</w:t>
            </w:r>
          </w:p>
        </w:tc>
      </w:tr>
      <w:tr w:rsidR="000260A9" w:rsidRPr="000260A9" w:rsidTr="000260A9">
        <w:trPr>
          <w:trHeight w:val="20"/>
        </w:trPr>
        <w:tc>
          <w:tcPr>
            <w:tcW w:w="427" w:type="pct"/>
            <w:vMerge/>
            <w:shd w:val="clear" w:color="auto" w:fill="auto"/>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shd w:val="clear" w:color="auto" w:fill="auto"/>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
                <w:bCs/>
                <w:iCs/>
                <w:color w:val="000000"/>
              </w:rPr>
            </w:pPr>
            <w:r w:rsidRPr="000260A9">
              <w:rPr>
                <w:rFonts w:ascii="Times New Roman" w:eastAsia="Calibri" w:hAnsi="Times New Roman" w:cs="Times New Roman"/>
                <w:color w:val="000000"/>
              </w:rPr>
              <w:t>проявлять гражданско-патриотическую позицию</w:t>
            </w:r>
          </w:p>
        </w:tc>
      </w:tr>
      <w:tr w:rsidR="000260A9" w:rsidRPr="000260A9" w:rsidTr="000260A9">
        <w:trPr>
          <w:trHeight w:val="20"/>
        </w:trPr>
        <w:tc>
          <w:tcPr>
            <w:tcW w:w="427" w:type="pct"/>
            <w:vMerge/>
            <w:shd w:val="clear" w:color="auto" w:fill="auto"/>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shd w:val="clear" w:color="auto" w:fill="auto"/>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color w:val="000000"/>
              </w:rPr>
            </w:pPr>
            <w:r w:rsidRPr="000260A9">
              <w:rPr>
                <w:rFonts w:ascii="Times New Roman" w:eastAsia="Calibri" w:hAnsi="Times New Roman" w:cs="Times New Roman"/>
                <w:color w:val="000000"/>
              </w:rPr>
              <w:t>демонстрировать осознанное поведение</w:t>
            </w:r>
          </w:p>
        </w:tc>
      </w:tr>
      <w:tr w:rsidR="000260A9" w:rsidRPr="000260A9" w:rsidTr="000260A9">
        <w:trPr>
          <w:trHeight w:val="20"/>
        </w:trPr>
        <w:tc>
          <w:tcPr>
            <w:tcW w:w="427" w:type="pct"/>
            <w:vMerge/>
            <w:shd w:val="clear" w:color="auto" w:fill="auto"/>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shd w:val="clear" w:color="auto" w:fill="auto"/>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Cs/>
                <w:iCs/>
                <w:color w:val="000000"/>
              </w:rPr>
            </w:pPr>
            <w:r w:rsidRPr="000260A9">
              <w:rPr>
                <w:rFonts w:ascii="Times New Roman" w:eastAsia="Calibri" w:hAnsi="Times New Roman" w:cs="Times New Roman"/>
                <w:bCs/>
                <w:iCs/>
                <w:color w:val="000000"/>
              </w:rPr>
              <w:t xml:space="preserve">описывать значимость своей </w:t>
            </w:r>
            <w:r w:rsidRPr="000260A9">
              <w:rPr>
                <w:rFonts w:ascii="Times New Roman" w:eastAsia="Calibri" w:hAnsi="Times New Roman" w:cs="Times New Roman"/>
                <w:bCs/>
                <w:i/>
                <w:color w:val="000000"/>
              </w:rPr>
              <w:t>специальности</w:t>
            </w:r>
          </w:p>
        </w:tc>
      </w:tr>
      <w:tr w:rsidR="000260A9" w:rsidRPr="000260A9" w:rsidTr="000260A9">
        <w:trPr>
          <w:trHeight w:val="20"/>
        </w:trPr>
        <w:tc>
          <w:tcPr>
            <w:tcW w:w="427" w:type="pct"/>
            <w:vMerge/>
            <w:shd w:val="clear" w:color="auto" w:fill="auto"/>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shd w:val="clear" w:color="auto" w:fill="auto"/>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
                <w:bCs/>
                <w:iCs/>
                <w:color w:val="000000"/>
              </w:rPr>
            </w:pPr>
            <w:r w:rsidRPr="000260A9">
              <w:rPr>
                <w:rFonts w:ascii="Times New Roman" w:eastAsia="Calibri" w:hAnsi="Times New Roman" w:cs="Times New Roman"/>
                <w:bCs/>
                <w:iCs/>
                <w:color w:val="000000"/>
              </w:rPr>
              <w:t>применять стандарты антикоррупционного поведения</w:t>
            </w:r>
          </w:p>
        </w:tc>
      </w:tr>
      <w:tr w:rsidR="000260A9" w:rsidRPr="000260A9" w:rsidTr="000260A9">
        <w:trPr>
          <w:trHeight w:val="20"/>
        </w:trPr>
        <w:tc>
          <w:tcPr>
            <w:tcW w:w="427" w:type="pct"/>
            <w:vMerge/>
            <w:shd w:val="clear" w:color="auto" w:fill="auto"/>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shd w:val="clear" w:color="auto" w:fill="auto"/>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Cs/>
                <w:iCs/>
                <w:color w:val="000000"/>
              </w:rPr>
            </w:pPr>
            <w:r w:rsidRPr="000260A9">
              <w:rPr>
                <w:rFonts w:ascii="Times New Roman" w:eastAsia="Calibri" w:hAnsi="Times New Roman" w:cs="Times New Roman"/>
                <w:b/>
                <w:bCs/>
                <w:iCs/>
                <w:color w:val="000000"/>
              </w:rPr>
              <w:t>Знания:</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
                <w:bCs/>
                <w:iCs/>
                <w:color w:val="000000"/>
              </w:rPr>
            </w:pPr>
            <w:r w:rsidRPr="000260A9">
              <w:rPr>
                <w:rFonts w:ascii="Times New Roman" w:eastAsia="Calibri" w:hAnsi="Times New Roman" w:cs="Times New Roman"/>
                <w:bCs/>
                <w:iCs/>
                <w:color w:val="000000"/>
              </w:rPr>
              <w:t>сущность гражданско-патриотической позиции</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Cs/>
                <w:iCs/>
                <w:color w:val="000000"/>
              </w:rPr>
            </w:pPr>
            <w:r w:rsidRPr="000260A9">
              <w:rPr>
                <w:rFonts w:ascii="Times New Roman" w:eastAsia="Calibri" w:hAnsi="Times New Roman" w:cs="Times New Roman"/>
                <w:bCs/>
                <w:iCs/>
                <w:color w:val="000000"/>
              </w:rPr>
              <w:t>традиционных российских духовно-нравственных ценностей, в том</w:t>
            </w:r>
            <w:r w:rsidRPr="000260A9">
              <w:rPr>
                <w:rFonts w:ascii="Times New Roman" w:eastAsia="Calibri" w:hAnsi="Times New Roman" w:cs="Times New Roman"/>
                <w:color w:val="000000"/>
              </w:rPr>
              <w:t xml:space="preserve"> числе с учетом гармонизации межнациональных и межрелигиозных отношений</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Cs/>
                <w:iCs/>
                <w:color w:val="000000"/>
              </w:rPr>
            </w:pPr>
            <w:r w:rsidRPr="000260A9">
              <w:rPr>
                <w:rFonts w:ascii="Times New Roman" w:eastAsia="Calibri" w:hAnsi="Times New Roman" w:cs="Times New Roman"/>
                <w:bCs/>
                <w:iCs/>
                <w:color w:val="000000"/>
              </w:rPr>
              <w:t xml:space="preserve">значимость профессиональной деятельности по </w:t>
            </w:r>
            <w:r w:rsidRPr="000260A9">
              <w:rPr>
                <w:rFonts w:ascii="Times New Roman" w:eastAsia="Calibri" w:hAnsi="Times New Roman" w:cs="Times New Roman"/>
                <w:bCs/>
                <w:i/>
                <w:color w:val="000000"/>
              </w:rPr>
              <w:t>специальности</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iCs/>
                <w:color w:val="000000"/>
              </w:rPr>
            </w:pPr>
            <w:r w:rsidRPr="000260A9">
              <w:rPr>
                <w:rFonts w:ascii="Times New Roman" w:eastAsia="Calibri" w:hAnsi="Times New Roman" w:cs="Times New Roman"/>
                <w:bCs/>
                <w:iCs/>
                <w:color w:val="000000"/>
              </w:rPr>
              <w:t>стандарты антикоррупционного поведения и последствия его нарушения</w:t>
            </w:r>
          </w:p>
        </w:tc>
      </w:tr>
      <w:tr w:rsidR="000260A9" w:rsidRPr="000260A9" w:rsidTr="000260A9">
        <w:trPr>
          <w:trHeight w:val="20"/>
        </w:trPr>
        <w:tc>
          <w:tcPr>
            <w:tcW w:w="427" w:type="pct"/>
            <w:vMerge w:val="restart"/>
          </w:tcPr>
          <w:p w:rsidR="000260A9" w:rsidRPr="000260A9" w:rsidRDefault="000260A9" w:rsidP="000260A9">
            <w:pPr>
              <w:spacing w:after="0" w:line="259" w:lineRule="auto"/>
              <w:jc w:val="center"/>
              <w:rPr>
                <w:rFonts w:ascii="Times New Roman" w:eastAsia="Calibri" w:hAnsi="Times New Roman" w:cs="Times New Roman"/>
                <w:iCs/>
                <w:color w:val="000000"/>
              </w:rPr>
            </w:pPr>
            <w:proofErr w:type="gramStart"/>
            <w:r w:rsidRPr="000260A9">
              <w:rPr>
                <w:rFonts w:ascii="Times New Roman" w:eastAsia="Calibri" w:hAnsi="Times New Roman" w:cs="Times New Roman"/>
                <w:iCs/>
                <w:color w:val="000000"/>
              </w:rPr>
              <w:t>ОК</w:t>
            </w:r>
            <w:proofErr w:type="gramEnd"/>
            <w:r w:rsidRPr="000260A9">
              <w:rPr>
                <w:rFonts w:ascii="Times New Roman" w:eastAsia="Calibri" w:hAnsi="Times New Roman" w:cs="Times New Roman"/>
                <w:iCs/>
                <w:color w:val="000000"/>
              </w:rPr>
              <w:t xml:space="preserve"> 07</w:t>
            </w:r>
          </w:p>
        </w:tc>
        <w:tc>
          <w:tcPr>
            <w:tcW w:w="963" w:type="pct"/>
            <w:vMerge w:val="restart"/>
          </w:tcPr>
          <w:p w:rsidR="000260A9" w:rsidRPr="000260A9" w:rsidRDefault="000260A9" w:rsidP="000260A9">
            <w:pPr>
              <w:suppressAutoHyphens/>
              <w:spacing w:after="0" w:line="259" w:lineRule="auto"/>
              <w:rPr>
                <w:rFonts w:ascii="Times New Roman" w:eastAsia="Calibri" w:hAnsi="Times New Roman" w:cs="Times New Roman"/>
                <w:color w:val="000000"/>
              </w:rPr>
            </w:pPr>
            <w:r w:rsidRPr="000260A9">
              <w:rPr>
                <w:rFonts w:ascii="Times New Roman" w:eastAsia="Calibri" w:hAnsi="Times New Roman" w:cs="Times New Roman"/>
                <w:color w:val="000000"/>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iCs/>
                <w:color w:val="000000"/>
              </w:rPr>
            </w:pPr>
            <w:r w:rsidRPr="000260A9">
              <w:rPr>
                <w:rFonts w:ascii="Times New Roman" w:eastAsia="Calibri" w:hAnsi="Times New Roman" w:cs="Times New Roman"/>
                <w:b/>
                <w:bCs/>
                <w:iCs/>
                <w:color w:val="000000"/>
              </w:rPr>
              <w:t xml:space="preserve">Умения: </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
                <w:bCs/>
                <w:iCs/>
                <w:color w:val="000000"/>
              </w:rPr>
            </w:pPr>
            <w:r w:rsidRPr="000260A9">
              <w:rPr>
                <w:rFonts w:ascii="Times New Roman" w:eastAsia="Calibri" w:hAnsi="Times New Roman" w:cs="Times New Roman"/>
                <w:bCs/>
                <w:iCs/>
                <w:color w:val="000000"/>
              </w:rPr>
              <w:t>соблюдать нормы экологической безопасности</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
                <w:bCs/>
                <w:iCs/>
                <w:color w:val="000000"/>
              </w:rPr>
            </w:pPr>
            <w:r w:rsidRPr="000260A9">
              <w:rPr>
                <w:rFonts w:ascii="Times New Roman" w:eastAsia="Calibri" w:hAnsi="Times New Roman" w:cs="Times New Roman"/>
                <w:bCs/>
                <w:iCs/>
                <w:color w:val="000000"/>
              </w:rPr>
              <w:t xml:space="preserve">определять направления ресурсосбережения в рамках профессиональной деятельности по </w:t>
            </w:r>
            <w:r w:rsidRPr="000260A9">
              <w:rPr>
                <w:rFonts w:ascii="Times New Roman" w:eastAsia="Calibri" w:hAnsi="Times New Roman" w:cs="Times New Roman"/>
                <w:bCs/>
                <w:i/>
                <w:color w:val="000000"/>
              </w:rPr>
              <w:t>специальности</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Cs/>
                <w:iCs/>
                <w:color w:val="000000"/>
              </w:rPr>
            </w:pPr>
            <w:r w:rsidRPr="000260A9">
              <w:rPr>
                <w:rFonts w:ascii="Times New Roman" w:eastAsia="Calibri" w:hAnsi="Times New Roman" w:cs="Times New Roman"/>
                <w:bCs/>
                <w:color w:val="000000"/>
              </w:rPr>
              <w:t>организовывать профессиональную деятельность с соблюдением принципов бережливого производства</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
                <w:bCs/>
                <w:iCs/>
                <w:color w:val="000000"/>
              </w:rPr>
            </w:pPr>
            <w:r w:rsidRPr="000260A9">
              <w:rPr>
                <w:rFonts w:ascii="Times New Roman" w:eastAsia="Calibri" w:hAnsi="Times New Roman" w:cs="Times New Roman"/>
                <w:bCs/>
                <w:color w:val="000000"/>
              </w:rPr>
              <w:t>организовывать профессиональную деятельность с учетом знаний об изменении климатических условий региона</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Cs/>
                <w:color w:val="000000"/>
              </w:rPr>
            </w:pPr>
            <w:r w:rsidRPr="000260A9">
              <w:rPr>
                <w:rFonts w:ascii="Times New Roman" w:eastAsia="Calibri" w:hAnsi="Times New Roman" w:cs="Times New Roman"/>
                <w:color w:val="000000"/>
              </w:rPr>
              <w:t>эффективно действовать в чрезвычайных ситуациях</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Cs/>
                <w:color w:val="000000"/>
              </w:rPr>
            </w:pPr>
            <w:r w:rsidRPr="000260A9">
              <w:rPr>
                <w:rFonts w:ascii="Times New Roman" w:eastAsia="Calibri" w:hAnsi="Times New Roman" w:cs="Times New Roman"/>
                <w:b/>
                <w:bCs/>
                <w:iCs/>
                <w:color w:val="000000"/>
              </w:rPr>
              <w:t>Знания:</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
                <w:bCs/>
                <w:iCs/>
                <w:color w:val="000000"/>
              </w:rPr>
            </w:pPr>
            <w:r w:rsidRPr="000260A9">
              <w:rPr>
                <w:rFonts w:ascii="Times New Roman" w:eastAsia="Calibri" w:hAnsi="Times New Roman" w:cs="Times New Roman"/>
                <w:bCs/>
                <w:iCs/>
                <w:color w:val="000000"/>
              </w:rPr>
              <w:t xml:space="preserve">правила экологической безопасности при ведении профессиональной деятельности </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
                <w:bCs/>
                <w:iCs/>
                <w:color w:val="000000"/>
              </w:rPr>
            </w:pPr>
            <w:r w:rsidRPr="000260A9">
              <w:rPr>
                <w:rFonts w:ascii="Times New Roman" w:eastAsia="Calibri" w:hAnsi="Times New Roman" w:cs="Times New Roman"/>
                <w:bCs/>
                <w:iCs/>
                <w:color w:val="000000"/>
              </w:rPr>
              <w:t>основные ресурсы, задействованные в профессиональной деятельности</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
                <w:bCs/>
                <w:iCs/>
                <w:color w:val="000000"/>
              </w:rPr>
            </w:pPr>
            <w:r w:rsidRPr="000260A9">
              <w:rPr>
                <w:rFonts w:ascii="Times New Roman" w:eastAsia="Calibri" w:hAnsi="Times New Roman" w:cs="Times New Roman"/>
                <w:bCs/>
                <w:iCs/>
                <w:color w:val="000000"/>
              </w:rPr>
              <w:t>пути обеспечения ресурсосбережения</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
                <w:bCs/>
                <w:iCs/>
                <w:color w:val="000000"/>
              </w:rPr>
            </w:pPr>
            <w:r w:rsidRPr="000260A9">
              <w:rPr>
                <w:rFonts w:ascii="Times New Roman" w:eastAsia="Calibri" w:hAnsi="Times New Roman" w:cs="Times New Roman"/>
                <w:bCs/>
                <w:iCs/>
                <w:color w:val="000000"/>
              </w:rPr>
              <w:t>принципы бережливого производства</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
                <w:iCs/>
                <w:color w:val="000000"/>
              </w:rPr>
            </w:pPr>
            <w:r w:rsidRPr="000260A9">
              <w:rPr>
                <w:rFonts w:ascii="Times New Roman" w:eastAsia="Calibri" w:hAnsi="Times New Roman" w:cs="Times New Roman"/>
                <w:bCs/>
                <w:iCs/>
                <w:color w:val="000000"/>
              </w:rPr>
              <w:t>основные направления изменения климатических условий региона</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Cs/>
                <w:iCs/>
                <w:color w:val="000000"/>
              </w:rPr>
            </w:pPr>
            <w:r w:rsidRPr="000260A9">
              <w:rPr>
                <w:rFonts w:ascii="Times New Roman" w:eastAsia="Calibri" w:hAnsi="Times New Roman" w:cs="Times New Roman"/>
                <w:bCs/>
                <w:iCs/>
                <w:color w:val="000000"/>
              </w:rPr>
              <w:t>правила поведения в чрезвычайных ситуациях</w:t>
            </w:r>
          </w:p>
        </w:tc>
      </w:tr>
      <w:tr w:rsidR="000260A9" w:rsidRPr="000260A9" w:rsidTr="000260A9">
        <w:trPr>
          <w:trHeight w:val="20"/>
        </w:trPr>
        <w:tc>
          <w:tcPr>
            <w:tcW w:w="427" w:type="pct"/>
            <w:vMerge w:val="restart"/>
          </w:tcPr>
          <w:p w:rsidR="000260A9" w:rsidRPr="000260A9" w:rsidRDefault="000260A9" w:rsidP="000260A9">
            <w:pPr>
              <w:spacing w:after="0" w:line="259" w:lineRule="auto"/>
              <w:jc w:val="center"/>
              <w:rPr>
                <w:rFonts w:ascii="Times New Roman" w:eastAsia="Calibri" w:hAnsi="Times New Roman" w:cs="Times New Roman"/>
                <w:iCs/>
                <w:color w:val="000000"/>
              </w:rPr>
            </w:pPr>
            <w:proofErr w:type="gramStart"/>
            <w:r w:rsidRPr="000260A9">
              <w:rPr>
                <w:rFonts w:ascii="Times New Roman" w:eastAsia="Calibri" w:hAnsi="Times New Roman" w:cs="Times New Roman"/>
                <w:iCs/>
                <w:color w:val="000000"/>
              </w:rPr>
              <w:lastRenderedPageBreak/>
              <w:t>ОК</w:t>
            </w:r>
            <w:proofErr w:type="gramEnd"/>
            <w:r w:rsidRPr="000260A9">
              <w:rPr>
                <w:rFonts w:ascii="Times New Roman" w:eastAsia="Calibri" w:hAnsi="Times New Roman" w:cs="Times New Roman"/>
                <w:iCs/>
                <w:color w:val="000000"/>
              </w:rPr>
              <w:t xml:space="preserve"> 08</w:t>
            </w:r>
          </w:p>
        </w:tc>
        <w:tc>
          <w:tcPr>
            <w:tcW w:w="963" w:type="pct"/>
            <w:vMerge w:val="restart"/>
          </w:tcPr>
          <w:p w:rsidR="000260A9" w:rsidRPr="000260A9" w:rsidRDefault="000260A9" w:rsidP="000260A9">
            <w:pPr>
              <w:spacing w:after="0" w:line="259" w:lineRule="auto"/>
              <w:rPr>
                <w:rFonts w:ascii="Times New Roman" w:eastAsia="Calibri" w:hAnsi="Times New Roman" w:cs="Times New Roman"/>
                <w:color w:val="000000"/>
              </w:rPr>
            </w:pPr>
            <w:r w:rsidRPr="000260A9">
              <w:rPr>
                <w:rFonts w:ascii="Times New Roman" w:eastAsia="Calibri" w:hAnsi="Times New Roman" w:cs="Times New Roman"/>
                <w:color w:val="000000"/>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
                <w:iCs/>
                <w:color w:val="000000"/>
              </w:rPr>
            </w:pPr>
            <w:r w:rsidRPr="000260A9">
              <w:rPr>
                <w:rFonts w:ascii="Times New Roman" w:eastAsia="Calibri" w:hAnsi="Times New Roman" w:cs="Times New Roman"/>
                <w:b/>
                <w:iCs/>
                <w:color w:val="000000"/>
              </w:rPr>
              <w:t xml:space="preserve">Умения: </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
                <w:iCs/>
                <w:color w:val="000000"/>
              </w:rPr>
            </w:pPr>
            <w:r w:rsidRPr="000260A9">
              <w:rPr>
                <w:rFonts w:ascii="Times New Roman" w:eastAsia="Calibri" w:hAnsi="Times New Roman" w:cs="Times New Roman"/>
                <w:iCs/>
                <w:color w:val="000000"/>
              </w:rPr>
              <w:t>использовать физкультурно-оздоровительную деятельность для укрепления здоровья, достижения жизненных и профессиональных целей</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
                <w:iCs/>
                <w:color w:val="000000"/>
              </w:rPr>
            </w:pPr>
            <w:r w:rsidRPr="000260A9">
              <w:rPr>
                <w:rFonts w:ascii="Times New Roman" w:eastAsia="Calibri" w:hAnsi="Times New Roman" w:cs="Times New Roman"/>
                <w:iCs/>
                <w:color w:val="000000"/>
              </w:rPr>
              <w:t>применять рациональные приемы двигательных функций в профессиональной деятельности</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
                <w:iCs/>
                <w:color w:val="000000"/>
              </w:rPr>
            </w:pPr>
            <w:r w:rsidRPr="000260A9">
              <w:rPr>
                <w:rFonts w:ascii="Times New Roman" w:eastAsia="Calibri" w:hAnsi="Times New Roman" w:cs="Times New Roman"/>
                <w:iCs/>
                <w:color w:val="000000"/>
              </w:rPr>
              <w:t xml:space="preserve">пользоваться средствами профилактики перенапряжения, характерными для данной </w:t>
            </w:r>
            <w:r w:rsidRPr="000260A9">
              <w:rPr>
                <w:rFonts w:ascii="Times New Roman" w:eastAsia="Calibri" w:hAnsi="Times New Roman" w:cs="Times New Roman"/>
                <w:bCs/>
                <w:i/>
                <w:color w:val="000000"/>
              </w:rPr>
              <w:t>специальности</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iCs/>
                <w:color w:val="000000"/>
              </w:rPr>
            </w:pPr>
            <w:r w:rsidRPr="000260A9">
              <w:rPr>
                <w:rFonts w:ascii="Times New Roman" w:eastAsia="Calibri" w:hAnsi="Times New Roman" w:cs="Times New Roman"/>
                <w:b/>
                <w:iCs/>
                <w:color w:val="000000"/>
              </w:rPr>
              <w:t>Знания:</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
                <w:iCs/>
                <w:color w:val="000000"/>
              </w:rPr>
            </w:pPr>
            <w:r w:rsidRPr="000260A9">
              <w:rPr>
                <w:rFonts w:ascii="Times New Roman" w:eastAsia="Calibri" w:hAnsi="Times New Roman" w:cs="Times New Roman"/>
                <w:iCs/>
                <w:color w:val="000000"/>
              </w:rPr>
              <w:t>роль физической культуры в общекультурном, профессиональном и социальном развитии человека</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jc w:val="both"/>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iCs/>
                <w:color w:val="000000"/>
              </w:rPr>
            </w:pPr>
            <w:r w:rsidRPr="000260A9">
              <w:rPr>
                <w:rFonts w:ascii="Times New Roman" w:eastAsia="Calibri" w:hAnsi="Times New Roman" w:cs="Times New Roman"/>
                <w:iCs/>
                <w:color w:val="000000"/>
              </w:rPr>
              <w:t>основы здорового образа жизни</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jc w:val="both"/>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iCs/>
                <w:color w:val="000000"/>
              </w:rPr>
            </w:pPr>
            <w:r w:rsidRPr="000260A9">
              <w:rPr>
                <w:rFonts w:ascii="Times New Roman" w:eastAsia="Calibri" w:hAnsi="Times New Roman" w:cs="Times New Roman"/>
                <w:iCs/>
                <w:color w:val="000000"/>
              </w:rPr>
              <w:t xml:space="preserve">условия профессиональной деятельности и зоны риска физического здоровья для </w:t>
            </w:r>
            <w:r w:rsidRPr="000260A9">
              <w:rPr>
                <w:rFonts w:ascii="Times New Roman" w:eastAsia="Calibri" w:hAnsi="Times New Roman" w:cs="Times New Roman"/>
                <w:bCs/>
                <w:i/>
                <w:color w:val="000000"/>
              </w:rPr>
              <w:t>специальности</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jc w:val="both"/>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
                <w:iCs/>
                <w:color w:val="000000"/>
              </w:rPr>
            </w:pPr>
            <w:r w:rsidRPr="000260A9">
              <w:rPr>
                <w:rFonts w:ascii="Times New Roman" w:eastAsia="Calibri" w:hAnsi="Times New Roman" w:cs="Times New Roman"/>
                <w:iCs/>
                <w:color w:val="000000"/>
              </w:rPr>
              <w:t>средства профилактики перенапряжения</w:t>
            </w:r>
          </w:p>
        </w:tc>
      </w:tr>
      <w:tr w:rsidR="000260A9" w:rsidRPr="000260A9" w:rsidTr="000260A9">
        <w:trPr>
          <w:trHeight w:val="20"/>
        </w:trPr>
        <w:tc>
          <w:tcPr>
            <w:tcW w:w="427" w:type="pct"/>
            <w:vMerge w:val="restart"/>
          </w:tcPr>
          <w:p w:rsidR="000260A9" w:rsidRPr="000260A9" w:rsidRDefault="000260A9" w:rsidP="000260A9">
            <w:pPr>
              <w:spacing w:after="0" w:line="259" w:lineRule="auto"/>
              <w:jc w:val="center"/>
              <w:rPr>
                <w:rFonts w:ascii="Times New Roman" w:eastAsia="Calibri" w:hAnsi="Times New Roman" w:cs="Times New Roman"/>
                <w:iCs/>
                <w:color w:val="000000"/>
              </w:rPr>
            </w:pPr>
            <w:proofErr w:type="gramStart"/>
            <w:r w:rsidRPr="000260A9">
              <w:rPr>
                <w:rFonts w:ascii="Times New Roman" w:eastAsia="Calibri" w:hAnsi="Times New Roman" w:cs="Times New Roman"/>
                <w:iCs/>
                <w:color w:val="000000"/>
              </w:rPr>
              <w:t>ОК</w:t>
            </w:r>
            <w:proofErr w:type="gramEnd"/>
            <w:r w:rsidRPr="000260A9">
              <w:rPr>
                <w:rFonts w:ascii="Times New Roman" w:eastAsia="Calibri" w:hAnsi="Times New Roman" w:cs="Times New Roman"/>
                <w:iCs/>
                <w:color w:val="000000"/>
              </w:rPr>
              <w:t xml:space="preserve"> 09</w:t>
            </w:r>
          </w:p>
        </w:tc>
        <w:tc>
          <w:tcPr>
            <w:tcW w:w="963" w:type="pct"/>
            <w:vMerge w:val="restart"/>
          </w:tcPr>
          <w:p w:rsidR="000260A9" w:rsidRPr="000260A9" w:rsidRDefault="000260A9" w:rsidP="000260A9">
            <w:pPr>
              <w:suppressAutoHyphens/>
              <w:spacing w:after="0" w:line="259" w:lineRule="auto"/>
              <w:rPr>
                <w:rFonts w:ascii="Times New Roman" w:eastAsia="Calibri" w:hAnsi="Times New Roman" w:cs="Times New Roman"/>
                <w:color w:val="000000"/>
              </w:rPr>
            </w:pPr>
            <w:r w:rsidRPr="000260A9">
              <w:rPr>
                <w:rFonts w:ascii="Times New Roman" w:eastAsia="Calibri" w:hAnsi="Times New Roman" w:cs="Times New Roman"/>
                <w:color w:val="000000"/>
              </w:rPr>
              <w:t>Пользоваться профессиональной документацией на государственном и иностранном языках</w:t>
            </w: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iCs/>
                <w:color w:val="000000"/>
              </w:rPr>
            </w:pPr>
            <w:r w:rsidRPr="000260A9">
              <w:rPr>
                <w:rFonts w:ascii="Times New Roman" w:eastAsia="Calibri" w:hAnsi="Times New Roman" w:cs="Times New Roman"/>
                <w:b/>
                <w:bCs/>
                <w:iCs/>
                <w:color w:val="000000"/>
              </w:rPr>
              <w:t>Умения:</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
                <w:bCs/>
                <w:iCs/>
                <w:color w:val="000000"/>
              </w:rPr>
            </w:pPr>
            <w:r w:rsidRPr="000260A9">
              <w:rPr>
                <w:rFonts w:ascii="Times New Roman" w:eastAsia="Calibri" w:hAnsi="Times New Roman" w:cs="Times New Roman"/>
                <w:iCs/>
                <w:color w:val="000000"/>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
                <w:bCs/>
                <w:iCs/>
                <w:color w:val="000000"/>
              </w:rPr>
            </w:pPr>
            <w:r w:rsidRPr="000260A9">
              <w:rPr>
                <w:rFonts w:ascii="Times New Roman" w:eastAsia="Calibri" w:hAnsi="Times New Roman" w:cs="Times New Roman"/>
                <w:iCs/>
                <w:color w:val="000000"/>
              </w:rPr>
              <w:t>участвовать в диалогах на знакомые общие и профессиональные темы</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
                <w:bCs/>
                <w:iCs/>
                <w:color w:val="000000"/>
              </w:rPr>
            </w:pPr>
            <w:r w:rsidRPr="000260A9">
              <w:rPr>
                <w:rFonts w:ascii="Times New Roman" w:eastAsia="Calibri" w:hAnsi="Times New Roman" w:cs="Times New Roman"/>
                <w:iCs/>
                <w:color w:val="000000"/>
              </w:rPr>
              <w:t>строить простые высказывания о себе и о своей профессиональной деятельности</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
                <w:bCs/>
                <w:iCs/>
                <w:color w:val="000000"/>
              </w:rPr>
            </w:pPr>
            <w:r w:rsidRPr="000260A9">
              <w:rPr>
                <w:rFonts w:ascii="Times New Roman" w:eastAsia="Calibri" w:hAnsi="Times New Roman" w:cs="Times New Roman"/>
                <w:iCs/>
                <w:color w:val="000000"/>
              </w:rPr>
              <w:t>кратко обосновывать и объяснять свои действия (текущие и планируемые)</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
                <w:bCs/>
                <w:iCs/>
                <w:color w:val="000000"/>
              </w:rPr>
            </w:pPr>
            <w:r w:rsidRPr="000260A9">
              <w:rPr>
                <w:rFonts w:ascii="Times New Roman" w:eastAsia="Calibri" w:hAnsi="Times New Roman" w:cs="Times New Roman"/>
                <w:iCs/>
                <w:color w:val="000000"/>
              </w:rPr>
              <w:t>писать простые связные сообщения на знакомые или интересующие профессиональные темы</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iCs/>
                <w:color w:val="000000"/>
              </w:rPr>
            </w:pPr>
            <w:r w:rsidRPr="000260A9">
              <w:rPr>
                <w:rFonts w:ascii="Times New Roman" w:eastAsia="Calibri" w:hAnsi="Times New Roman" w:cs="Times New Roman"/>
                <w:b/>
                <w:bCs/>
                <w:iCs/>
                <w:color w:val="000000"/>
              </w:rPr>
              <w:t>Знания:</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
                <w:bCs/>
                <w:iCs/>
                <w:color w:val="000000"/>
              </w:rPr>
            </w:pPr>
            <w:r w:rsidRPr="000260A9">
              <w:rPr>
                <w:rFonts w:ascii="Times New Roman" w:eastAsia="Calibri" w:hAnsi="Times New Roman" w:cs="Times New Roman"/>
                <w:iCs/>
                <w:color w:val="000000"/>
              </w:rPr>
              <w:t>правила построения простых и сложных предложений на профессиональные темы</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
                <w:bCs/>
                <w:iCs/>
                <w:color w:val="000000"/>
              </w:rPr>
            </w:pPr>
            <w:r w:rsidRPr="000260A9">
              <w:rPr>
                <w:rFonts w:ascii="Times New Roman" w:eastAsia="Calibri" w:hAnsi="Times New Roman" w:cs="Times New Roman"/>
                <w:iCs/>
                <w:color w:val="000000"/>
              </w:rPr>
              <w:t>основные общеупотребительные глаголы (бытовая и профессиональная лексика)</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
                <w:bCs/>
                <w:iCs/>
                <w:color w:val="000000"/>
              </w:rPr>
            </w:pPr>
            <w:r w:rsidRPr="000260A9">
              <w:rPr>
                <w:rFonts w:ascii="Times New Roman" w:eastAsia="Calibri" w:hAnsi="Times New Roman" w:cs="Times New Roman"/>
                <w:iCs/>
                <w:color w:val="000000"/>
              </w:rPr>
              <w:t>лексический минимум, относящийся к описанию предметов, средств и процессов профессиональной деятельности</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b/>
                <w:bCs/>
                <w:iCs/>
                <w:color w:val="000000"/>
              </w:rPr>
            </w:pPr>
            <w:r w:rsidRPr="000260A9">
              <w:rPr>
                <w:rFonts w:ascii="Times New Roman" w:eastAsia="Calibri" w:hAnsi="Times New Roman" w:cs="Times New Roman"/>
                <w:iCs/>
                <w:color w:val="000000"/>
              </w:rPr>
              <w:t>особенности произношения</w:t>
            </w:r>
          </w:p>
        </w:tc>
      </w:tr>
      <w:tr w:rsidR="000260A9" w:rsidRPr="000260A9" w:rsidTr="000260A9">
        <w:trPr>
          <w:trHeight w:val="20"/>
        </w:trPr>
        <w:tc>
          <w:tcPr>
            <w:tcW w:w="427" w:type="pct"/>
            <w:vMerge/>
          </w:tcPr>
          <w:p w:rsidR="000260A9" w:rsidRPr="000260A9" w:rsidRDefault="000260A9" w:rsidP="000260A9">
            <w:pPr>
              <w:spacing w:after="0" w:line="259" w:lineRule="auto"/>
              <w:jc w:val="center"/>
              <w:rPr>
                <w:rFonts w:ascii="Times New Roman" w:eastAsia="Calibri" w:hAnsi="Times New Roman" w:cs="Times New Roman"/>
                <w:iCs/>
                <w:color w:val="000000"/>
              </w:rPr>
            </w:pPr>
          </w:p>
        </w:tc>
        <w:tc>
          <w:tcPr>
            <w:tcW w:w="963" w:type="pct"/>
            <w:vMerge/>
          </w:tcPr>
          <w:p w:rsidR="000260A9" w:rsidRPr="000260A9" w:rsidRDefault="000260A9" w:rsidP="000260A9">
            <w:pPr>
              <w:suppressAutoHyphens/>
              <w:spacing w:after="0" w:line="259" w:lineRule="auto"/>
              <w:rPr>
                <w:rFonts w:ascii="Times New Roman" w:eastAsia="Calibri" w:hAnsi="Times New Roman" w:cs="Times New Roman"/>
                <w:color w:val="000000"/>
              </w:rPr>
            </w:pPr>
          </w:p>
        </w:tc>
        <w:tc>
          <w:tcPr>
            <w:tcW w:w="3610" w:type="pct"/>
            <w:shd w:val="clear" w:color="auto" w:fill="auto"/>
          </w:tcPr>
          <w:p w:rsidR="000260A9" w:rsidRPr="000260A9" w:rsidRDefault="000260A9" w:rsidP="000260A9">
            <w:pPr>
              <w:suppressAutoHyphens/>
              <w:spacing w:after="0" w:line="259" w:lineRule="auto"/>
              <w:rPr>
                <w:rFonts w:ascii="Times New Roman" w:eastAsia="Calibri" w:hAnsi="Times New Roman" w:cs="Times New Roman"/>
                <w:iCs/>
                <w:color w:val="000000"/>
              </w:rPr>
            </w:pPr>
            <w:r w:rsidRPr="000260A9">
              <w:rPr>
                <w:rFonts w:ascii="Times New Roman" w:eastAsia="Calibri" w:hAnsi="Times New Roman" w:cs="Times New Roman"/>
                <w:iCs/>
                <w:color w:val="000000"/>
              </w:rPr>
              <w:t>правила чтения текстов профессиональной направленности</w:t>
            </w:r>
          </w:p>
        </w:tc>
      </w:tr>
      <w:bookmarkEnd w:id="20"/>
    </w:tbl>
    <w:p w:rsidR="000260A9" w:rsidRPr="000260A9" w:rsidRDefault="000260A9" w:rsidP="000260A9">
      <w:pPr>
        <w:spacing w:after="0" w:line="259" w:lineRule="auto"/>
        <w:rPr>
          <w:rFonts w:ascii="Times New Roman" w:eastAsia="Calibri" w:hAnsi="Times New Roman" w:cs="Times New Roman"/>
          <w:color w:val="000000"/>
        </w:rPr>
      </w:pPr>
    </w:p>
    <w:p w:rsidR="000260A9" w:rsidRPr="000260A9" w:rsidRDefault="000260A9" w:rsidP="000260A9">
      <w:pPr>
        <w:spacing w:after="0" w:line="259" w:lineRule="auto"/>
        <w:rPr>
          <w:rFonts w:ascii="Times New Roman" w:eastAsia="Segoe UI" w:hAnsi="Times New Roman" w:cs="Times New Roman"/>
          <w:bCs/>
          <w:color w:val="000000"/>
          <w:sz w:val="24"/>
          <w:szCs w:val="24"/>
          <w:lang w:eastAsia="ru-RU"/>
        </w:rPr>
      </w:pPr>
      <w:bookmarkStart w:id="21" w:name="_Toc150716415"/>
      <w:bookmarkStart w:id="22" w:name="_Toc156156499"/>
      <w:r w:rsidRPr="000260A9">
        <w:rPr>
          <w:rFonts w:ascii="Times New Roman" w:eastAsia="Calibri" w:hAnsi="Times New Roman" w:cs="Times New Roman"/>
          <w:bCs/>
          <w:color w:val="000000"/>
        </w:rPr>
        <w:br w:type="page"/>
      </w:r>
    </w:p>
    <w:p w:rsidR="000260A9" w:rsidRPr="000260A9" w:rsidRDefault="000260A9" w:rsidP="000260A9">
      <w:pPr>
        <w:spacing w:after="0" w:line="240" w:lineRule="auto"/>
        <w:ind w:firstLine="709"/>
        <w:jc w:val="both"/>
        <w:outlineLvl w:val="1"/>
        <w:rPr>
          <w:rFonts w:ascii="Times New Roman" w:eastAsia="Segoe UI" w:hAnsi="Times New Roman" w:cs="Times New Roman"/>
          <w:bCs/>
          <w:color w:val="000000"/>
          <w:sz w:val="24"/>
          <w:szCs w:val="24"/>
          <w:lang w:eastAsia="ru-RU"/>
        </w:rPr>
      </w:pPr>
      <w:r w:rsidRPr="000260A9">
        <w:rPr>
          <w:rFonts w:ascii="Times New Roman" w:eastAsia="Segoe UI" w:hAnsi="Times New Roman" w:cs="Times New Roman"/>
          <w:bCs/>
          <w:color w:val="000000"/>
          <w:sz w:val="24"/>
          <w:szCs w:val="24"/>
          <w:lang w:eastAsia="ru-RU"/>
        </w:rPr>
        <w:lastRenderedPageBreak/>
        <w:t>4.2. Профессиональные компетенции</w:t>
      </w:r>
      <w:bookmarkEnd w:id="21"/>
      <w:bookmarkEnd w:id="22"/>
    </w:p>
    <w:p w:rsidR="000260A9" w:rsidRPr="000260A9" w:rsidRDefault="000260A9" w:rsidP="000260A9">
      <w:pPr>
        <w:spacing w:after="0" w:line="240" w:lineRule="auto"/>
        <w:ind w:firstLine="709"/>
        <w:jc w:val="both"/>
        <w:outlineLvl w:val="1"/>
        <w:rPr>
          <w:rFonts w:ascii="Times New Roman" w:eastAsia="Segoe UI" w:hAnsi="Times New Roman" w:cs="Times New Roman"/>
          <w:bCs/>
          <w:color w:val="000000"/>
          <w:sz w:val="24"/>
          <w:szCs w:val="24"/>
          <w:lang w:eastAsia="ru-RU"/>
        </w:rPr>
      </w:pPr>
    </w:p>
    <w:tbl>
      <w:tblPr>
        <w:tblW w:w="5000" w:type="pct"/>
        <w:jc w:val="center"/>
        <w:tblLook w:val="0000" w:firstRow="0" w:lastRow="0" w:firstColumn="0" w:lastColumn="0" w:noHBand="0" w:noVBand="0"/>
      </w:tblPr>
      <w:tblGrid>
        <w:gridCol w:w="2658"/>
        <w:gridCol w:w="3685"/>
        <w:gridCol w:w="8443"/>
      </w:tblGrid>
      <w:tr w:rsidR="000260A9" w:rsidRPr="000260A9" w:rsidTr="000260A9">
        <w:trPr>
          <w:jc w:val="center"/>
        </w:trPr>
        <w:tc>
          <w:tcPr>
            <w:tcW w:w="899" w:type="pct"/>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pacing w:after="0" w:line="259" w:lineRule="auto"/>
              <w:jc w:val="center"/>
              <w:rPr>
                <w:rFonts w:ascii="Times New Roman" w:eastAsia="Calibri" w:hAnsi="Times New Roman" w:cs="Times New Roman"/>
                <w:b/>
                <w:color w:val="000000"/>
              </w:rPr>
            </w:pPr>
            <w:r w:rsidRPr="000260A9">
              <w:rPr>
                <w:rFonts w:ascii="Times New Roman" w:eastAsia="Calibri" w:hAnsi="Times New Roman" w:cs="Times New Roman"/>
                <w:b/>
                <w:color w:val="000000"/>
              </w:rPr>
              <w:t>Виды деятельности</w:t>
            </w:r>
          </w:p>
        </w:tc>
        <w:tc>
          <w:tcPr>
            <w:tcW w:w="1246" w:type="pct"/>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pacing w:after="0" w:line="259" w:lineRule="auto"/>
              <w:jc w:val="center"/>
              <w:rPr>
                <w:rFonts w:ascii="Times New Roman" w:eastAsia="Calibri" w:hAnsi="Times New Roman" w:cs="Times New Roman"/>
                <w:b/>
                <w:color w:val="000000"/>
              </w:rPr>
            </w:pPr>
            <w:r w:rsidRPr="000260A9">
              <w:rPr>
                <w:rFonts w:ascii="Times New Roman" w:eastAsia="Calibri" w:hAnsi="Times New Roman" w:cs="Times New Roman"/>
                <w:b/>
                <w:color w:val="000000"/>
              </w:rPr>
              <w:t>Код и наименование</w:t>
            </w:r>
          </w:p>
          <w:p w:rsidR="000260A9" w:rsidRPr="000260A9" w:rsidRDefault="000260A9" w:rsidP="000260A9">
            <w:pPr>
              <w:spacing w:after="0" w:line="259" w:lineRule="auto"/>
              <w:jc w:val="center"/>
              <w:rPr>
                <w:rFonts w:ascii="Times New Roman" w:eastAsia="Calibri" w:hAnsi="Times New Roman" w:cs="Times New Roman"/>
                <w:b/>
                <w:color w:val="000000"/>
              </w:rPr>
            </w:pPr>
            <w:r w:rsidRPr="000260A9">
              <w:rPr>
                <w:rFonts w:ascii="Times New Roman" w:eastAsia="Calibri" w:hAnsi="Times New Roman" w:cs="Times New Roman"/>
                <w:b/>
                <w:color w:val="000000"/>
              </w:rPr>
              <w:t>компетенции</w:t>
            </w:r>
          </w:p>
        </w:tc>
        <w:tc>
          <w:tcPr>
            <w:tcW w:w="2854" w:type="pct"/>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pacing w:after="0" w:line="259" w:lineRule="auto"/>
              <w:jc w:val="center"/>
              <w:rPr>
                <w:rFonts w:ascii="Times New Roman" w:eastAsia="Calibri" w:hAnsi="Times New Roman" w:cs="Times New Roman"/>
                <w:b/>
                <w:iCs/>
                <w:color w:val="000000"/>
              </w:rPr>
            </w:pPr>
            <w:r w:rsidRPr="000260A9">
              <w:rPr>
                <w:rFonts w:ascii="Times New Roman" w:eastAsia="Calibri" w:hAnsi="Times New Roman" w:cs="Times New Roman"/>
                <w:b/>
                <w:iCs/>
                <w:color w:val="000000"/>
              </w:rPr>
              <w:t>Показатели освоения компетенции</w:t>
            </w:r>
          </w:p>
        </w:tc>
      </w:tr>
      <w:tr w:rsidR="000260A9" w:rsidRPr="000260A9" w:rsidTr="000260A9">
        <w:trPr>
          <w:trHeight w:val="227"/>
          <w:jc w:val="center"/>
        </w:trPr>
        <w:tc>
          <w:tcPr>
            <w:tcW w:w="899" w:type="pct"/>
            <w:vMerge w:val="restart"/>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rPr>
                <w:rFonts w:ascii="Times New Roman" w:eastAsia="Calibri" w:hAnsi="Times New Roman" w:cs="Times New Roman"/>
                <w:color w:val="000000"/>
              </w:rPr>
            </w:pPr>
            <w:r w:rsidRPr="000260A9">
              <w:rPr>
                <w:rFonts w:ascii="Times New Roman" w:eastAsia="Calibri" w:hAnsi="Times New Roman" w:cs="Times New Roman"/>
                <w:color w:val="000000"/>
              </w:rPr>
              <w:t>Эксплуатация главной судовой двигательной установки</w:t>
            </w:r>
          </w:p>
        </w:tc>
        <w:tc>
          <w:tcPr>
            <w:tcW w:w="1246" w:type="pct"/>
            <w:vMerge w:val="restart"/>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widowControl w:val="0"/>
              <w:autoSpaceDE w:val="0"/>
              <w:autoSpaceDN w:val="0"/>
              <w:adjustRightInd w:val="0"/>
              <w:spacing w:after="0"/>
              <w:rPr>
                <w:rFonts w:ascii="Times New Roman" w:eastAsia="Calibri" w:hAnsi="Times New Roman" w:cs="Times New Roman"/>
                <w:color w:val="000000"/>
              </w:rPr>
            </w:pPr>
            <w:r w:rsidRPr="000260A9">
              <w:rPr>
                <w:rFonts w:ascii="Times New Roman" w:eastAsia="Calibri" w:hAnsi="Times New Roman" w:cs="Times New Roman"/>
                <w:color w:val="000000"/>
              </w:rPr>
              <w:t>ПК 1.1. Обеспечивать техническую эксплуатацию главных энергетических установок судна, вспомогательных механизмов и связанных с ними систем управления</w:t>
            </w:r>
          </w:p>
        </w:tc>
        <w:tc>
          <w:tcPr>
            <w:tcW w:w="2854" w:type="pct"/>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pacing w:after="0" w:line="259" w:lineRule="auto"/>
              <w:rPr>
                <w:rFonts w:ascii="Times New Roman" w:eastAsia="Calibri" w:hAnsi="Times New Roman" w:cs="Times New Roman"/>
                <w:b/>
                <w:color w:val="000000"/>
              </w:rPr>
            </w:pPr>
            <w:r w:rsidRPr="000260A9">
              <w:rPr>
                <w:rFonts w:ascii="Times New Roman" w:eastAsia="Calibri" w:hAnsi="Times New Roman" w:cs="Times New Roman"/>
                <w:b/>
                <w:color w:val="000000"/>
              </w:rPr>
              <w:t>Навыки:</w:t>
            </w:r>
          </w:p>
        </w:tc>
      </w:tr>
      <w:tr w:rsidR="000260A9" w:rsidRPr="000260A9" w:rsidTr="000260A9">
        <w:trPr>
          <w:trHeight w:val="227"/>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i/>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i/>
                <w:color w:val="000000"/>
              </w:rPr>
            </w:pPr>
          </w:p>
        </w:tc>
        <w:tc>
          <w:tcPr>
            <w:tcW w:w="2854" w:type="pct"/>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несения ходовых вахт в машинном отделении</w:t>
            </w:r>
          </w:p>
        </w:tc>
      </w:tr>
      <w:tr w:rsidR="000260A9" w:rsidRPr="000260A9" w:rsidTr="000260A9">
        <w:trPr>
          <w:trHeight w:val="227"/>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i/>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i/>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технической эксплуатации и ремонта судовых главных и вспомогательных механизмов, связанных с ними систем управления, а также гидроприводов судовых механизмов и устройств</w:t>
            </w:r>
          </w:p>
        </w:tc>
      </w:tr>
      <w:tr w:rsidR="000260A9" w:rsidRPr="000260A9" w:rsidTr="000260A9">
        <w:trPr>
          <w:trHeight w:val="227"/>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i/>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i/>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технической эксплуатации и ремонта топливной, смазочной, балластной систем, а также связанных с ними систем управления</w:t>
            </w:r>
          </w:p>
        </w:tc>
      </w:tr>
      <w:tr w:rsidR="000260A9" w:rsidRPr="000260A9" w:rsidTr="000260A9">
        <w:trPr>
          <w:trHeight w:val="227"/>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i/>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i/>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параметрического контроля работы автоматических систем управления главной двигательной установкой и вспомогательными механизмами</w:t>
            </w:r>
          </w:p>
        </w:tc>
      </w:tr>
      <w:tr w:rsidR="000260A9" w:rsidRPr="000260A9" w:rsidTr="000260A9">
        <w:trPr>
          <w:trHeight w:val="227"/>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i/>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i/>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использования системы внутрисудовой связи на судне</w:t>
            </w:r>
          </w:p>
        </w:tc>
      </w:tr>
      <w:tr w:rsidR="000260A9" w:rsidRPr="000260A9" w:rsidTr="000260A9">
        <w:trPr>
          <w:trHeight w:val="227"/>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i/>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i/>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определения в процессе технической эксплуатации состояния качества масла, топлива, охлаждающей жидкости</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i/>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i/>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spacing w:after="0" w:line="259" w:lineRule="auto"/>
              <w:rPr>
                <w:rFonts w:ascii="Times New Roman" w:eastAsia="Calibri" w:hAnsi="Times New Roman" w:cs="Times New Roman"/>
                <w:b/>
                <w:bCs/>
                <w:color w:val="000000"/>
              </w:rPr>
            </w:pPr>
            <w:r w:rsidRPr="000260A9">
              <w:rPr>
                <w:rFonts w:ascii="Times New Roman" w:eastAsia="Calibri" w:hAnsi="Times New Roman" w:cs="Times New Roman"/>
                <w:b/>
                <w:bCs/>
                <w:color w:val="000000"/>
              </w:rPr>
              <w:t>Умения:</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i/>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i/>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производить подготовку к работе, пуск и остановку главных и вспомогательных двигателей, вспомогательных механизмов и систем, паровых котлов</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i/>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i/>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производить подготовку к работе системы управления и сигнализации главной двигательной установки и вспомогательных механизмов;</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i/>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i/>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осуществлять диагностирование рабочего процесса судовых двигателей внутреннего сгорания стационарными контрольно-измерительными приборами и переносными измерительными комплексами</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i/>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i/>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производить параметрический контроль технического состояния судового электрооборудования и средств автоматики с использованием измерительного комплекса, а также использовать контрольно-измерительные приборы для контроля параметров главных и вспомогательных двигателей и связанных с ними вспомогательных механизмов и систем</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i/>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i/>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 xml:space="preserve">эксплуатировать установки систем </w:t>
            </w:r>
            <w:r w:rsidRPr="000260A9">
              <w:rPr>
                <w:rFonts w:ascii="Times New Roman" w:eastAsia="Calibri" w:hAnsi="Times New Roman" w:cs="Times New Roman"/>
                <w:color w:val="000000"/>
                <w:lang w:eastAsia="ru-RU"/>
              </w:rPr>
              <w:t>винтов регулируемого шага</w:t>
            </w:r>
            <w:r w:rsidRPr="000260A9">
              <w:rPr>
                <w:rFonts w:ascii="Times New Roman" w:eastAsia="Calibri" w:hAnsi="Times New Roman" w:cs="Times New Roman"/>
                <w:color w:val="000000"/>
              </w:rPr>
              <w:t>, осуществлять поиск их характерных неисправностей и выполнять ремонт</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i/>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i/>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 xml:space="preserve">производить подготовку к пуску, пуск и остановку судовых холодильных установок, систем кондиционирования воздуха и вентиляции, а также устранять их </w:t>
            </w:r>
            <w:r w:rsidRPr="000260A9">
              <w:rPr>
                <w:rFonts w:ascii="Times New Roman" w:eastAsia="Calibri" w:hAnsi="Times New Roman" w:cs="Times New Roman"/>
                <w:color w:val="000000"/>
              </w:rPr>
              <w:lastRenderedPageBreak/>
              <w:t>неисправности</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i/>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i/>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настраивать программы систем управления главными и вспомогательными двигателями и судовым электротехническим оборудованием</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i/>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i/>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napToGrid w:val="0"/>
              <w:spacing w:after="0"/>
              <w:jc w:val="both"/>
              <w:rPr>
                <w:rFonts w:ascii="Times New Roman" w:eastAsia="Times New Roman" w:hAnsi="Times New Roman" w:cs="Times New Roman"/>
                <w:color w:val="000000"/>
                <w:lang w:eastAsia="ru-RU"/>
              </w:rPr>
            </w:pPr>
            <w:r w:rsidRPr="000260A9">
              <w:rPr>
                <w:rFonts w:ascii="Times New Roman" w:eastAsia="Times New Roman" w:hAnsi="Times New Roman" w:cs="Times New Roman"/>
                <w:color w:val="000000"/>
                <w:lang w:eastAsia="ru-RU"/>
              </w:rPr>
              <w:t>анализировать условия работы деталей машин, механизмов и оценивать их работоспособность</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widowControl w:val="0"/>
              <w:snapToGrid w:val="0"/>
              <w:spacing w:after="0"/>
              <w:jc w:val="both"/>
              <w:rPr>
                <w:rFonts w:ascii="Times New Roman" w:eastAsia="Times New Roman" w:hAnsi="Times New Roman" w:cs="Times New Roman"/>
                <w:color w:val="000000"/>
                <w:lang w:eastAsia="ru-RU"/>
              </w:rPr>
            </w:pPr>
            <w:bookmarkStart w:id="23" w:name="p_216_Копия_1"/>
            <w:bookmarkEnd w:id="23"/>
            <w:r w:rsidRPr="000260A9">
              <w:rPr>
                <w:rFonts w:ascii="Times New Roman" w:eastAsia="Times New Roman" w:hAnsi="Times New Roman" w:cs="Times New Roman"/>
                <w:color w:val="000000"/>
                <w:lang w:eastAsia="ru-RU"/>
              </w:rPr>
              <w:t>производить статический, кинематический и динамический расчеты механизмов и машин</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widowControl w:val="0"/>
              <w:snapToGrid w:val="0"/>
              <w:spacing w:after="0"/>
              <w:jc w:val="both"/>
              <w:rPr>
                <w:rFonts w:ascii="Times New Roman" w:eastAsia="Times New Roman" w:hAnsi="Times New Roman" w:cs="Times New Roman"/>
                <w:color w:val="000000"/>
                <w:lang w:eastAsia="ru-RU"/>
              </w:rPr>
            </w:pPr>
            <w:r w:rsidRPr="000260A9">
              <w:rPr>
                <w:rFonts w:ascii="Times New Roman" w:eastAsia="Times New Roman" w:hAnsi="Times New Roman" w:cs="Times New Roman"/>
                <w:color w:val="000000"/>
                <w:lang w:eastAsia="ru-RU"/>
              </w:rPr>
              <w:t>выполнять термодинамический расчет теплоэнергетических устройств и двигателей</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napToGrid w:val="0"/>
              <w:spacing w:after="0"/>
              <w:jc w:val="both"/>
              <w:rPr>
                <w:rFonts w:ascii="Times New Roman" w:eastAsia="Times New Roman" w:hAnsi="Times New Roman" w:cs="Times New Roman"/>
                <w:color w:val="000000"/>
                <w:lang w:eastAsia="ru-RU"/>
              </w:rPr>
            </w:pPr>
            <w:bookmarkStart w:id="24" w:name="p_217_Копия_1"/>
            <w:bookmarkEnd w:id="24"/>
            <w:r w:rsidRPr="000260A9">
              <w:rPr>
                <w:rFonts w:ascii="Times New Roman" w:eastAsia="Times New Roman" w:hAnsi="Times New Roman" w:cs="Times New Roman"/>
                <w:color w:val="000000"/>
                <w:lang w:eastAsia="ru-RU"/>
              </w:rPr>
              <w:t>определять внутренние напряжения в деталях машин и элементах конструкций</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lang w:eastAsia="ru-RU"/>
              </w:rPr>
            </w:pPr>
            <w:r w:rsidRPr="000260A9">
              <w:rPr>
                <w:rFonts w:ascii="Times New Roman" w:eastAsia="Calibri" w:hAnsi="Times New Roman" w:cs="Times New Roman"/>
                <w:color w:val="000000"/>
                <w:lang w:eastAsia="ru-RU"/>
              </w:rPr>
              <w:t>выполнять расчеты по сопротивлению материалов и деталям машин</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napToGrid w:val="0"/>
              <w:spacing w:after="0"/>
              <w:jc w:val="both"/>
              <w:rPr>
                <w:rFonts w:ascii="Times New Roman" w:eastAsia="Times New Roman" w:hAnsi="Times New Roman" w:cs="Times New Roman"/>
                <w:color w:val="000000"/>
                <w:lang w:eastAsia="ru-RU"/>
              </w:rPr>
            </w:pPr>
            <w:bookmarkStart w:id="25" w:name="p_218"/>
            <w:bookmarkEnd w:id="25"/>
            <w:r w:rsidRPr="000260A9">
              <w:rPr>
                <w:rFonts w:ascii="Times New Roman" w:eastAsia="Times New Roman" w:hAnsi="Times New Roman" w:cs="Times New Roman"/>
                <w:color w:val="000000"/>
                <w:lang w:eastAsia="ru-RU"/>
              </w:rPr>
              <w:t>проводить технический контроль и испытания оборудования</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tabs>
                <w:tab w:val="left" w:pos="684"/>
              </w:tabs>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пользоваться средствами индивидуальной защиты</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tabs>
                <w:tab w:val="left" w:pos="684"/>
              </w:tabs>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применять безопасные приемы труда на судне</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spacing w:after="0" w:line="259" w:lineRule="auto"/>
              <w:rPr>
                <w:rFonts w:ascii="Times New Roman" w:eastAsia="Calibri" w:hAnsi="Times New Roman" w:cs="Times New Roman"/>
                <w:b/>
                <w:bCs/>
                <w:color w:val="000000"/>
              </w:rPr>
            </w:pPr>
            <w:r w:rsidRPr="000260A9">
              <w:rPr>
                <w:rFonts w:ascii="Times New Roman" w:eastAsia="Calibri" w:hAnsi="Times New Roman" w:cs="Times New Roman"/>
                <w:b/>
                <w:bCs/>
                <w:color w:val="000000"/>
              </w:rPr>
              <w:t>Знания:</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Pr>
                <w:rFonts w:ascii="Times New Roman" w:eastAsia="Calibri" w:hAnsi="Times New Roman" w:cs="Times New Roman"/>
                <w:color w:val="000000"/>
              </w:rPr>
              <w:t>принципы</w:t>
            </w:r>
            <w:r w:rsidRPr="000260A9">
              <w:rPr>
                <w:rFonts w:ascii="Times New Roman" w:eastAsia="Calibri" w:hAnsi="Times New Roman" w:cs="Times New Roman"/>
                <w:color w:val="000000"/>
              </w:rPr>
              <w:t xml:space="preserve"> несения ходовой вахты в машинном отдел</w:t>
            </w:r>
            <w:r>
              <w:rPr>
                <w:rFonts w:ascii="Times New Roman" w:eastAsia="Calibri" w:hAnsi="Times New Roman" w:cs="Times New Roman"/>
                <w:color w:val="000000"/>
              </w:rPr>
              <w:t>ении, процедур, связанных с прие</w:t>
            </w:r>
            <w:r w:rsidRPr="000260A9">
              <w:rPr>
                <w:rFonts w:ascii="Times New Roman" w:eastAsia="Calibri" w:hAnsi="Times New Roman" w:cs="Times New Roman"/>
                <w:color w:val="000000"/>
              </w:rPr>
              <w:t>мом и сдачей вахты</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Pr>
                <w:rFonts w:ascii="Times New Roman" w:eastAsia="Calibri" w:hAnsi="Times New Roman" w:cs="Times New Roman"/>
                <w:color w:val="000000"/>
              </w:rPr>
              <w:t>общие сведения, классификацию</w:t>
            </w:r>
            <w:r w:rsidRPr="000260A9">
              <w:rPr>
                <w:rFonts w:ascii="Times New Roman" w:eastAsia="Calibri" w:hAnsi="Times New Roman" w:cs="Times New Roman"/>
                <w:color w:val="000000"/>
              </w:rPr>
              <w:t xml:space="preserve"> судовых двигателей</w:t>
            </w:r>
            <w:r>
              <w:rPr>
                <w:rFonts w:ascii="Times New Roman" w:eastAsia="Calibri" w:hAnsi="Times New Roman" w:cs="Times New Roman"/>
                <w:color w:val="000000"/>
              </w:rPr>
              <w:t xml:space="preserve"> внутреннего сгорания, основные</w:t>
            </w:r>
            <w:r w:rsidRPr="000260A9">
              <w:rPr>
                <w:rFonts w:ascii="Times New Roman" w:eastAsia="Calibri" w:hAnsi="Times New Roman" w:cs="Times New Roman"/>
                <w:color w:val="000000"/>
              </w:rPr>
              <w:t xml:space="preserve"> характеристик</w:t>
            </w:r>
            <w:r>
              <w:rPr>
                <w:rFonts w:ascii="Times New Roman" w:eastAsia="Calibri" w:hAnsi="Times New Roman" w:cs="Times New Roman"/>
                <w:color w:val="000000"/>
              </w:rPr>
              <w:t>и, марки, особенности</w:t>
            </w:r>
            <w:r w:rsidRPr="000260A9">
              <w:rPr>
                <w:rFonts w:ascii="Times New Roman" w:eastAsia="Calibri" w:hAnsi="Times New Roman" w:cs="Times New Roman"/>
                <w:color w:val="000000"/>
              </w:rPr>
              <w:t xml:space="preserve"> констру</w:t>
            </w:r>
            <w:r>
              <w:rPr>
                <w:rFonts w:ascii="Times New Roman" w:eastAsia="Calibri" w:hAnsi="Times New Roman" w:cs="Times New Roman"/>
                <w:color w:val="000000"/>
              </w:rPr>
              <w:t>кций, основные узлы и принципы</w:t>
            </w:r>
            <w:r w:rsidRPr="000260A9">
              <w:rPr>
                <w:rFonts w:ascii="Times New Roman" w:eastAsia="Calibri" w:hAnsi="Times New Roman" w:cs="Times New Roman"/>
                <w:color w:val="000000"/>
              </w:rPr>
              <w:t xml:space="preserve"> действия</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рабочих циклов, характеристик и основных режимов работы судовых двигателей внутреннего сгорания</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основных положений, классификации наддува судовых двигателей внутреннего сгорания, характеристик и конструкции турбин и турбокомпрессоров</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proofErr w:type="gramStart"/>
            <w:r w:rsidRPr="000260A9">
              <w:rPr>
                <w:rFonts w:ascii="Times New Roman" w:eastAsia="Calibri" w:hAnsi="Times New Roman" w:cs="Times New Roman"/>
                <w:color w:val="000000"/>
              </w:rPr>
              <w:t>процедур по подготовке энергетической установки к работе: пуск, работа в установившимся режиме и остановка</w:t>
            </w:r>
            <w:proofErr w:type="gramEnd"/>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основ конструкции, принципов действия и эксплуатации паровых и газовых турбин, судовых вспомогательных котлов и других вспомогательных и палубных механизмов</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классификации и правил пользования контрольно-измерительными приборами судовых энергетических установок и общесудовых систем, а также основных понятий техники измерений</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устройства, принципов работы и назначения судовых холодильных установок и систем кондиционирования воздуха</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 xml:space="preserve">основ конструкции судовых </w:t>
            </w:r>
            <w:proofErr w:type="spellStart"/>
            <w:r w:rsidRPr="000260A9">
              <w:rPr>
                <w:rFonts w:ascii="Times New Roman" w:eastAsia="Calibri" w:hAnsi="Times New Roman" w:cs="Times New Roman"/>
                <w:color w:val="000000"/>
              </w:rPr>
              <w:t>валопроводов</w:t>
            </w:r>
            <w:proofErr w:type="spellEnd"/>
            <w:r w:rsidRPr="000260A9">
              <w:rPr>
                <w:rFonts w:ascii="Times New Roman" w:eastAsia="Calibri" w:hAnsi="Times New Roman" w:cs="Times New Roman"/>
                <w:color w:val="000000"/>
              </w:rPr>
              <w:t xml:space="preserve">, нагрузок и факторов, влияющих на его </w:t>
            </w:r>
            <w:r w:rsidRPr="000260A9">
              <w:rPr>
                <w:rFonts w:ascii="Times New Roman" w:eastAsia="Calibri" w:hAnsi="Times New Roman" w:cs="Times New Roman"/>
                <w:color w:val="000000"/>
              </w:rPr>
              <w:lastRenderedPageBreak/>
              <w:t>работу</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устройства и работы дейдвудных комплексов</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состава, устройства и принципа работы винтов регулируемого шага (далее - ВРШ), а также систем управления установками с ВРШ</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устройства, основных характеристик и принципа работы гидропривода судовых механизмов и устройств, гидравлических грузовых систем</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устройства, основных характеристик и принципов работы различных типов рулевых машин и устройств</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способов технического диагностирования и систем диагностирования рабочего процесса судовых дизелей</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rPr>
                <w:rFonts w:ascii="Times New Roman" w:eastAsia="Calibri" w:hAnsi="Times New Roman" w:cs="Times New Roman"/>
                <w:color w:val="000000"/>
              </w:rPr>
            </w:pPr>
            <w:r w:rsidRPr="000260A9">
              <w:rPr>
                <w:rFonts w:ascii="Times New Roman" w:eastAsia="Calibri" w:hAnsi="Times New Roman" w:cs="Times New Roman"/>
                <w:color w:val="000000"/>
              </w:rPr>
              <w:t>классификации механизмов и машин</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napToGrid w:val="0"/>
              <w:spacing w:after="0"/>
              <w:jc w:val="both"/>
              <w:rPr>
                <w:rFonts w:ascii="Times New Roman" w:eastAsia="Times New Roman" w:hAnsi="Times New Roman" w:cs="Times New Roman"/>
                <w:color w:val="000000"/>
                <w:lang w:eastAsia="ru-RU"/>
              </w:rPr>
            </w:pPr>
            <w:r w:rsidRPr="000260A9">
              <w:rPr>
                <w:rFonts w:ascii="Times New Roman" w:eastAsia="Times New Roman" w:hAnsi="Times New Roman" w:cs="Times New Roman"/>
                <w:color w:val="000000"/>
                <w:lang w:eastAsia="ru-RU"/>
              </w:rPr>
              <w:t>теоретических основ механики, статики и динамики жидкостей и газов, термодинамики и гидромеханики</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napToGrid w:val="0"/>
              <w:spacing w:after="0"/>
              <w:jc w:val="both"/>
              <w:rPr>
                <w:rFonts w:ascii="Times New Roman" w:eastAsia="Calibri" w:hAnsi="Times New Roman" w:cs="Times New Roman"/>
                <w:color w:val="000000"/>
              </w:rPr>
            </w:pPr>
            <w:r w:rsidRPr="000260A9">
              <w:rPr>
                <w:rFonts w:ascii="Times New Roman" w:eastAsia="Calibri" w:hAnsi="Times New Roman" w:cs="Times New Roman"/>
                <w:color w:val="000000"/>
              </w:rPr>
              <w:t>основных понятий теории теплообмена</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napToGrid w:val="0"/>
              <w:spacing w:after="0"/>
              <w:jc w:val="both"/>
              <w:rPr>
                <w:rFonts w:ascii="Times New Roman" w:eastAsia="Calibri" w:hAnsi="Times New Roman" w:cs="Times New Roman"/>
                <w:color w:val="000000"/>
              </w:rPr>
            </w:pPr>
            <w:r w:rsidRPr="000260A9">
              <w:rPr>
                <w:rFonts w:ascii="Times New Roman" w:eastAsia="Calibri" w:hAnsi="Times New Roman" w:cs="Times New Roman"/>
                <w:color w:val="000000"/>
              </w:rPr>
              <w:t>теоретических основ гидравлики</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napToGrid w:val="0"/>
              <w:spacing w:after="0"/>
              <w:jc w:val="both"/>
              <w:rPr>
                <w:rFonts w:ascii="Times New Roman" w:eastAsia="Calibri" w:hAnsi="Times New Roman" w:cs="Times New Roman"/>
                <w:color w:val="000000"/>
              </w:rPr>
            </w:pPr>
            <w:bookmarkStart w:id="26" w:name="p_2201"/>
            <w:bookmarkEnd w:id="26"/>
            <w:r w:rsidRPr="000260A9">
              <w:rPr>
                <w:rFonts w:ascii="Times New Roman" w:eastAsia="Calibri" w:hAnsi="Times New Roman" w:cs="Times New Roman"/>
                <w:color w:val="000000"/>
              </w:rPr>
              <w:t>основных аксиом теоретической механики, кинематики движения точек и твердых тел, динамики преобразования энергии в механическую работу</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napToGrid w:val="0"/>
              <w:spacing w:after="0"/>
              <w:jc w:val="both"/>
              <w:rPr>
                <w:rFonts w:ascii="Times New Roman" w:eastAsia="Calibri" w:hAnsi="Times New Roman" w:cs="Times New Roman"/>
                <w:color w:val="000000"/>
              </w:rPr>
            </w:pPr>
            <w:r w:rsidRPr="000260A9">
              <w:rPr>
                <w:rFonts w:ascii="Times New Roman" w:eastAsia="Calibri" w:hAnsi="Times New Roman" w:cs="Times New Roman"/>
                <w:color w:val="000000"/>
              </w:rPr>
              <w:t>видов передач их устройство, назначение, преимущества и недостатки</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napToGrid w:val="0"/>
              <w:spacing w:after="0"/>
              <w:jc w:val="both"/>
              <w:rPr>
                <w:rFonts w:ascii="Times New Roman" w:eastAsia="Times New Roman" w:hAnsi="Times New Roman" w:cs="Times New Roman"/>
                <w:color w:val="000000"/>
                <w:lang w:eastAsia="ru-RU"/>
              </w:rPr>
            </w:pPr>
            <w:r w:rsidRPr="000260A9">
              <w:rPr>
                <w:rFonts w:ascii="Times New Roman" w:eastAsia="Times New Roman" w:hAnsi="Times New Roman" w:cs="Times New Roman"/>
                <w:color w:val="000000"/>
                <w:lang w:eastAsia="ru-RU"/>
              </w:rPr>
              <w:t>законов трения и преобразования качества движения, способов соединения деталей в узлы и механизмы</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overflowPunct w:val="0"/>
              <w:spacing w:after="0" w:line="259" w:lineRule="auto"/>
              <w:rPr>
                <w:rFonts w:ascii="Times New Roman" w:eastAsia="Calibri" w:hAnsi="Times New Roman" w:cs="Times New Roman"/>
                <w:color w:val="000000"/>
              </w:rPr>
            </w:pPr>
            <w:r w:rsidRPr="000260A9">
              <w:rPr>
                <w:rFonts w:ascii="Times New Roman" w:eastAsia="Calibri" w:hAnsi="Times New Roman" w:cs="Times New Roman"/>
                <w:color w:val="000000"/>
              </w:rPr>
              <w:t>основных сведений по сопротивлению материалов</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определения внутренних напряжений в деталях машин и элементах конструкций</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проверочные расчёты по сопротивлению материалов</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hd w:val="clear" w:color="auto" w:fill="FFFFFF"/>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международного и национального законодательства о труде и охране труда</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hd w:val="clear" w:color="auto" w:fill="FFFFFF"/>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опасных и вредных факторов и средств защиты</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hd w:val="clear" w:color="auto" w:fill="FFFFFF"/>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индивидуальных средств защиты;</w:t>
            </w:r>
          </w:p>
          <w:p w:rsidR="000260A9" w:rsidRPr="000260A9" w:rsidRDefault="000260A9" w:rsidP="000260A9">
            <w:pPr>
              <w:widowControl w:val="0"/>
              <w:shd w:val="clear" w:color="auto" w:fill="FFFFFF"/>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общих требований безопасности на судне</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hd w:val="clear" w:color="auto" w:fill="FFFFFF"/>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общих принципов обеспечения безопасности на рабочих местах</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hd w:val="clear" w:color="auto" w:fill="FFFFFF"/>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обязанностей работника в области охраны труда</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hd w:val="clear" w:color="auto" w:fill="FFFFFF"/>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правил безопасного ведения работ с повышенной опасностью</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hd w:val="clear" w:color="auto" w:fill="FFFFFF"/>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действий в аварийных ситуациях и при несчастных случаях</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hd w:val="clear" w:color="auto" w:fill="FFFFFF"/>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социальной защиты пострадавших на производстве</w:t>
            </w:r>
          </w:p>
        </w:tc>
      </w:tr>
      <w:tr w:rsidR="000260A9" w:rsidRPr="000260A9" w:rsidTr="000260A9">
        <w:trPr>
          <w:trHeight w:val="227"/>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val="restart"/>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widowControl w:val="0"/>
              <w:autoSpaceDE w:val="0"/>
              <w:autoSpaceDN w:val="0"/>
              <w:adjustRightInd w:val="0"/>
              <w:spacing w:after="0"/>
              <w:rPr>
                <w:rFonts w:ascii="Times New Roman" w:eastAsia="Times New Roman" w:hAnsi="Times New Roman" w:cs="Times New Roman"/>
                <w:color w:val="000000"/>
                <w:lang w:eastAsia="ru-RU"/>
              </w:rPr>
            </w:pPr>
            <w:r w:rsidRPr="000260A9">
              <w:rPr>
                <w:rFonts w:ascii="Times New Roman" w:eastAsia="Calibri" w:hAnsi="Times New Roman" w:cs="Times New Roman"/>
                <w:color w:val="000000"/>
              </w:rPr>
              <w:t>ПК 1.2. Осуществлять контроль выполнения национальных и международных требований по эксплуатации судна</w:t>
            </w:r>
          </w:p>
        </w:tc>
        <w:tc>
          <w:tcPr>
            <w:tcW w:w="2854" w:type="pct"/>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pacing w:after="0" w:line="259" w:lineRule="auto"/>
              <w:rPr>
                <w:rFonts w:ascii="Times New Roman" w:eastAsia="Calibri" w:hAnsi="Times New Roman" w:cs="Times New Roman"/>
                <w:b/>
                <w:color w:val="000000"/>
              </w:rPr>
            </w:pPr>
            <w:r w:rsidRPr="000260A9">
              <w:rPr>
                <w:rFonts w:ascii="Times New Roman" w:eastAsia="Calibri" w:hAnsi="Times New Roman" w:cs="Times New Roman"/>
                <w:b/>
                <w:color w:val="000000"/>
              </w:rPr>
              <w:t>Навыки:</w:t>
            </w:r>
          </w:p>
        </w:tc>
      </w:tr>
      <w:tr w:rsidR="000260A9" w:rsidRPr="000260A9" w:rsidTr="000260A9">
        <w:trPr>
          <w:trHeight w:val="227"/>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ведения  технической  документации</w:t>
            </w:r>
          </w:p>
        </w:tc>
      </w:tr>
      <w:tr w:rsidR="000260A9" w:rsidRPr="000260A9" w:rsidTr="000260A9">
        <w:trPr>
          <w:trHeight w:val="227"/>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работы с чертежами, эскизами деталей,  схемами,  диаграммами  трубопроводов,  гидравлики и пневматики</w:t>
            </w:r>
          </w:p>
        </w:tc>
      </w:tr>
      <w:tr w:rsidR="000260A9" w:rsidRPr="000260A9" w:rsidTr="000260A9">
        <w:trPr>
          <w:trHeight w:val="227"/>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использования  правил  построения  схем  и  чертежей  в соответствии  с  действующими  международными  и  национальными стандартами</w:t>
            </w:r>
          </w:p>
        </w:tc>
      </w:tr>
      <w:tr w:rsidR="000260A9" w:rsidRPr="000260A9" w:rsidTr="000260A9">
        <w:trPr>
          <w:trHeight w:val="227"/>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использования  документации по эксплуатации судна</w:t>
            </w:r>
          </w:p>
        </w:tc>
      </w:tr>
      <w:tr w:rsidR="000260A9" w:rsidRPr="000260A9" w:rsidTr="000260A9">
        <w:trPr>
          <w:trHeight w:val="227"/>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spacing w:after="0" w:line="259" w:lineRule="auto"/>
              <w:rPr>
                <w:rFonts w:ascii="Times New Roman" w:eastAsia="Calibri" w:hAnsi="Times New Roman" w:cs="Times New Roman"/>
                <w:b/>
                <w:color w:val="000000"/>
              </w:rPr>
            </w:pPr>
            <w:r w:rsidRPr="000260A9">
              <w:rPr>
                <w:rFonts w:ascii="Times New Roman" w:eastAsia="Calibri" w:hAnsi="Times New Roman" w:cs="Times New Roman"/>
                <w:b/>
                <w:color w:val="000000"/>
              </w:rPr>
              <w:t>Умения:</w:t>
            </w:r>
          </w:p>
        </w:tc>
      </w:tr>
      <w:tr w:rsidR="000260A9" w:rsidRPr="000260A9" w:rsidTr="000260A9">
        <w:trPr>
          <w:trHeight w:val="227"/>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читать конструкторскую и технологическую  документацию  по  профилю специальности</w:t>
            </w:r>
          </w:p>
        </w:tc>
      </w:tr>
      <w:tr w:rsidR="000260A9" w:rsidRPr="000260A9" w:rsidTr="000260A9">
        <w:trPr>
          <w:trHeight w:val="227"/>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оформлять техническую  документацию  в  соответствии  с  действующей  нормативной базой</w:t>
            </w:r>
          </w:p>
        </w:tc>
      </w:tr>
      <w:tr w:rsidR="000260A9" w:rsidRPr="000260A9" w:rsidTr="000260A9">
        <w:trPr>
          <w:trHeight w:val="227"/>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выполнять  спецификации,  эскизы, технические рисунки и чертежи деталей,  их  элементов,  узлов  в  ручной и машинной графике</w:t>
            </w:r>
          </w:p>
        </w:tc>
      </w:tr>
      <w:tr w:rsidR="000260A9" w:rsidRPr="000260A9" w:rsidTr="000260A9">
        <w:trPr>
          <w:trHeight w:val="227"/>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выполнять графические изображения технологического  оборудования схем в ручной и машинной графике</w:t>
            </w:r>
          </w:p>
        </w:tc>
      </w:tr>
      <w:tr w:rsidR="000260A9" w:rsidRPr="000260A9" w:rsidTr="000260A9">
        <w:trPr>
          <w:trHeight w:val="227"/>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читать схемы судовых  систем</w:t>
            </w:r>
          </w:p>
        </w:tc>
      </w:tr>
      <w:tr w:rsidR="000260A9" w:rsidRPr="000260A9" w:rsidTr="000260A9">
        <w:trPr>
          <w:trHeight w:val="227"/>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реализовывать на практике национальные  и  международные требования по эксплуатации судна</w:t>
            </w:r>
          </w:p>
        </w:tc>
      </w:tr>
      <w:tr w:rsidR="000260A9" w:rsidRPr="000260A9" w:rsidTr="000260A9">
        <w:trPr>
          <w:trHeight w:val="227"/>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rPr>
                <w:rFonts w:ascii="Times New Roman" w:eastAsia="Calibri" w:hAnsi="Times New Roman" w:cs="Times New Roman"/>
                <w:color w:val="000000"/>
              </w:rPr>
            </w:pPr>
            <w:r w:rsidRPr="000260A9">
              <w:rPr>
                <w:rFonts w:ascii="Times New Roman" w:eastAsia="Calibri" w:hAnsi="Times New Roman" w:cs="Times New Roman"/>
                <w:color w:val="000000"/>
              </w:rPr>
              <w:t>определять типы судов</w:t>
            </w:r>
          </w:p>
        </w:tc>
      </w:tr>
      <w:tr w:rsidR="000260A9" w:rsidRPr="000260A9" w:rsidTr="000260A9">
        <w:trPr>
          <w:trHeight w:val="227"/>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rPr>
                <w:rFonts w:ascii="Times New Roman" w:eastAsia="Calibri" w:hAnsi="Times New Roman" w:cs="Times New Roman"/>
                <w:color w:val="000000"/>
              </w:rPr>
            </w:pPr>
            <w:r w:rsidRPr="000260A9">
              <w:rPr>
                <w:rFonts w:ascii="Times New Roman" w:eastAsia="Calibri" w:hAnsi="Times New Roman" w:cs="Times New Roman"/>
                <w:color w:val="000000"/>
              </w:rPr>
              <w:t>ориентироваться в расположении судовых помещений</w:t>
            </w:r>
          </w:p>
        </w:tc>
      </w:tr>
      <w:tr w:rsidR="000260A9" w:rsidRPr="000260A9" w:rsidTr="000260A9">
        <w:trPr>
          <w:trHeight w:val="227"/>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spacing w:after="0" w:line="259" w:lineRule="auto"/>
              <w:rPr>
                <w:rFonts w:ascii="Times New Roman" w:eastAsia="Calibri" w:hAnsi="Times New Roman" w:cs="Times New Roman"/>
                <w:b/>
                <w:bCs/>
                <w:color w:val="000000"/>
              </w:rPr>
            </w:pPr>
            <w:r w:rsidRPr="000260A9">
              <w:rPr>
                <w:rFonts w:ascii="Times New Roman" w:eastAsia="Calibri" w:hAnsi="Times New Roman" w:cs="Times New Roman"/>
                <w:b/>
                <w:bCs/>
                <w:color w:val="000000"/>
              </w:rPr>
              <w:t>Знания:</w:t>
            </w:r>
          </w:p>
        </w:tc>
      </w:tr>
      <w:tr w:rsidR="000260A9" w:rsidRPr="000260A9" w:rsidTr="000260A9">
        <w:trPr>
          <w:trHeight w:val="227"/>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after="0" w:line="259" w:lineRule="auto"/>
              <w:jc w:val="both"/>
              <w:rPr>
                <w:rFonts w:ascii="Times New Roman" w:eastAsia="Calibri" w:hAnsi="Times New Roman" w:cs="Times New Roman"/>
                <w:iCs/>
                <w:color w:val="000000"/>
              </w:rPr>
            </w:pPr>
            <w:r w:rsidRPr="000260A9">
              <w:rPr>
                <w:rFonts w:ascii="Times New Roman" w:eastAsia="Calibri" w:hAnsi="Times New Roman" w:cs="Times New Roman"/>
                <w:iCs/>
                <w:color w:val="000000"/>
              </w:rPr>
              <w:t>методов и приемов проекционного черчения;</w:t>
            </w:r>
          </w:p>
        </w:tc>
      </w:tr>
      <w:tr w:rsidR="000260A9" w:rsidRPr="000260A9" w:rsidTr="000260A9">
        <w:trPr>
          <w:trHeight w:val="227"/>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правил чтения конструкторской и технологической документации</w:t>
            </w:r>
          </w:p>
        </w:tc>
      </w:tr>
      <w:tr w:rsidR="000260A9" w:rsidRPr="000260A9" w:rsidTr="000260A9">
        <w:trPr>
          <w:trHeight w:val="227"/>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требований государственных стандартов Единой  системы конструкторской документации и Единой  системы технологической документации</w:t>
            </w:r>
          </w:p>
        </w:tc>
      </w:tr>
      <w:tr w:rsidR="000260A9" w:rsidRPr="000260A9" w:rsidTr="000260A9">
        <w:trPr>
          <w:trHeight w:val="227"/>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правил  выполнения  чертежей, технических  рисунков,  эскизов, спецификаций и схем</w:t>
            </w:r>
          </w:p>
        </w:tc>
      </w:tr>
      <w:tr w:rsidR="000260A9" w:rsidRPr="000260A9" w:rsidTr="000260A9">
        <w:trPr>
          <w:trHeight w:val="227"/>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способов  графического  представления объектов,  пространственных  образов, технологического оборудования и схем</w:t>
            </w:r>
          </w:p>
        </w:tc>
      </w:tr>
      <w:tr w:rsidR="000260A9" w:rsidRPr="000260A9" w:rsidTr="000260A9">
        <w:trPr>
          <w:trHeight w:val="227"/>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принципов  построения  электронных  диаграмм и схем в соответствии с действующими стандартами</w:t>
            </w:r>
          </w:p>
        </w:tc>
      </w:tr>
      <w:tr w:rsidR="000260A9" w:rsidRPr="000260A9" w:rsidTr="000260A9">
        <w:trPr>
          <w:trHeight w:val="227"/>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правил  ведения  машинного журнала</w:t>
            </w:r>
          </w:p>
        </w:tc>
      </w:tr>
      <w:tr w:rsidR="000260A9" w:rsidRPr="000260A9" w:rsidTr="000260A9">
        <w:trPr>
          <w:trHeight w:val="227"/>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 xml:space="preserve">технической  и  рабочей  документации по главным и вспомогательным  двигателям,  </w:t>
            </w:r>
            <w:r w:rsidRPr="000260A9">
              <w:rPr>
                <w:rFonts w:ascii="Times New Roman" w:eastAsia="Calibri" w:hAnsi="Times New Roman" w:cs="Times New Roman"/>
                <w:color w:val="000000"/>
              </w:rPr>
              <w:lastRenderedPageBreak/>
              <w:t>механизмам и системам, а также по  электрооборудованию  судов</w:t>
            </w:r>
          </w:p>
        </w:tc>
      </w:tr>
      <w:tr w:rsidR="000260A9" w:rsidRPr="000260A9" w:rsidTr="000260A9">
        <w:trPr>
          <w:trHeight w:val="227"/>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принципов  подготовки  конструкций  и  технических сре</w:t>
            </w:r>
            <w:proofErr w:type="gramStart"/>
            <w:r w:rsidRPr="000260A9">
              <w:rPr>
                <w:rFonts w:ascii="Times New Roman" w:eastAsia="Calibri" w:hAnsi="Times New Roman" w:cs="Times New Roman"/>
                <w:color w:val="000000"/>
              </w:rPr>
              <w:t>дств к з</w:t>
            </w:r>
            <w:proofErr w:type="gramEnd"/>
            <w:r w:rsidRPr="000260A9">
              <w:rPr>
                <w:rFonts w:ascii="Times New Roman" w:eastAsia="Calibri" w:hAnsi="Times New Roman" w:cs="Times New Roman"/>
                <w:color w:val="000000"/>
              </w:rPr>
              <w:t>аводскому ремонту и  освидетельствованиям,  а также  к  предъявлению  классификационным обществам</w:t>
            </w:r>
          </w:p>
        </w:tc>
      </w:tr>
      <w:tr w:rsidR="000260A9" w:rsidRPr="000260A9" w:rsidTr="000260A9">
        <w:trPr>
          <w:trHeight w:val="227"/>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tabs>
                <w:tab w:val="left" w:pos="1134"/>
              </w:tabs>
              <w:autoSpaceDE w:val="0"/>
              <w:autoSpaceDN w:val="0"/>
              <w:adjustRightInd w:val="0"/>
              <w:spacing w:after="0"/>
              <w:rPr>
                <w:rFonts w:ascii="Times New Roman" w:eastAsia="Times New Roman" w:hAnsi="Times New Roman" w:cs="Times New Roman"/>
                <w:color w:val="000000"/>
                <w:lang w:eastAsia="ru-RU"/>
              </w:rPr>
            </w:pPr>
            <w:r w:rsidRPr="000260A9">
              <w:rPr>
                <w:rFonts w:ascii="Times New Roman" w:eastAsia="Times New Roman" w:hAnsi="Times New Roman" w:cs="Times New Roman"/>
                <w:color w:val="000000"/>
                <w:lang w:eastAsia="ru-RU"/>
              </w:rPr>
              <w:t>классификации судов и обозначения на судах</w:t>
            </w:r>
          </w:p>
        </w:tc>
      </w:tr>
      <w:tr w:rsidR="000260A9" w:rsidRPr="000260A9" w:rsidTr="000260A9">
        <w:trPr>
          <w:trHeight w:val="227"/>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tabs>
                <w:tab w:val="left" w:pos="1134"/>
              </w:tabs>
              <w:autoSpaceDE w:val="0"/>
              <w:autoSpaceDN w:val="0"/>
              <w:adjustRightInd w:val="0"/>
              <w:spacing w:after="0"/>
              <w:rPr>
                <w:rFonts w:ascii="Times New Roman" w:eastAsia="Times New Roman" w:hAnsi="Times New Roman" w:cs="Times New Roman"/>
                <w:color w:val="000000"/>
                <w:lang w:eastAsia="ru-RU"/>
              </w:rPr>
            </w:pPr>
            <w:r w:rsidRPr="000260A9">
              <w:rPr>
                <w:rFonts w:ascii="Times New Roman" w:eastAsia="Times New Roman" w:hAnsi="Times New Roman" w:cs="Times New Roman"/>
                <w:color w:val="000000"/>
                <w:lang w:eastAsia="ru-RU"/>
              </w:rPr>
              <w:t xml:space="preserve">навигационных качеств судна, технико-эксплуатационных характеристик судна, главных </w:t>
            </w:r>
            <w:proofErr w:type="spellStart"/>
            <w:r w:rsidRPr="000260A9">
              <w:rPr>
                <w:rFonts w:ascii="Times New Roman" w:eastAsia="Times New Roman" w:hAnsi="Times New Roman" w:cs="Times New Roman"/>
                <w:color w:val="000000"/>
                <w:lang w:eastAsia="ru-RU"/>
              </w:rPr>
              <w:t>размерений</w:t>
            </w:r>
            <w:proofErr w:type="spellEnd"/>
            <w:r w:rsidRPr="000260A9">
              <w:rPr>
                <w:rFonts w:ascii="Times New Roman" w:eastAsia="Times New Roman" w:hAnsi="Times New Roman" w:cs="Times New Roman"/>
                <w:color w:val="000000"/>
                <w:lang w:eastAsia="ru-RU"/>
              </w:rPr>
              <w:t xml:space="preserve"> и коэффициентов полноты, водоизмещения, грузоподъемности, непотопляемости и остойчивости</w:t>
            </w:r>
          </w:p>
        </w:tc>
      </w:tr>
      <w:tr w:rsidR="000260A9" w:rsidRPr="000260A9" w:rsidTr="000260A9">
        <w:trPr>
          <w:trHeight w:val="227"/>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tabs>
                <w:tab w:val="left" w:pos="1134"/>
              </w:tabs>
              <w:autoSpaceDE w:val="0"/>
              <w:autoSpaceDN w:val="0"/>
              <w:adjustRightInd w:val="0"/>
              <w:spacing w:after="0"/>
              <w:rPr>
                <w:rFonts w:ascii="Times New Roman" w:eastAsia="Times New Roman" w:hAnsi="Times New Roman" w:cs="Times New Roman"/>
                <w:color w:val="000000"/>
                <w:lang w:eastAsia="ru-RU"/>
              </w:rPr>
            </w:pPr>
            <w:r w:rsidRPr="000260A9">
              <w:rPr>
                <w:rFonts w:ascii="Times New Roman" w:eastAsia="Times New Roman" w:hAnsi="Times New Roman" w:cs="Times New Roman"/>
                <w:color w:val="000000"/>
                <w:lang w:eastAsia="ru-RU"/>
              </w:rPr>
              <w:t>архитектурного типа судна, конструкции корпуса, основных судостроительных материалов;</w:t>
            </w:r>
          </w:p>
          <w:p w:rsidR="000260A9" w:rsidRPr="000260A9" w:rsidRDefault="000260A9" w:rsidP="000260A9">
            <w:pPr>
              <w:widowControl w:val="0"/>
              <w:tabs>
                <w:tab w:val="left" w:pos="1134"/>
              </w:tabs>
              <w:autoSpaceDE w:val="0"/>
              <w:autoSpaceDN w:val="0"/>
              <w:adjustRightInd w:val="0"/>
              <w:spacing w:after="0"/>
              <w:rPr>
                <w:rFonts w:ascii="Times New Roman" w:eastAsia="Times New Roman" w:hAnsi="Times New Roman" w:cs="Times New Roman"/>
                <w:color w:val="000000"/>
                <w:lang w:eastAsia="ru-RU"/>
              </w:rPr>
            </w:pPr>
            <w:r w:rsidRPr="000260A9">
              <w:rPr>
                <w:rFonts w:ascii="Times New Roman" w:eastAsia="Times New Roman" w:hAnsi="Times New Roman" w:cs="Times New Roman"/>
                <w:color w:val="000000"/>
                <w:lang w:eastAsia="ru-RU"/>
              </w:rPr>
              <w:t>конструкции надстроек и оборудования судовых помещений</w:t>
            </w:r>
          </w:p>
        </w:tc>
      </w:tr>
      <w:tr w:rsidR="000260A9" w:rsidRPr="000260A9" w:rsidTr="000260A9">
        <w:trPr>
          <w:trHeight w:val="227"/>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tabs>
                <w:tab w:val="left" w:pos="1134"/>
              </w:tabs>
              <w:autoSpaceDE w:val="0"/>
              <w:autoSpaceDN w:val="0"/>
              <w:adjustRightInd w:val="0"/>
              <w:spacing w:after="0"/>
              <w:rPr>
                <w:rFonts w:ascii="Times New Roman" w:eastAsia="Times New Roman" w:hAnsi="Times New Roman" w:cs="Times New Roman"/>
                <w:color w:val="000000"/>
                <w:lang w:eastAsia="ru-RU"/>
              </w:rPr>
            </w:pPr>
            <w:r w:rsidRPr="000260A9">
              <w:rPr>
                <w:rFonts w:ascii="Times New Roman" w:eastAsia="Times New Roman" w:hAnsi="Times New Roman" w:cs="Times New Roman"/>
                <w:color w:val="000000"/>
                <w:lang w:eastAsia="ru-RU"/>
              </w:rPr>
              <w:t>конструкции грузовых люков;</w:t>
            </w:r>
          </w:p>
          <w:p w:rsidR="000260A9" w:rsidRPr="000260A9" w:rsidRDefault="000260A9" w:rsidP="000260A9">
            <w:pPr>
              <w:widowControl w:val="0"/>
              <w:tabs>
                <w:tab w:val="left" w:pos="1134"/>
              </w:tabs>
              <w:autoSpaceDE w:val="0"/>
              <w:autoSpaceDN w:val="0"/>
              <w:adjustRightInd w:val="0"/>
              <w:spacing w:after="0"/>
              <w:rPr>
                <w:rFonts w:ascii="Times New Roman" w:eastAsia="Times New Roman" w:hAnsi="Times New Roman" w:cs="Times New Roman"/>
                <w:color w:val="000000"/>
                <w:lang w:eastAsia="ru-RU"/>
              </w:rPr>
            </w:pPr>
            <w:r w:rsidRPr="000260A9">
              <w:rPr>
                <w:rFonts w:ascii="Times New Roman" w:eastAsia="Times New Roman" w:hAnsi="Times New Roman" w:cs="Times New Roman"/>
                <w:color w:val="000000"/>
                <w:lang w:eastAsia="ru-RU"/>
              </w:rPr>
              <w:t>конструкции отдельных узлов судна</w:t>
            </w:r>
          </w:p>
        </w:tc>
      </w:tr>
      <w:tr w:rsidR="000260A9" w:rsidRPr="000260A9" w:rsidTr="000260A9">
        <w:trPr>
          <w:trHeight w:val="227"/>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tabs>
                <w:tab w:val="left" w:pos="1134"/>
              </w:tabs>
              <w:autoSpaceDE w:val="0"/>
              <w:autoSpaceDN w:val="0"/>
              <w:adjustRightInd w:val="0"/>
              <w:spacing w:after="0"/>
              <w:rPr>
                <w:rFonts w:ascii="Times New Roman" w:eastAsia="Times New Roman" w:hAnsi="Times New Roman" w:cs="Times New Roman"/>
                <w:color w:val="000000"/>
                <w:lang w:eastAsia="ru-RU"/>
              </w:rPr>
            </w:pPr>
            <w:r w:rsidRPr="000260A9">
              <w:rPr>
                <w:rFonts w:ascii="Times New Roman" w:eastAsia="Times New Roman" w:hAnsi="Times New Roman" w:cs="Times New Roman"/>
                <w:color w:val="000000"/>
                <w:lang w:eastAsia="ru-RU"/>
              </w:rPr>
              <w:t>конструктивной противопожарной защиты</w:t>
            </w:r>
          </w:p>
        </w:tc>
      </w:tr>
      <w:tr w:rsidR="000260A9" w:rsidRPr="000260A9" w:rsidTr="000260A9">
        <w:trPr>
          <w:trHeight w:val="227"/>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tabs>
                <w:tab w:val="left" w:pos="1134"/>
              </w:tabs>
              <w:autoSpaceDE w:val="0"/>
              <w:autoSpaceDN w:val="0"/>
              <w:adjustRightInd w:val="0"/>
              <w:spacing w:after="0"/>
              <w:rPr>
                <w:rFonts w:ascii="Times New Roman" w:eastAsia="Times New Roman" w:hAnsi="Times New Roman" w:cs="Times New Roman"/>
                <w:color w:val="000000"/>
                <w:lang w:eastAsia="ru-RU"/>
              </w:rPr>
            </w:pPr>
            <w:r w:rsidRPr="000260A9">
              <w:rPr>
                <w:rFonts w:ascii="Times New Roman" w:eastAsia="Times New Roman" w:hAnsi="Times New Roman" w:cs="Times New Roman"/>
                <w:color w:val="000000"/>
                <w:lang w:eastAsia="ru-RU"/>
              </w:rPr>
              <w:t>судовых устройств;</w:t>
            </w:r>
          </w:p>
          <w:p w:rsidR="000260A9" w:rsidRPr="000260A9" w:rsidRDefault="000260A9" w:rsidP="000260A9">
            <w:pPr>
              <w:widowControl w:val="0"/>
              <w:tabs>
                <w:tab w:val="left" w:pos="1134"/>
              </w:tabs>
              <w:autoSpaceDE w:val="0"/>
              <w:autoSpaceDN w:val="0"/>
              <w:adjustRightInd w:val="0"/>
              <w:spacing w:after="0"/>
              <w:rPr>
                <w:rFonts w:ascii="Times New Roman" w:eastAsia="Times New Roman" w:hAnsi="Times New Roman" w:cs="Times New Roman"/>
                <w:color w:val="000000"/>
                <w:lang w:eastAsia="ru-RU"/>
              </w:rPr>
            </w:pPr>
            <w:r w:rsidRPr="000260A9">
              <w:rPr>
                <w:rFonts w:ascii="Times New Roman" w:eastAsia="Times New Roman" w:hAnsi="Times New Roman" w:cs="Times New Roman"/>
                <w:color w:val="000000"/>
                <w:lang w:eastAsia="ru-RU"/>
              </w:rPr>
              <w:t>назначения и классификации судовых систем</w:t>
            </w:r>
          </w:p>
        </w:tc>
      </w:tr>
      <w:tr w:rsidR="000260A9" w:rsidRPr="000260A9" w:rsidTr="000260A9">
        <w:trPr>
          <w:trHeight w:val="227"/>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rPr>
                <w:rFonts w:ascii="Times New Roman" w:eastAsia="Calibri" w:hAnsi="Times New Roman" w:cs="Times New Roman"/>
                <w:color w:val="000000"/>
              </w:rPr>
            </w:pPr>
            <w:r w:rsidRPr="000260A9">
              <w:rPr>
                <w:rFonts w:ascii="Times New Roman" w:eastAsia="Calibri" w:hAnsi="Times New Roman" w:cs="Times New Roman"/>
                <w:color w:val="000000"/>
              </w:rPr>
              <w:t>назначения, состав, функционирования системы предупреждения загрязнения</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val="restart"/>
            <w:tcBorders>
              <w:left w:val="single" w:sz="4" w:space="0" w:color="000000"/>
              <w:bottom w:val="single" w:sz="4" w:space="0" w:color="000000"/>
              <w:right w:val="single" w:sz="4" w:space="0" w:color="000000"/>
            </w:tcBorders>
          </w:tcPr>
          <w:p w:rsidR="000260A9" w:rsidRPr="000260A9" w:rsidRDefault="000260A9" w:rsidP="000260A9">
            <w:pPr>
              <w:widowControl w:val="0"/>
              <w:autoSpaceDE w:val="0"/>
              <w:autoSpaceDN w:val="0"/>
              <w:adjustRightInd w:val="0"/>
              <w:spacing w:after="0"/>
              <w:rPr>
                <w:rFonts w:ascii="Times New Roman" w:eastAsia="Calibri" w:hAnsi="Times New Roman" w:cs="Times New Roman"/>
                <w:color w:val="000000"/>
              </w:rPr>
            </w:pPr>
            <w:r w:rsidRPr="000260A9">
              <w:rPr>
                <w:rFonts w:ascii="Times New Roman" w:eastAsia="Calibri" w:hAnsi="Times New Roman" w:cs="Times New Roman"/>
                <w:color w:val="000000"/>
              </w:rPr>
              <w:t>ПК 1.3. Выполнять техническое обслуживание и ремонт судового оборудования</w:t>
            </w:r>
          </w:p>
        </w:tc>
        <w:tc>
          <w:tcPr>
            <w:tcW w:w="2854" w:type="pct"/>
            <w:tcBorders>
              <w:left w:val="single" w:sz="4" w:space="0" w:color="000000"/>
              <w:bottom w:val="single" w:sz="4" w:space="0" w:color="000000"/>
              <w:right w:val="single" w:sz="4" w:space="0" w:color="000000"/>
            </w:tcBorders>
          </w:tcPr>
          <w:p w:rsidR="000260A9" w:rsidRPr="000260A9" w:rsidRDefault="000260A9" w:rsidP="000260A9">
            <w:pPr>
              <w:spacing w:after="0" w:line="259" w:lineRule="auto"/>
              <w:rPr>
                <w:rFonts w:ascii="Times New Roman" w:eastAsia="Calibri" w:hAnsi="Times New Roman" w:cs="Times New Roman"/>
                <w:b/>
                <w:color w:val="000000"/>
              </w:rPr>
            </w:pPr>
            <w:r w:rsidRPr="000260A9">
              <w:rPr>
                <w:rFonts w:ascii="Times New Roman" w:eastAsia="Calibri" w:hAnsi="Times New Roman" w:cs="Times New Roman"/>
                <w:b/>
                <w:color w:val="000000"/>
              </w:rPr>
              <w:t>Навыки:</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слесарной обработки деталей и обработки на металлорежущих станках</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выполнения работ при судоремонте</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выполнения работ при техническом обслуживании судового оборудования</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spacing w:after="0" w:line="259" w:lineRule="auto"/>
              <w:rPr>
                <w:rFonts w:ascii="Times New Roman" w:eastAsia="Calibri" w:hAnsi="Times New Roman" w:cs="Times New Roman"/>
                <w:b/>
                <w:color w:val="000000"/>
              </w:rPr>
            </w:pPr>
            <w:r w:rsidRPr="000260A9">
              <w:rPr>
                <w:rFonts w:ascii="Times New Roman" w:eastAsia="Calibri" w:hAnsi="Times New Roman" w:cs="Times New Roman"/>
                <w:b/>
                <w:color w:val="000000"/>
              </w:rPr>
              <w:t>Умения:</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обнаруживать неисправности главных и вспомогательных двигателей, вспомогательных механизмов, паровых котлов и систем</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производить визуально-оптическую оценку состояния деталей и их обмер</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использовать материалы, инструмент и оборудование для выполнения ремонта и изготовления деталей</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 xml:space="preserve">выполнять </w:t>
            </w:r>
            <w:proofErr w:type="spellStart"/>
            <w:r w:rsidRPr="000260A9">
              <w:rPr>
                <w:rFonts w:ascii="Times New Roman" w:eastAsia="Calibri" w:hAnsi="Times New Roman" w:cs="Times New Roman"/>
                <w:color w:val="000000"/>
              </w:rPr>
              <w:t>дефектацию</w:t>
            </w:r>
            <w:proofErr w:type="spellEnd"/>
            <w:r w:rsidRPr="000260A9">
              <w:rPr>
                <w:rFonts w:ascii="Times New Roman" w:eastAsia="Calibri" w:hAnsi="Times New Roman" w:cs="Times New Roman"/>
                <w:color w:val="000000"/>
              </w:rPr>
              <w:t xml:space="preserve"> и ремонт </w:t>
            </w:r>
            <w:proofErr w:type="spellStart"/>
            <w:r w:rsidRPr="000260A9">
              <w:rPr>
                <w:rFonts w:ascii="Times New Roman" w:eastAsia="Calibri" w:hAnsi="Times New Roman" w:cs="Times New Roman"/>
                <w:color w:val="000000"/>
              </w:rPr>
              <w:t>валопроводов</w:t>
            </w:r>
            <w:proofErr w:type="spellEnd"/>
            <w:r w:rsidRPr="000260A9">
              <w:rPr>
                <w:rFonts w:ascii="Times New Roman" w:eastAsia="Calibri" w:hAnsi="Times New Roman" w:cs="Times New Roman"/>
                <w:color w:val="000000"/>
              </w:rPr>
              <w:t>, дейдвудных комплексов, узлов главных и вспомогательных судовых механизмов и двигателей</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производить техническое обслуживание корпусных конструкций и судовых устройств</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overflowPunct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расшифровывать марки и классифицировать конструкционные и сырьевые материалы</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overflowPunct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строить диаграмму состояния двойных сплавов;</w:t>
            </w:r>
          </w:p>
          <w:p w:rsidR="000260A9" w:rsidRPr="000260A9" w:rsidRDefault="000260A9" w:rsidP="000260A9">
            <w:pPr>
              <w:widowControl w:val="0"/>
              <w:overflowPunct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давать характеристику сплавам</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overflowPunct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подбирать материалы по их назначению и условиям эксплуатации для выполнения работ</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spacing w:after="0" w:line="259" w:lineRule="auto"/>
              <w:rPr>
                <w:rFonts w:ascii="Times New Roman" w:eastAsia="Calibri" w:hAnsi="Times New Roman" w:cs="Times New Roman"/>
                <w:b/>
                <w:bCs/>
                <w:color w:val="000000"/>
              </w:rPr>
            </w:pPr>
            <w:r w:rsidRPr="000260A9">
              <w:rPr>
                <w:rFonts w:ascii="Times New Roman" w:eastAsia="Calibri" w:hAnsi="Times New Roman" w:cs="Times New Roman"/>
                <w:b/>
                <w:bCs/>
                <w:color w:val="000000"/>
              </w:rPr>
              <w:t>Знания:</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устройства и характеристик систем, обслуживающих судовые двигатели внутреннего сгорания</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состава, устройства и принципа работы топливной, смазочной, балластной и других систем и связанных с ними систем управления</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устройства, принципов работы, назначения, эксплуатационных характеристик судовых насосов и систем трубопроводов</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порядка проведения различных видов ремонтных и профилактических работ главных и вспомогательных механизмов и систем</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методов технической дефектоскопии</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характерных неисправностей вспомогательных механизмов и систем</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инструмента, оборудования, оснастки и материалов для изготовления деталей и выполнения ремонтных работ</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порядка разборки, настройки и сборки механизмов и оборудования</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мер безопасности при работе в мастерских, выполнении ремонта и использовании различного инструмента и оборудования</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правил охраны труда при обслуживании и ремонте судового оборудования</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tabs>
                <w:tab w:val="left" w:pos="1134"/>
              </w:tabs>
              <w:autoSpaceDE w:val="0"/>
              <w:autoSpaceDN w:val="0"/>
              <w:adjustRightInd w:val="0"/>
              <w:spacing w:after="0"/>
              <w:rPr>
                <w:rFonts w:ascii="Times New Roman" w:eastAsia="Times New Roman" w:hAnsi="Times New Roman" w:cs="Times New Roman"/>
                <w:color w:val="000000"/>
                <w:lang w:eastAsia="ru-RU"/>
              </w:rPr>
            </w:pPr>
            <w:r w:rsidRPr="000260A9">
              <w:rPr>
                <w:rFonts w:ascii="Times New Roman" w:eastAsia="Times New Roman" w:hAnsi="Times New Roman" w:cs="Times New Roman"/>
                <w:color w:val="000000"/>
                <w:lang w:eastAsia="ru-RU"/>
              </w:rPr>
              <w:t>основных судостроительных материалов</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основных сведений о назначении и свойствах конструкционных материалов</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особенностей строения металлов и их сплавов, основ термообработки металлов</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характеристик и ограничений в применении материалов, используемых в конструкции и при ремонте судов и оборудования</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классификации, свойств, маркировки и области применения конструкционных материалов, принципы их выбора</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сущности явлений, происходящих в материалах в условиях эксплуатации изделий</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rPr>
                <w:rFonts w:ascii="Times New Roman" w:eastAsia="Calibri" w:hAnsi="Times New Roman" w:cs="Times New Roman"/>
                <w:color w:val="000000"/>
              </w:rPr>
            </w:pPr>
            <w:r w:rsidRPr="000260A9">
              <w:rPr>
                <w:rFonts w:ascii="Times New Roman" w:eastAsia="Calibri" w:hAnsi="Times New Roman" w:cs="Times New Roman"/>
                <w:color w:val="000000"/>
              </w:rPr>
              <w:t>основных технологических процессов обработки материалов с разными свойствами</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val="restart"/>
            <w:tcBorders>
              <w:left w:val="single" w:sz="4" w:space="0" w:color="000000"/>
              <w:bottom w:val="single" w:sz="4" w:space="0" w:color="000000"/>
              <w:right w:val="single" w:sz="4" w:space="0" w:color="000000"/>
            </w:tcBorders>
          </w:tcPr>
          <w:p w:rsidR="000260A9" w:rsidRPr="000260A9" w:rsidRDefault="000260A9" w:rsidP="000260A9">
            <w:pPr>
              <w:widowControl w:val="0"/>
              <w:autoSpaceDE w:val="0"/>
              <w:autoSpaceDN w:val="0"/>
              <w:adjustRightInd w:val="0"/>
              <w:spacing w:after="0"/>
              <w:rPr>
                <w:rFonts w:ascii="Times New Roman" w:eastAsia="Times New Roman" w:hAnsi="Times New Roman" w:cs="Times New Roman"/>
                <w:color w:val="000000"/>
                <w:lang w:eastAsia="ru-RU"/>
              </w:rPr>
            </w:pPr>
            <w:r w:rsidRPr="000260A9">
              <w:rPr>
                <w:rFonts w:ascii="Times New Roman" w:eastAsia="Times New Roman" w:hAnsi="Times New Roman" w:cs="Times New Roman"/>
                <w:color w:val="000000"/>
                <w:lang w:eastAsia="ru-RU"/>
              </w:rPr>
              <w:t>ПК 1.4. Осуществлять выбор оборудования, элементов и систем оборудования для замены в процессе эксплуатации судов</w:t>
            </w:r>
          </w:p>
        </w:tc>
        <w:tc>
          <w:tcPr>
            <w:tcW w:w="2854" w:type="pct"/>
            <w:tcBorders>
              <w:left w:val="single" w:sz="4" w:space="0" w:color="000000"/>
              <w:bottom w:val="single" w:sz="4" w:space="0" w:color="000000"/>
              <w:right w:val="single" w:sz="4" w:space="0" w:color="000000"/>
            </w:tcBorders>
          </w:tcPr>
          <w:p w:rsidR="000260A9" w:rsidRPr="000260A9" w:rsidRDefault="000260A9" w:rsidP="000260A9">
            <w:pPr>
              <w:spacing w:after="0" w:line="259" w:lineRule="auto"/>
              <w:rPr>
                <w:rFonts w:ascii="Times New Roman" w:eastAsia="Calibri" w:hAnsi="Times New Roman" w:cs="Times New Roman"/>
                <w:b/>
                <w:color w:val="000000"/>
              </w:rPr>
            </w:pPr>
            <w:r w:rsidRPr="000260A9">
              <w:rPr>
                <w:rFonts w:ascii="Times New Roman" w:eastAsia="Calibri" w:hAnsi="Times New Roman" w:cs="Times New Roman"/>
                <w:b/>
                <w:color w:val="000000"/>
              </w:rPr>
              <w:t>Навыки:</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использования ручного и механического инструмента, оборудования, а также измерительного инструмента для выполнения ремонтных работ и изготовления деталей</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использования различных типов уплотнителей и набивок</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spacing w:after="0" w:line="259" w:lineRule="auto"/>
              <w:rPr>
                <w:rFonts w:ascii="Times New Roman" w:eastAsia="Calibri" w:hAnsi="Times New Roman" w:cs="Times New Roman"/>
                <w:b/>
                <w:color w:val="000000"/>
              </w:rPr>
            </w:pPr>
            <w:r w:rsidRPr="000260A9">
              <w:rPr>
                <w:rFonts w:ascii="Times New Roman" w:eastAsia="Calibri" w:hAnsi="Times New Roman" w:cs="Times New Roman"/>
                <w:b/>
                <w:color w:val="000000"/>
              </w:rPr>
              <w:t>Умения:</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осуществлять выбор измерительных средств, проводить контроль размеров, точности формы и расположения поверхностей деталей</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пользоваться средствами измерений физических величин</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соблюдать технические регламенты, правила, нормы и стандарты</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учитывать погрешности при проведении измерений, исключать грубые погрешности в серии измерений</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пользоваться стандартами, комплексами стандартов и другой нормативной документацией</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использовать надлежащие инструменты и измерительные приборы при ремонте и эксплуатации судовых механизмов и оборудования, а также при несении безопасной машинной вахты;</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осуществлять квалифицированно подбор инструмента, материала и запасных частей для проведения ремонта</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spacing w:after="0" w:line="259" w:lineRule="auto"/>
              <w:rPr>
                <w:rFonts w:ascii="Times New Roman" w:eastAsia="Calibri" w:hAnsi="Times New Roman" w:cs="Times New Roman"/>
                <w:b/>
                <w:bCs/>
                <w:color w:val="000000"/>
              </w:rPr>
            </w:pPr>
            <w:r w:rsidRPr="000260A9">
              <w:rPr>
                <w:rFonts w:ascii="Times New Roman" w:eastAsia="Calibri" w:hAnsi="Times New Roman" w:cs="Times New Roman"/>
                <w:b/>
                <w:bCs/>
                <w:color w:val="000000"/>
              </w:rPr>
              <w:t>Знания:</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характерных неисправностей, отказов двигателей, их причин и технологии устранения неисправностей и отказов</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методов и средств контроля обработанных поверхностей</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точности формы и расположения поверхностей деталей</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основных понятий, определений метрологии и стандартизации, а также видов погрешностей</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правил пользования техническими регламентами, стандартами, комплексами стандартов и другой нормативной документацией в области водного транспорта, требования международной системы стандартизации и других организаций, задающих стандарты</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терминологии и единиц измерения величин в соответствии с действующими стандартами и международной системой единиц СИ</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val="restart"/>
            <w:tcBorders>
              <w:left w:val="single" w:sz="4" w:space="0" w:color="000000"/>
              <w:bottom w:val="single" w:sz="4" w:space="0" w:color="000000"/>
              <w:right w:val="single" w:sz="4" w:space="0" w:color="000000"/>
            </w:tcBorders>
          </w:tcPr>
          <w:p w:rsidR="000260A9" w:rsidRPr="000260A9" w:rsidRDefault="000260A9" w:rsidP="000260A9">
            <w:pPr>
              <w:widowControl w:val="0"/>
              <w:autoSpaceDE w:val="0"/>
              <w:autoSpaceDN w:val="0"/>
              <w:adjustRightInd w:val="0"/>
              <w:spacing w:after="0"/>
              <w:rPr>
                <w:rFonts w:ascii="Times New Roman" w:eastAsia="Times New Roman" w:hAnsi="Times New Roman" w:cs="Times New Roman"/>
                <w:color w:val="000000"/>
                <w:lang w:eastAsia="ru-RU"/>
              </w:rPr>
            </w:pPr>
            <w:r w:rsidRPr="000260A9">
              <w:rPr>
                <w:rFonts w:ascii="Times New Roman" w:eastAsia="Times New Roman" w:hAnsi="Times New Roman" w:cs="Times New Roman"/>
                <w:color w:val="000000"/>
                <w:lang w:eastAsia="ru-RU"/>
              </w:rPr>
              <w:t>ПК 1.5. Осуществлять эксплуатацию судовых технических сре</w:t>
            </w:r>
            <w:proofErr w:type="gramStart"/>
            <w:r w:rsidRPr="000260A9">
              <w:rPr>
                <w:rFonts w:ascii="Times New Roman" w:eastAsia="Times New Roman" w:hAnsi="Times New Roman" w:cs="Times New Roman"/>
                <w:color w:val="000000"/>
                <w:lang w:eastAsia="ru-RU"/>
              </w:rPr>
              <w:t>дств в с</w:t>
            </w:r>
            <w:proofErr w:type="gramEnd"/>
            <w:r w:rsidRPr="000260A9">
              <w:rPr>
                <w:rFonts w:ascii="Times New Roman" w:eastAsia="Times New Roman" w:hAnsi="Times New Roman" w:cs="Times New Roman"/>
                <w:color w:val="000000"/>
                <w:lang w:eastAsia="ru-RU"/>
              </w:rPr>
              <w:t xml:space="preserve">оответствии с установленными правилами и процедурами, обеспечивающими безопасность </w:t>
            </w:r>
            <w:r w:rsidRPr="000260A9">
              <w:rPr>
                <w:rFonts w:ascii="Times New Roman" w:eastAsia="Times New Roman" w:hAnsi="Times New Roman" w:cs="Times New Roman"/>
                <w:color w:val="000000"/>
                <w:lang w:eastAsia="ru-RU"/>
              </w:rPr>
              <w:lastRenderedPageBreak/>
              <w:t>операций и отсутствие загрязнения окружающей среды</w:t>
            </w:r>
          </w:p>
        </w:tc>
        <w:tc>
          <w:tcPr>
            <w:tcW w:w="2854" w:type="pct"/>
            <w:tcBorders>
              <w:left w:val="single" w:sz="4" w:space="0" w:color="000000"/>
              <w:bottom w:val="single" w:sz="4" w:space="0" w:color="000000"/>
              <w:right w:val="single" w:sz="4" w:space="0" w:color="000000"/>
            </w:tcBorders>
          </w:tcPr>
          <w:p w:rsidR="000260A9" w:rsidRPr="000260A9" w:rsidRDefault="000260A9" w:rsidP="000260A9">
            <w:pPr>
              <w:spacing w:after="0" w:line="259" w:lineRule="auto"/>
              <w:rPr>
                <w:rFonts w:ascii="Times New Roman" w:eastAsia="Calibri" w:hAnsi="Times New Roman" w:cs="Times New Roman"/>
                <w:b/>
                <w:color w:val="000000"/>
              </w:rPr>
            </w:pPr>
            <w:r w:rsidRPr="000260A9">
              <w:rPr>
                <w:rFonts w:ascii="Times New Roman" w:eastAsia="Calibri" w:hAnsi="Times New Roman" w:cs="Times New Roman"/>
                <w:b/>
                <w:color w:val="000000"/>
              </w:rPr>
              <w:lastRenderedPageBreak/>
              <w:t>Навыки:</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технической эксплуатации судовых технических средств, систем защит и контроля, судовых насосов и котлов</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 xml:space="preserve">выполнения мероприятий по снижению </w:t>
            </w:r>
            <w:proofErr w:type="spellStart"/>
            <w:r w:rsidRPr="000260A9">
              <w:rPr>
                <w:rFonts w:ascii="Times New Roman" w:eastAsia="Calibri" w:hAnsi="Times New Roman" w:cs="Times New Roman"/>
                <w:color w:val="000000"/>
              </w:rPr>
              <w:t>травмоопасности</w:t>
            </w:r>
            <w:proofErr w:type="spellEnd"/>
            <w:r w:rsidRPr="000260A9">
              <w:rPr>
                <w:rFonts w:ascii="Times New Roman" w:eastAsia="Calibri" w:hAnsi="Times New Roman" w:cs="Times New Roman"/>
                <w:color w:val="000000"/>
              </w:rPr>
              <w:t xml:space="preserve"> при технической эксплуатации, ремонте и техническом обслуживании энергетического оборудования и судовых систем</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выбора для использования оптимальных вариантов масла, топлива, охлаждающей жидкости</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выполнения мероприятий по обеспечению пожарной безопасности</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выполнения мероприятий по обеспечению эксплуатации судовых технических сре</w:t>
            </w:r>
            <w:proofErr w:type="gramStart"/>
            <w:r w:rsidRPr="000260A9">
              <w:rPr>
                <w:rFonts w:ascii="Times New Roman" w:eastAsia="Calibri" w:hAnsi="Times New Roman" w:cs="Times New Roman"/>
                <w:color w:val="000000"/>
              </w:rPr>
              <w:t>дств в с</w:t>
            </w:r>
            <w:proofErr w:type="gramEnd"/>
            <w:r w:rsidRPr="000260A9">
              <w:rPr>
                <w:rFonts w:ascii="Times New Roman" w:eastAsia="Calibri" w:hAnsi="Times New Roman" w:cs="Times New Roman"/>
                <w:color w:val="000000"/>
              </w:rPr>
              <w:t>оответствии с установленными правилами и процедурами, обеспечивающими безопасность операций и отсутствие загрязнения окружающей среды</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spacing w:after="0" w:line="259" w:lineRule="auto"/>
              <w:rPr>
                <w:rFonts w:ascii="Times New Roman" w:eastAsia="Calibri" w:hAnsi="Times New Roman" w:cs="Times New Roman"/>
                <w:b/>
                <w:color w:val="000000"/>
              </w:rPr>
            </w:pPr>
            <w:r w:rsidRPr="000260A9">
              <w:rPr>
                <w:rFonts w:ascii="Times New Roman" w:eastAsia="Calibri" w:hAnsi="Times New Roman" w:cs="Times New Roman"/>
                <w:b/>
                <w:color w:val="000000"/>
              </w:rPr>
              <w:t>Умения:</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эксплуатировать топливную аппаратуру и проводить проверку количества и качества бункерного топлива</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производить сепарацию и фильтрацию топлива и масла</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выполнять правила технической эксплуатации, техники безопасности, проводить противопожарные мероприятия при эксплуатации главных и вспомогательных механизмов и связанных с ними систем, а также при несении вахты в машинном отделении</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осуществлять безопасную эксплуатацию судовых технических сре</w:t>
            </w:r>
            <w:proofErr w:type="gramStart"/>
            <w:r w:rsidRPr="000260A9">
              <w:rPr>
                <w:rFonts w:ascii="Times New Roman" w:eastAsia="Calibri" w:hAnsi="Times New Roman" w:cs="Times New Roman"/>
                <w:color w:val="000000"/>
              </w:rPr>
              <w:t>дств в с</w:t>
            </w:r>
            <w:proofErr w:type="gramEnd"/>
            <w:r w:rsidRPr="000260A9">
              <w:rPr>
                <w:rFonts w:ascii="Times New Roman" w:eastAsia="Calibri" w:hAnsi="Times New Roman" w:cs="Times New Roman"/>
                <w:color w:val="000000"/>
              </w:rPr>
              <w:t>оответствии с международными и национальными требованиями по экологической безопасности</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spacing w:after="0" w:line="259" w:lineRule="auto"/>
              <w:rPr>
                <w:rFonts w:ascii="Times New Roman" w:eastAsia="Calibri" w:hAnsi="Times New Roman" w:cs="Times New Roman"/>
                <w:b/>
                <w:bCs/>
                <w:color w:val="000000"/>
              </w:rPr>
            </w:pPr>
            <w:r w:rsidRPr="000260A9">
              <w:rPr>
                <w:rFonts w:ascii="Times New Roman" w:eastAsia="Calibri" w:hAnsi="Times New Roman" w:cs="Times New Roman"/>
                <w:b/>
                <w:bCs/>
                <w:color w:val="000000"/>
              </w:rPr>
              <w:t>Знания:</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спецификаций, основных характеристик и свойств различных сортов топлива и их использование</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свойств смазочных материалов, применяемых на судах</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 xml:space="preserve">основных сведений о технологиях сепарирования топлива и масел на судах, основных типов сепараторов и принципов их работы, а также требований к </w:t>
            </w:r>
            <w:proofErr w:type="spellStart"/>
            <w:r w:rsidRPr="000260A9">
              <w:rPr>
                <w:rFonts w:ascii="Times New Roman" w:eastAsia="Calibri" w:hAnsi="Times New Roman" w:cs="Times New Roman"/>
                <w:color w:val="000000"/>
              </w:rPr>
              <w:t>нефтеводяным</w:t>
            </w:r>
            <w:proofErr w:type="spellEnd"/>
            <w:r w:rsidRPr="000260A9">
              <w:rPr>
                <w:rFonts w:ascii="Times New Roman" w:eastAsia="Calibri" w:hAnsi="Times New Roman" w:cs="Times New Roman"/>
                <w:color w:val="000000"/>
              </w:rPr>
              <w:t xml:space="preserve"> сепараторам</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способов обеззараживания и установок очистки сточных вод</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правил безопасной эксплуатации судовых технических средств, обеспечивающих содержание судовых технических сре</w:t>
            </w:r>
            <w:proofErr w:type="gramStart"/>
            <w:r w:rsidRPr="000260A9">
              <w:rPr>
                <w:rFonts w:ascii="Times New Roman" w:eastAsia="Calibri" w:hAnsi="Times New Roman" w:cs="Times New Roman"/>
                <w:color w:val="000000"/>
              </w:rPr>
              <w:t>дств в п</w:t>
            </w:r>
            <w:proofErr w:type="gramEnd"/>
            <w:r w:rsidRPr="000260A9">
              <w:rPr>
                <w:rFonts w:ascii="Times New Roman" w:eastAsia="Calibri" w:hAnsi="Times New Roman" w:cs="Times New Roman"/>
                <w:color w:val="000000"/>
              </w:rPr>
              <w:t>остоянной готовности к действию в период эксплуатации судна</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основных операций с судовыми техническими средствами при их эксплуатации</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последствий неправильной эксплуатации судовых технических средств</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val="restart"/>
            <w:tcBorders>
              <w:left w:val="single" w:sz="4" w:space="0" w:color="000000"/>
              <w:bottom w:val="single" w:sz="4" w:space="0" w:color="000000"/>
              <w:right w:val="single" w:sz="4" w:space="0" w:color="000000"/>
            </w:tcBorders>
          </w:tcPr>
          <w:p w:rsidR="000260A9" w:rsidRPr="000260A9" w:rsidRDefault="000260A9" w:rsidP="000260A9">
            <w:pPr>
              <w:widowControl w:val="0"/>
              <w:autoSpaceDE w:val="0"/>
              <w:autoSpaceDN w:val="0"/>
              <w:adjustRightInd w:val="0"/>
              <w:spacing w:after="0"/>
              <w:rPr>
                <w:rFonts w:ascii="Times New Roman" w:eastAsia="Times New Roman" w:hAnsi="Times New Roman" w:cs="Times New Roman"/>
                <w:color w:val="000000"/>
                <w:lang w:eastAsia="ru-RU"/>
              </w:rPr>
            </w:pPr>
            <w:r w:rsidRPr="000260A9">
              <w:rPr>
                <w:rFonts w:ascii="Times New Roman" w:eastAsia="Times New Roman" w:hAnsi="Times New Roman" w:cs="Times New Roman"/>
                <w:color w:val="000000"/>
                <w:lang w:eastAsia="ru-RU"/>
              </w:rPr>
              <w:t xml:space="preserve">ПК 1.6. Осуществлять техническую эксплуатацию и ремонт судового электрооборудования и средств </w:t>
            </w:r>
            <w:r w:rsidRPr="000260A9">
              <w:rPr>
                <w:rFonts w:ascii="Times New Roman" w:eastAsia="Times New Roman" w:hAnsi="Times New Roman" w:cs="Times New Roman"/>
                <w:color w:val="000000"/>
                <w:lang w:eastAsia="ru-RU"/>
              </w:rPr>
              <w:lastRenderedPageBreak/>
              <w:t>автоматики</w:t>
            </w:r>
          </w:p>
        </w:tc>
        <w:tc>
          <w:tcPr>
            <w:tcW w:w="2854" w:type="pct"/>
            <w:tcBorders>
              <w:left w:val="single" w:sz="4" w:space="0" w:color="000000"/>
              <w:bottom w:val="single" w:sz="4" w:space="0" w:color="000000"/>
              <w:right w:val="single" w:sz="4" w:space="0" w:color="000000"/>
            </w:tcBorders>
          </w:tcPr>
          <w:p w:rsidR="000260A9" w:rsidRPr="000260A9" w:rsidRDefault="000260A9" w:rsidP="000260A9">
            <w:pPr>
              <w:spacing w:after="0" w:line="259" w:lineRule="auto"/>
              <w:rPr>
                <w:rFonts w:ascii="Times New Roman" w:eastAsia="Calibri" w:hAnsi="Times New Roman" w:cs="Times New Roman"/>
                <w:b/>
                <w:color w:val="000000"/>
              </w:rPr>
            </w:pPr>
            <w:r w:rsidRPr="000260A9">
              <w:rPr>
                <w:rFonts w:ascii="Times New Roman" w:eastAsia="Calibri" w:hAnsi="Times New Roman" w:cs="Times New Roman"/>
                <w:b/>
                <w:color w:val="000000"/>
              </w:rPr>
              <w:lastRenderedPageBreak/>
              <w:t>Навыки:</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технической эксплуатации и ремонта судового электрооборудования и средств автоматики, а также электронного и электрического оборудования систем управления</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autoSpaceDE w:val="0"/>
              <w:autoSpaceDN w:val="0"/>
              <w:adjustRightInd w:val="0"/>
              <w:spacing w:after="0"/>
              <w:jc w:val="both"/>
              <w:rPr>
                <w:rFonts w:ascii="Times New Roman" w:eastAsia="Times New Roman" w:hAnsi="Times New Roman" w:cs="Times New Roman"/>
                <w:color w:val="000000"/>
                <w:lang w:eastAsia="ru-RU"/>
              </w:rPr>
            </w:pPr>
            <w:r w:rsidRPr="000260A9">
              <w:rPr>
                <w:rFonts w:ascii="Times New Roman" w:eastAsia="Times New Roman" w:hAnsi="Times New Roman" w:cs="Times New Roman"/>
                <w:color w:val="000000"/>
                <w:lang w:eastAsia="ru-RU"/>
              </w:rPr>
              <w:t>устранения неисправностей электрического и электронного оборудования управления</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spacing w:after="0" w:line="259" w:lineRule="auto"/>
              <w:rPr>
                <w:rFonts w:ascii="Times New Roman" w:eastAsia="Calibri" w:hAnsi="Times New Roman" w:cs="Times New Roman"/>
                <w:b/>
                <w:color w:val="000000"/>
              </w:rPr>
            </w:pPr>
            <w:r w:rsidRPr="000260A9">
              <w:rPr>
                <w:rFonts w:ascii="Times New Roman" w:eastAsia="Calibri" w:hAnsi="Times New Roman" w:cs="Times New Roman"/>
                <w:b/>
                <w:color w:val="000000"/>
              </w:rPr>
              <w:t>Умения:</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использовать основные законы и принципы теоретической электротехники и электронной техники в профессиональной деятельности</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читать принципиальные, электрические и монтажные схемы</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производить электрические измерения</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подбирать устройства электронной техники, электрические приборы и оборудование с определенными параметрами и характеристиками</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собирать электрические схемы</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включать электрические машины, приборы, аппараты, управлять ими и контролировать их исправную и безопасную работу</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производить пуск и нагрузку генератора, а также ввод в параллельную работу генераторов и перераспределение нагрузки между ними</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осуществлять проверки, техническое обслуживание, поиск неисправностей и ремонт электрического и электронного оборудования судов</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производить электрические измерения</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autoSpaceDE w:val="0"/>
              <w:autoSpaceDN w:val="0"/>
              <w:adjustRightInd w:val="0"/>
              <w:spacing w:after="0"/>
              <w:jc w:val="both"/>
              <w:rPr>
                <w:rFonts w:ascii="Times New Roman" w:eastAsia="Times New Roman" w:hAnsi="Times New Roman" w:cs="Times New Roman"/>
                <w:color w:val="000000"/>
                <w:lang w:eastAsia="ru-RU"/>
              </w:rPr>
            </w:pPr>
            <w:r w:rsidRPr="000260A9">
              <w:rPr>
                <w:rFonts w:ascii="Times New Roman" w:eastAsia="Times New Roman" w:hAnsi="Times New Roman" w:cs="Times New Roman"/>
                <w:color w:val="000000"/>
                <w:lang w:eastAsia="ru-RU"/>
              </w:rPr>
              <w:t>осуществлять управление и контроль обновлений программного обеспечения</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autoSpaceDE w:val="0"/>
              <w:autoSpaceDN w:val="0"/>
              <w:adjustRightInd w:val="0"/>
              <w:spacing w:after="0"/>
              <w:jc w:val="both"/>
              <w:rPr>
                <w:rFonts w:ascii="Times New Roman" w:eastAsia="Times New Roman" w:hAnsi="Times New Roman" w:cs="Times New Roman"/>
                <w:color w:val="000000"/>
                <w:lang w:eastAsia="ru-RU"/>
              </w:rPr>
            </w:pPr>
            <w:r w:rsidRPr="000260A9">
              <w:rPr>
                <w:rFonts w:ascii="Times New Roman" w:eastAsia="Times New Roman" w:hAnsi="Times New Roman" w:cs="Times New Roman"/>
                <w:color w:val="000000"/>
                <w:lang w:eastAsia="ru-RU"/>
              </w:rPr>
              <w:t>осуществлять управление и контроль обновлений программного обеспечения</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autoSpaceDE w:val="0"/>
              <w:autoSpaceDN w:val="0"/>
              <w:adjustRightInd w:val="0"/>
              <w:spacing w:after="0"/>
              <w:jc w:val="both"/>
              <w:rPr>
                <w:rFonts w:ascii="Times New Roman" w:eastAsia="Times New Roman" w:hAnsi="Times New Roman" w:cs="Times New Roman"/>
                <w:color w:val="000000"/>
                <w:lang w:eastAsia="ru-RU"/>
              </w:rPr>
            </w:pPr>
            <w:r w:rsidRPr="000260A9">
              <w:rPr>
                <w:rFonts w:ascii="Times New Roman" w:eastAsia="Times New Roman" w:hAnsi="Times New Roman" w:cs="Times New Roman"/>
                <w:color w:val="000000"/>
                <w:lang w:eastAsia="ru-RU"/>
              </w:rPr>
              <w:t xml:space="preserve">обнаруживать неисправности в </w:t>
            </w:r>
            <w:proofErr w:type="spellStart"/>
            <w:r w:rsidRPr="000260A9">
              <w:rPr>
                <w:rFonts w:ascii="Times New Roman" w:eastAsia="Times New Roman" w:hAnsi="Times New Roman" w:cs="Times New Roman"/>
                <w:color w:val="000000"/>
                <w:lang w:eastAsia="ru-RU"/>
              </w:rPr>
              <w:t>электроцепях</w:t>
            </w:r>
            <w:proofErr w:type="spellEnd"/>
            <w:r w:rsidRPr="000260A9">
              <w:rPr>
                <w:rFonts w:ascii="Times New Roman" w:eastAsia="Times New Roman" w:hAnsi="Times New Roman" w:cs="Times New Roman"/>
                <w:color w:val="000000"/>
                <w:lang w:eastAsia="ru-RU"/>
              </w:rPr>
              <w:t>, места дефектов и принимать меры по предотвращению повреждений</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autoSpaceDE w:val="0"/>
              <w:autoSpaceDN w:val="0"/>
              <w:adjustRightInd w:val="0"/>
              <w:spacing w:after="0"/>
              <w:jc w:val="both"/>
              <w:rPr>
                <w:rFonts w:ascii="Times New Roman" w:eastAsia="Times New Roman" w:hAnsi="Times New Roman" w:cs="Times New Roman"/>
                <w:color w:val="000000"/>
                <w:lang w:eastAsia="ru-RU"/>
              </w:rPr>
            </w:pPr>
            <w:r w:rsidRPr="000260A9">
              <w:rPr>
                <w:rFonts w:ascii="Times New Roman" w:eastAsia="Times New Roman" w:hAnsi="Times New Roman" w:cs="Times New Roman"/>
                <w:color w:val="000000"/>
                <w:lang w:eastAsia="ru-RU"/>
              </w:rPr>
              <w:t>производить техническое обслуживание электрооборудования судовых холодильных установок и систем кондиционирования воздуха</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spacing w:after="0" w:line="259" w:lineRule="auto"/>
              <w:rPr>
                <w:rFonts w:ascii="Times New Roman" w:eastAsia="Calibri" w:hAnsi="Times New Roman" w:cs="Times New Roman"/>
                <w:b/>
                <w:bCs/>
                <w:color w:val="000000"/>
              </w:rPr>
            </w:pPr>
            <w:r w:rsidRPr="000260A9">
              <w:rPr>
                <w:rFonts w:ascii="Times New Roman" w:eastAsia="Calibri" w:hAnsi="Times New Roman" w:cs="Times New Roman"/>
                <w:b/>
                <w:bCs/>
                <w:color w:val="000000"/>
              </w:rPr>
              <w:t>Знания:</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электротехнической терминологии</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основных законов электротехники</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способов получения, передачи и использования электрической энергии</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принципов выбора электрических и электронных устройств и приборов, составления электрических и электронных цепей</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методов расчета и измерения основных параметров электрических, магнитных цепей</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принципов действия, устройства, основных характеристик электротехнических и электронных устройств и приборов</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основ устройства электронного и электрического оборудования, автоматических систем управления и предохранительные устройства</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элементной базы электротехнических и электронных устройств</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autoSpaceDE w:val="0"/>
              <w:autoSpaceDN w:val="0"/>
              <w:adjustRightInd w:val="0"/>
              <w:spacing w:after="0"/>
              <w:jc w:val="both"/>
              <w:rPr>
                <w:rFonts w:ascii="Times New Roman" w:eastAsia="Times New Roman" w:hAnsi="Times New Roman" w:cs="Times New Roman"/>
                <w:color w:val="000000"/>
                <w:lang w:eastAsia="ru-RU"/>
              </w:rPr>
            </w:pPr>
            <w:r w:rsidRPr="000260A9">
              <w:rPr>
                <w:rFonts w:ascii="Times New Roman" w:eastAsia="Times New Roman" w:hAnsi="Times New Roman" w:cs="Times New Roman"/>
                <w:color w:val="000000"/>
                <w:lang w:eastAsia="ru-RU"/>
              </w:rPr>
              <w:t>основ теории и устройство систем автоматики, микроэлектронных и микропроцессорных систем автоматики</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устройства, принципов работы и области применения коммутационной и защитной аппаратуры</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autoSpaceDE w:val="0"/>
              <w:autoSpaceDN w:val="0"/>
              <w:adjustRightInd w:val="0"/>
              <w:spacing w:after="0"/>
              <w:jc w:val="both"/>
              <w:rPr>
                <w:rFonts w:ascii="Times New Roman" w:eastAsia="Times New Roman" w:hAnsi="Times New Roman" w:cs="Times New Roman"/>
                <w:color w:val="000000"/>
                <w:lang w:eastAsia="ru-RU"/>
              </w:rPr>
            </w:pPr>
            <w:r w:rsidRPr="000260A9">
              <w:rPr>
                <w:rFonts w:ascii="Times New Roman" w:eastAsia="Times New Roman" w:hAnsi="Times New Roman" w:cs="Times New Roman"/>
                <w:color w:val="000000"/>
                <w:lang w:eastAsia="ru-RU"/>
              </w:rPr>
              <w:t>обязанностей по эксплуатации судового электрооборудования</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основных характеристик и состав судовых электростанций</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устройства электрических машин и приводов</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принципов автоматического регулирования напряжения</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устройства, принципов работы судовых генераторов, основные принципы параллельной работы генераторов</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аварийных источников питания, их характеристики, правила эксплуатации различных видов аккумуляторов</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гребных электрических установок и их электрооборудование</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устройств и принципов работы установок высокого напряжения</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общего устройства, назначения, области применения электроизмерительных приборов и правил пользования ими</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порядка проведения различных видов ремонтных и профилактических работ электрооборудования судов</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основ диагностики действующего судового электрооборудования и средств автоматики</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характерных неисправностей судового электрооборудования и способов их устранения</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autoSpaceDE w:val="0"/>
              <w:autoSpaceDN w:val="0"/>
              <w:adjustRightInd w:val="0"/>
              <w:spacing w:after="0"/>
              <w:jc w:val="both"/>
              <w:rPr>
                <w:rFonts w:ascii="Times New Roman" w:eastAsia="Times New Roman" w:hAnsi="Times New Roman" w:cs="Times New Roman"/>
                <w:color w:val="000000"/>
                <w:lang w:eastAsia="ru-RU"/>
              </w:rPr>
            </w:pPr>
            <w:r w:rsidRPr="000260A9">
              <w:rPr>
                <w:rFonts w:ascii="Times New Roman" w:eastAsia="Times New Roman" w:hAnsi="Times New Roman" w:cs="Times New Roman"/>
                <w:color w:val="000000"/>
                <w:lang w:eastAsia="ru-RU"/>
              </w:rPr>
              <w:t xml:space="preserve">способов обнаружения неисправностей в </w:t>
            </w:r>
            <w:proofErr w:type="spellStart"/>
            <w:r w:rsidRPr="000260A9">
              <w:rPr>
                <w:rFonts w:ascii="Times New Roman" w:eastAsia="Times New Roman" w:hAnsi="Times New Roman" w:cs="Times New Roman"/>
                <w:color w:val="000000"/>
                <w:lang w:eastAsia="ru-RU"/>
              </w:rPr>
              <w:t>электроцепях</w:t>
            </w:r>
            <w:proofErr w:type="spellEnd"/>
            <w:r w:rsidRPr="000260A9">
              <w:rPr>
                <w:rFonts w:ascii="Times New Roman" w:eastAsia="Times New Roman" w:hAnsi="Times New Roman" w:cs="Times New Roman"/>
                <w:color w:val="000000"/>
                <w:lang w:eastAsia="ru-RU"/>
              </w:rPr>
              <w:t>, установления мест неисправностей и мер по предотвращению повреждений</w:t>
            </w:r>
          </w:p>
        </w:tc>
      </w:tr>
      <w:tr w:rsidR="000260A9" w:rsidRPr="000260A9" w:rsidTr="000260A9">
        <w:trPr>
          <w:trHeight w:val="20"/>
          <w:jc w:val="center"/>
        </w:trPr>
        <w:tc>
          <w:tcPr>
            <w:tcW w:w="899" w:type="pct"/>
            <w:vMerge/>
            <w:tcBorders>
              <w:top w:val="single" w:sz="4" w:space="0" w:color="000000"/>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правил охраны труда при эксплуатации и ремонте судового электрооборудования и средств автоматики</w:t>
            </w:r>
          </w:p>
        </w:tc>
      </w:tr>
      <w:tr w:rsidR="000260A9" w:rsidRPr="000260A9" w:rsidTr="000260A9">
        <w:trPr>
          <w:trHeight w:val="20"/>
          <w:jc w:val="center"/>
        </w:trPr>
        <w:tc>
          <w:tcPr>
            <w:tcW w:w="899" w:type="pct"/>
            <w:vMerge w:val="restar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rPr>
                <w:rFonts w:ascii="Times New Roman" w:eastAsia="Calibri" w:hAnsi="Times New Roman" w:cs="Times New Roman"/>
                <w:color w:val="000000"/>
              </w:rPr>
            </w:pPr>
            <w:r w:rsidRPr="000260A9">
              <w:rPr>
                <w:rFonts w:ascii="Times New Roman" w:eastAsia="Calibri" w:hAnsi="Times New Roman" w:cs="Times New Roman"/>
                <w:color w:val="000000"/>
              </w:rPr>
              <w:t>Обеспечение безопасности плавания</w:t>
            </w:r>
          </w:p>
        </w:tc>
        <w:tc>
          <w:tcPr>
            <w:tcW w:w="1246" w:type="pct"/>
            <w:vMerge w:val="restart"/>
            <w:tcBorders>
              <w:left w:val="single" w:sz="4" w:space="0" w:color="000000"/>
              <w:bottom w:val="single" w:sz="4" w:space="0" w:color="000000"/>
              <w:right w:val="single" w:sz="4" w:space="0" w:color="000000"/>
            </w:tcBorders>
          </w:tcPr>
          <w:p w:rsidR="000260A9" w:rsidRPr="000260A9" w:rsidRDefault="000260A9" w:rsidP="000260A9">
            <w:pPr>
              <w:widowControl w:val="0"/>
              <w:autoSpaceDE w:val="0"/>
              <w:autoSpaceDN w:val="0"/>
              <w:adjustRightInd w:val="0"/>
              <w:spacing w:after="0"/>
              <w:rPr>
                <w:rFonts w:ascii="Times New Roman" w:eastAsia="Times New Roman" w:hAnsi="Times New Roman" w:cs="Times New Roman"/>
                <w:color w:val="000000"/>
                <w:lang w:eastAsia="ru-RU"/>
              </w:rPr>
            </w:pPr>
            <w:r w:rsidRPr="000260A9">
              <w:rPr>
                <w:rFonts w:ascii="Times New Roman" w:eastAsia="Times New Roman" w:hAnsi="Times New Roman" w:cs="Times New Roman"/>
                <w:color w:val="000000"/>
                <w:lang w:eastAsia="ru-RU"/>
              </w:rPr>
              <w:t>ПК 2.1. Организовывать мероприятия по обеспечению транспортной безопасности</w:t>
            </w:r>
          </w:p>
          <w:p w:rsidR="000260A9" w:rsidRPr="000260A9" w:rsidRDefault="000260A9" w:rsidP="000260A9">
            <w:pPr>
              <w:widowControl w:val="0"/>
              <w:autoSpaceDE w:val="0"/>
              <w:autoSpaceDN w:val="0"/>
              <w:adjustRightInd w:val="0"/>
              <w:spacing w:after="0"/>
              <w:jc w:val="both"/>
              <w:rPr>
                <w:rFonts w:ascii="Times New Roman" w:eastAsia="Times New Roman" w:hAnsi="Times New Roman" w:cs="Times New Roman"/>
                <w:color w:val="000000"/>
                <w:lang w:eastAsia="ru-RU"/>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spacing w:after="0" w:line="259" w:lineRule="auto"/>
              <w:rPr>
                <w:rFonts w:ascii="Times New Roman" w:eastAsia="Calibri" w:hAnsi="Times New Roman" w:cs="Times New Roman"/>
                <w:b/>
                <w:color w:val="000000"/>
              </w:rPr>
            </w:pPr>
            <w:r w:rsidRPr="000260A9">
              <w:rPr>
                <w:rFonts w:ascii="Times New Roman" w:eastAsia="Calibri" w:hAnsi="Times New Roman" w:cs="Times New Roman"/>
                <w:b/>
                <w:color w:val="000000"/>
              </w:rPr>
              <w:t>Навыки:</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обеспечения надлежащего уровня охраны судна</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spacing w:after="0" w:line="259" w:lineRule="auto"/>
              <w:rPr>
                <w:rFonts w:ascii="Times New Roman" w:eastAsia="Calibri" w:hAnsi="Times New Roman" w:cs="Times New Roman"/>
                <w:b/>
                <w:color w:val="000000"/>
              </w:rPr>
            </w:pPr>
            <w:r w:rsidRPr="000260A9">
              <w:rPr>
                <w:rFonts w:ascii="Times New Roman" w:eastAsia="Calibri" w:hAnsi="Times New Roman" w:cs="Times New Roman"/>
                <w:b/>
                <w:color w:val="000000"/>
              </w:rPr>
              <w:t>Умения:</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обеспечивать защищенность судна от актов незаконного вмешательства</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предотвращать неразрешенный доступ на судно</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spacing w:after="0" w:line="259" w:lineRule="auto"/>
              <w:rPr>
                <w:rFonts w:ascii="Times New Roman" w:eastAsia="Calibri" w:hAnsi="Times New Roman" w:cs="Times New Roman"/>
                <w:b/>
                <w:bCs/>
                <w:color w:val="000000"/>
              </w:rPr>
            </w:pPr>
            <w:r w:rsidRPr="000260A9">
              <w:rPr>
                <w:rFonts w:ascii="Times New Roman" w:eastAsia="Calibri" w:hAnsi="Times New Roman" w:cs="Times New Roman"/>
                <w:b/>
                <w:bCs/>
                <w:color w:val="000000"/>
              </w:rPr>
              <w:t>Знания:</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нормативных правовых актов в области безопасности плавания и обеспечения транспортной безопасности</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мероприятий по обеспечению транспортной безопасности</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уровней охраны на судах и портовых средствах</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val="restart"/>
            <w:tcBorders>
              <w:left w:val="single" w:sz="4" w:space="0" w:color="000000"/>
              <w:bottom w:val="single" w:sz="4" w:space="0" w:color="000000"/>
              <w:right w:val="single" w:sz="4" w:space="0" w:color="000000"/>
            </w:tcBorders>
          </w:tcPr>
          <w:p w:rsidR="000260A9" w:rsidRPr="000260A9" w:rsidRDefault="000260A9" w:rsidP="000260A9">
            <w:pPr>
              <w:widowControl w:val="0"/>
              <w:autoSpaceDE w:val="0"/>
              <w:autoSpaceDN w:val="0"/>
              <w:adjustRightInd w:val="0"/>
              <w:spacing w:after="0"/>
              <w:rPr>
                <w:rFonts w:ascii="Times New Roman" w:eastAsia="Times New Roman" w:hAnsi="Times New Roman" w:cs="Times New Roman"/>
                <w:color w:val="000000"/>
                <w:lang w:eastAsia="ru-RU"/>
              </w:rPr>
            </w:pPr>
            <w:r w:rsidRPr="000260A9">
              <w:rPr>
                <w:rFonts w:ascii="Times New Roman" w:eastAsia="Times New Roman" w:hAnsi="Times New Roman" w:cs="Times New Roman"/>
                <w:color w:val="000000"/>
                <w:lang w:eastAsia="ru-RU"/>
              </w:rPr>
              <w:t>ПК 2.2. Организовывать и обеспечивать действия подчиненных членов экипажа судна при авариях и проведении различных видов тревог</w:t>
            </w:r>
          </w:p>
        </w:tc>
        <w:tc>
          <w:tcPr>
            <w:tcW w:w="2854" w:type="pct"/>
            <w:tcBorders>
              <w:left w:val="single" w:sz="4" w:space="0" w:color="000000"/>
              <w:bottom w:val="single" w:sz="4" w:space="0" w:color="000000"/>
              <w:right w:val="single" w:sz="4" w:space="0" w:color="000000"/>
            </w:tcBorders>
          </w:tcPr>
          <w:p w:rsidR="000260A9" w:rsidRPr="000260A9" w:rsidRDefault="000260A9" w:rsidP="000260A9">
            <w:pPr>
              <w:spacing w:after="0" w:line="259" w:lineRule="auto"/>
              <w:rPr>
                <w:rFonts w:ascii="Times New Roman" w:eastAsia="Calibri" w:hAnsi="Times New Roman" w:cs="Times New Roman"/>
                <w:b/>
                <w:color w:val="000000"/>
              </w:rPr>
            </w:pPr>
            <w:r w:rsidRPr="000260A9">
              <w:rPr>
                <w:rFonts w:ascii="Times New Roman" w:eastAsia="Calibri" w:hAnsi="Times New Roman" w:cs="Times New Roman"/>
                <w:b/>
                <w:color w:val="000000"/>
              </w:rPr>
              <w:t>Навыки:</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действий по тревогам</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борьбы за живучесть судна</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использования средств индивидуальной защиты</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spacing w:after="0" w:line="259" w:lineRule="auto"/>
              <w:rPr>
                <w:rFonts w:ascii="Times New Roman" w:eastAsia="Calibri" w:hAnsi="Times New Roman" w:cs="Times New Roman"/>
                <w:b/>
                <w:color w:val="000000"/>
              </w:rPr>
            </w:pPr>
            <w:r w:rsidRPr="000260A9">
              <w:rPr>
                <w:rFonts w:ascii="Times New Roman" w:eastAsia="Calibri" w:hAnsi="Times New Roman" w:cs="Times New Roman"/>
                <w:b/>
                <w:color w:val="000000"/>
              </w:rPr>
              <w:t>Умения:</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действовать в чрезвычайных ситуациях</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применять средства и системы пожаротушения</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применять средства по борьбе с водой</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пользоваться средствами подачи сигналов аварийно-предупредительной сигнализации в случае происшествия или угрозы происшествия</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применять меры защиты и безопасности пассажиров и экипажа в аварийных ситуациях</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действовать при различных авариях</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spacing w:after="0" w:line="259" w:lineRule="auto"/>
              <w:rPr>
                <w:rFonts w:ascii="Times New Roman" w:eastAsia="Calibri" w:hAnsi="Times New Roman" w:cs="Times New Roman"/>
                <w:b/>
                <w:bCs/>
                <w:color w:val="000000"/>
              </w:rPr>
            </w:pPr>
            <w:r w:rsidRPr="000260A9">
              <w:rPr>
                <w:rFonts w:ascii="Times New Roman" w:eastAsia="Calibri" w:hAnsi="Times New Roman" w:cs="Times New Roman"/>
                <w:b/>
                <w:bCs/>
                <w:color w:val="000000"/>
              </w:rPr>
              <w:t>Знания:</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расписания по тревогам, видов и сигналов тревог</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мероприятий по обеспечению противопожарной безопасности на судне</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видов и химической природы пожара</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видов средств и систем пожаротушения на судне</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особенностей тушения пожаров в различных судовых помещениях</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видов средств индивидуальной защиты</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методов восстановления остойчивости и спрямления аварийного судна</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мероприятий по обеспечению непотопляемости судна</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видов и способов подачи сигналов бедствия</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организации проведения тревог</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порядка действий при авариях</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val="restart"/>
            <w:tcBorders>
              <w:left w:val="single" w:sz="4" w:space="0" w:color="000000"/>
              <w:bottom w:val="single" w:sz="4" w:space="0" w:color="000000"/>
              <w:right w:val="single" w:sz="4" w:space="0" w:color="000000"/>
            </w:tcBorders>
          </w:tcPr>
          <w:p w:rsidR="000260A9" w:rsidRPr="000260A9" w:rsidRDefault="000260A9" w:rsidP="000260A9">
            <w:pPr>
              <w:widowControl w:val="0"/>
              <w:autoSpaceDE w:val="0"/>
              <w:autoSpaceDN w:val="0"/>
              <w:adjustRightInd w:val="0"/>
              <w:spacing w:after="0"/>
              <w:jc w:val="both"/>
              <w:rPr>
                <w:rFonts w:ascii="Times New Roman" w:eastAsia="Times New Roman" w:hAnsi="Times New Roman" w:cs="Times New Roman"/>
                <w:color w:val="000000"/>
                <w:lang w:eastAsia="ru-RU"/>
              </w:rPr>
            </w:pPr>
            <w:r w:rsidRPr="000260A9">
              <w:rPr>
                <w:rFonts w:ascii="Times New Roman" w:eastAsia="Times New Roman" w:hAnsi="Times New Roman" w:cs="Times New Roman"/>
                <w:color w:val="000000"/>
                <w:lang w:eastAsia="ru-RU"/>
              </w:rPr>
              <w:t>ПК 2.3. Оказывать первую помощь пострадавшим</w:t>
            </w:r>
          </w:p>
        </w:tc>
        <w:tc>
          <w:tcPr>
            <w:tcW w:w="2854" w:type="pct"/>
            <w:tcBorders>
              <w:left w:val="single" w:sz="4" w:space="0" w:color="000000"/>
              <w:bottom w:val="single" w:sz="4" w:space="0" w:color="000000"/>
              <w:right w:val="single" w:sz="4" w:space="0" w:color="000000"/>
            </w:tcBorders>
          </w:tcPr>
          <w:p w:rsidR="000260A9" w:rsidRPr="000260A9" w:rsidRDefault="000260A9" w:rsidP="000260A9">
            <w:pPr>
              <w:spacing w:after="0" w:line="259" w:lineRule="auto"/>
              <w:rPr>
                <w:rFonts w:ascii="Times New Roman" w:eastAsia="Calibri" w:hAnsi="Times New Roman" w:cs="Times New Roman"/>
                <w:b/>
                <w:color w:val="000000"/>
              </w:rPr>
            </w:pPr>
            <w:r w:rsidRPr="000260A9">
              <w:rPr>
                <w:rFonts w:ascii="Times New Roman" w:eastAsia="Calibri" w:hAnsi="Times New Roman" w:cs="Times New Roman"/>
                <w:b/>
                <w:color w:val="000000"/>
              </w:rPr>
              <w:t>Навыки:</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действий при оказании первой помощи</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spacing w:after="0" w:line="259" w:lineRule="auto"/>
              <w:rPr>
                <w:rFonts w:ascii="Times New Roman" w:eastAsia="Calibri" w:hAnsi="Times New Roman" w:cs="Times New Roman"/>
                <w:b/>
                <w:color w:val="000000"/>
              </w:rPr>
            </w:pPr>
            <w:r w:rsidRPr="000260A9">
              <w:rPr>
                <w:rFonts w:ascii="Times New Roman" w:eastAsia="Calibri" w:hAnsi="Times New Roman" w:cs="Times New Roman"/>
                <w:b/>
                <w:color w:val="000000"/>
              </w:rPr>
              <w:t>Умения:</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 xml:space="preserve">оказывать первую помощь, в том числе под руководством квалифицированных </w:t>
            </w:r>
            <w:r w:rsidRPr="000260A9">
              <w:rPr>
                <w:rFonts w:ascii="Times New Roman" w:eastAsia="Calibri" w:hAnsi="Times New Roman" w:cs="Times New Roman"/>
                <w:color w:val="000000"/>
              </w:rPr>
              <w:lastRenderedPageBreak/>
              <w:t>специалистов с применением сре</w:t>
            </w:r>
            <w:proofErr w:type="gramStart"/>
            <w:r w:rsidRPr="000260A9">
              <w:rPr>
                <w:rFonts w:ascii="Times New Roman" w:eastAsia="Calibri" w:hAnsi="Times New Roman" w:cs="Times New Roman"/>
                <w:color w:val="000000"/>
              </w:rPr>
              <w:t>дств св</w:t>
            </w:r>
            <w:proofErr w:type="gramEnd"/>
            <w:r w:rsidRPr="000260A9">
              <w:rPr>
                <w:rFonts w:ascii="Times New Roman" w:eastAsia="Calibri" w:hAnsi="Times New Roman" w:cs="Times New Roman"/>
                <w:color w:val="000000"/>
              </w:rPr>
              <w:t>язи</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spacing w:after="0" w:line="259" w:lineRule="auto"/>
              <w:rPr>
                <w:rFonts w:ascii="Times New Roman" w:eastAsia="Calibri" w:hAnsi="Times New Roman" w:cs="Times New Roman"/>
                <w:b/>
                <w:bCs/>
                <w:color w:val="000000"/>
              </w:rPr>
            </w:pPr>
            <w:r w:rsidRPr="000260A9">
              <w:rPr>
                <w:rFonts w:ascii="Times New Roman" w:eastAsia="Calibri" w:hAnsi="Times New Roman" w:cs="Times New Roman"/>
                <w:b/>
                <w:bCs/>
                <w:color w:val="000000"/>
              </w:rPr>
              <w:t>Знания:</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порядка действий при оказании первой помощи</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val="restart"/>
            <w:tcBorders>
              <w:left w:val="single" w:sz="4" w:space="0" w:color="000000"/>
              <w:bottom w:val="single" w:sz="4" w:space="0" w:color="000000"/>
              <w:right w:val="single" w:sz="4" w:space="0" w:color="000000"/>
            </w:tcBorders>
          </w:tcPr>
          <w:p w:rsidR="000260A9" w:rsidRPr="000260A9" w:rsidRDefault="000260A9" w:rsidP="000260A9">
            <w:pPr>
              <w:widowControl w:val="0"/>
              <w:autoSpaceDE w:val="0"/>
              <w:autoSpaceDN w:val="0"/>
              <w:adjustRightInd w:val="0"/>
              <w:spacing w:after="0"/>
              <w:rPr>
                <w:rFonts w:ascii="Times New Roman" w:eastAsia="Times New Roman" w:hAnsi="Times New Roman" w:cs="Times New Roman"/>
                <w:color w:val="000000"/>
                <w:lang w:eastAsia="ru-RU"/>
              </w:rPr>
            </w:pPr>
            <w:r w:rsidRPr="000260A9">
              <w:rPr>
                <w:rFonts w:ascii="Times New Roman" w:eastAsia="Times New Roman" w:hAnsi="Times New Roman" w:cs="Times New Roman"/>
                <w:color w:val="000000"/>
                <w:lang w:eastAsia="ru-RU"/>
              </w:rPr>
              <w:t>ПК 2.4. Организовывать и обеспечивать действия подчиненных членов экипажа судна при оставлении судна и использовать спасательные средства</w:t>
            </w:r>
          </w:p>
        </w:tc>
        <w:tc>
          <w:tcPr>
            <w:tcW w:w="2854" w:type="pct"/>
            <w:tcBorders>
              <w:left w:val="single" w:sz="4" w:space="0" w:color="000000"/>
              <w:bottom w:val="single" w:sz="4" w:space="0" w:color="000000"/>
              <w:right w:val="single" w:sz="4" w:space="0" w:color="000000"/>
            </w:tcBorders>
          </w:tcPr>
          <w:p w:rsidR="000260A9" w:rsidRPr="000260A9" w:rsidRDefault="000260A9" w:rsidP="000260A9">
            <w:pPr>
              <w:spacing w:after="0" w:line="259" w:lineRule="auto"/>
              <w:rPr>
                <w:rFonts w:ascii="Times New Roman" w:eastAsia="Calibri" w:hAnsi="Times New Roman" w:cs="Times New Roman"/>
                <w:b/>
                <w:color w:val="000000"/>
              </w:rPr>
            </w:pPr>
            <w:r w:rsidRPr="000260A9">
              <w:rPr>
                <w:rFonts w:ascii="Times New Roman" w:eastAsia="Calibri" w:hAnsi="Times New Roman" w:cs="Times New Roman"/>
                <w:b/>
                <w:color w:val="000000"/>
              </w:rPr>
              <w:t>Навыки:</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организации и выполнения указаний при оставлении судна</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использования коллективных и индивидуальных спасательных средств</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spacing w:after="0" w:line="259" w:lineRule="auto"/>
              <w:rPr>
                <w:rFonts w:ascii="Times New Roman" w:eastAsia="Calibri" w:hAnsi="Times New Roman" w:cs="Times New Roman"/>
                <w:b/>
                <w:color w:val="000000"/>
              </w:rPr>
            </w:pPr>
            <w:r w:rsidRPr="000260A9">
              <w:rPr>
                <w:rFonts w:ascii="Times New Roman" w:eastAsia="Calibri" w:hAnsi="Times New Roman" w:cs="Times New Roman"/>
                <w:b/>
                <w:color w:val="000000"/>
              </w:rPr>
              <w:t>Умения:</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управлять коллективными спасательными средствами</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производить спуск и подъем спасательных и дежурных шлюпок, спасательных плотов</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spacing w:after="0" w:line="259" w:lineRule="auto"/>
              <w:rPr>
                <w:rFonts w:ascii="Times New Roman" w:eastAsia="Calibri" w:hAnsi="Times New Roman" w:cs="Times New Roman"/>
                <w:b/>
                <w:bCs/>
                <w:color w:val="000000"/>
              </w:rPr>
            </w:pPr>
            <w:r w:rsidRPr="000260A9">
              <w:rPr>
                <w:rFonts w:ascii="Times New Roman" w:eastAsia="Calibri" w:hAnsi="Times New Roman" w:cs="Times New Roman"/>
                <w:b/>
                <w:bCs/>
                <w:color w:val="000000"/>
              </w:rPr>
              <w:t>Знания:</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способов выживания на воде</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видов коллективных и индивидуальных спасательных средств и их снабжения</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устрой</w:t>
            </w:r>
            <w:proofErr w:type="gramStart"/>
            <w:r w:rsidRPr="000260A9">
              <w:rPr>
                <w:rFonts w:ascii="Times New Roman" w:eastAsia="Calibri" w:hAnsi="Times New Roman" w:cs="Times New Roman"/>
                <w:color w:val="000000"/>
              </w:rPr>
              <w:t>ств сп</w:t>
            </w:r>
            <w:proofErr w:type="gramEnd"/>
            <w:r w:rsidRPr="000260A9">
              <w:rPr>
                <w:rFonts w:ascii="Times New Roman" w:eastAsia="Calibri" w:hAnsi="Times New Roman" w:cs="Times New Roman"/>
                <w:color w:val="000000"/>
              </w:rPr>
              <w:t>уска и подъема спасательных средств</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порядка действий при поиске и спасании</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порядка действий при оставлении судна</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val="restart"/>
            <w:tcBorders>
              <w:left w:val="single" w:sz="4" w:space="0" w:color="000000"/>
              <w:bottom w:val="single" w:sz="4" w:space="0" w:color="000000"/>
              <w:right w:val="single" w:sz="4" w:space="0" w:color="000000"/>
            </w:tcBorders>
          </w:tcPr>
          <w:p w:rsidR="000260A9" w:rsidRPr="000260A9" w:rsidRDefault="000260A9" w:rsidP="000260A9">
            <w:pPr>
              <w:widowControl w:val="0"/>
              <w:autoSpaceDE w:val="0"/>
              <w:autoSpaceDN w:val="0"/>
              <w:adjustRightInd w:val="0"/>
              <w:spacing w:after="0" w:line="240" w:lineRule="auto"/>
              <w:rPr>
                <w:rFonts w:ascii="Times New Roman" w:eastAsia="Times New Roman" w:hAnsi="Times New Roman" w:cs="Times New Roman"/>
                <w:color w:val="000000"/>
                <w:lang w:eastAsia="ru-RU"/>
              </w:rPr>
            </w:pPr>
            <w:r w:rsidRPr="000260A9">
              <w:rPr>
                <w:rFonts w:ascii="Times New Roman" w:eastAsia="Times New Roman" w:hAnsi="Times New Roman" w:cs="Times New Roman"/>
                <w:color w:val="000000"/>
                <w:lang w:eastAsia="ru-RU"/>
              </w:rPr>
              <w:t>ПК 2.5. Организовывать и обеспечивать действия подчиненных членов экипажа судна по предупреждению и предотвращению загрязнения водной среды</w:t>
            </w:r>
          </w:p>
        </w:tc>
        <w:tc>
          <w:tcPr>
            <w:tcW w:w="2854" w:type="pct"/>
            <w:tcBorders>
              <w:left w:val="single" w:sz="4" w:space="0" w:color="000000"/>
              <w:bottom w:val="single" w:sz="4" w:space="0" w:color="000000"/>
              <w:right w:val="single" w:sz="4" w:space="0" w:color="000000"/>
            </w:tcBorders>
          </w:tcPr>
          <w:p w:rsidR="000260A9" w:rsidRPr="000260A9" w:rsidRDefault="000260A9" w:rsidP="000260A9">
            <w:pPr>
              <w:spacing w:after="0" w:line="259" w:lineRule="auto"/>
              <w:rPr>
                <w:rFonts w:ascii="Times New Roman" w:eastAsia="Calibri" w:hAnsi="Times New Roman" w:cs="Times New Roman"/>
                <w:b/>
                <w:color w:val="000000"/>
              </w:rPr>
            </w:pPr>
            <w:r w:rsidRPr="000260A9">
              <w:rPr>
                <w:rFonts w:ascii="Times New Roman" w:eastAsia="Calibri" w:hAnsi="Times New Roman" w:cs="Times New Roman"/>
                <w:b/>
                <w:color w:val="000000"/>
              </w:rPr>
              <w:t>Навыки:</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организации и выполнения указаний по предупреждению  и предотвращению  загрязнения водной среды</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spacing w:after="0" w:line="259" w:lineRule="auto"/>
              <w:rPr>
                <w:rFonts w:ascii="Times New Roman" w:eastAsia="Calibri" w:hAnsi="Times New Roman" w:cs="Times New Roman"/>
                <w:b/>
                <w:color w:val="000000"/>
              </w:rPr>
            </w:pPr>
            <w:r w:rsidRPr="000260A9">
              <w:rPr>
                <w:rFonts w:ascii="Times New Roman" w:eastAsia="Calibri" w:hAnsi="Times New Roman" w:cs="Times New Roman"/>
                <w:b/>
                <w:color w:val="000000"/>
              </w:rPr>
              <w:t>Умения:</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применять средства по предупреждению и предотвращению загрязнения водной среды</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spacing w:after="0" w:line="259" w:lineRule="auto"/>
              <w:rPr>
                <w:rFonts w:ascii="Times New Roman" w:eastAsia="Calibri" w:hAnsi="Times New Roman" w:cs="Times New Roman"/>
                <w:b/>
                <w:bCs/>
                <w:color w:val="000000"/>
              </w:rPr>
            </w:pPr>
            <w:r w:rsidRPr="000260A9">
              <w:rPr>
                <w:rFonts w:ascii="Times New Roman" w:eastAsia="Calibri" w:hAnsi="Times New Roman" w:cs="Times New Roman"/>
                <w:b/>
                <w:bCs/>
                <w:color w:val="000000"/>
              </w:rPr>
              <w:t>Знания:</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комплекса мер по предотвращению загрязнения окружающей среды</w:t>
            </w:r>
          </w:p>
        </w:tc>
      </w:tr>
      <w:tr w:rsidR="000260A9" w:rsidRPr="000260A9" w:rsidTr="000260A9">
        <w:trPr>
          <w:trHeight w:val="20"/>
          <w:jc w:val="center"/>
        </w:trPr>
        <w:tc>
          <w:tcPr>
            <w:tcW w:w="899" w:type="pct"/>
            <w:vMerge w:val="restar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rPr>
                <w:rFonts w:ascii="Times New Roman" w:eastAsia="Calibri" w:hAnsi="Times New Roman" w:cs="Times New Roman"/>
                <w:color w:val="000000"/>
              </w:rPr>
            </w:pPr>
            <w:r w:rsidRPr="000260A9">
              <w:rPr>
                <w:rFonts w:ascii="Times New Roman" w:eastAsia="Calibri" w:hAnsi="Times New Roman" w:cs="Times New Roman"/>
                <w:color w:val="000000"/>
              </w:rPr>
              <w:t>Организация работы структурного подразделения</w:t>
            </w:r>
          </w:p>
        </w:tc>
        <w:tc>
          <w:tcPr>
            <w:tcW w:w="1246" w:type="pct"/>
            <w:vMerge w:val="restar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rPr>
                <w:rFonts w:ascii="Times New Roman" w:eastAsia="Calibri" w:hAnsi="Times New Roman" w:cs="Times New Roman"/>
                <w:color w:val="000000"/>
              </w:rPr>
            </w:pPr>
            <w:r w:rsidRPr="000260A9">
              <w:rPr>
                <w:rFonts w:ascii="Times New Roman" w:eastAsia="Calibri" w:hAnsi="Times New Roman" w:cs="Times New Roman"/>
                <w:color w:val="000000"/>
              </w:rPr>
              <w:t>ПК 3.1. Планировать работу структурного подразделения</w:t>
            </w:r>
          </w:p>
        </w:tc>
        <w:tc>
          <w:tcPr>
            <w:tcW w:w="2854" w:type="pct"/>
            <w:tcBorders>
              <w:left w:val="single" w:sz="4" w:space="0" w:color="000000"/>
              <w:bottom w:val="single" w:sz="4" w:space="0" w:color="000000"/>
              <w:right w:val="single" w:sz="4" w:space="0" w:color="000000"/>
            </w:tcBorders>
          </w:tcPr>
          <w:p w:rsidR="000260A9" w:rsidRPr="000260A9" w:rsidRDefault="000260A9" w:rsidP="000260A9">
            <w:pPr>
              <w:spacing w:after="0" w:line="259" w:lineRule="auto"/>
              <w:rPr>
                <w:rFonts w:ascii="Times New Roman" w:eastAsia="Calibri" w:hAnsi="Times New Roman" w:cs="Times New Roman"/>
                <w:b/>
                <w:color w:val="000000"/>
              </w:rPr>
            </w:pPr>
            <w:r w:rsidRPr="000260A9">
              <w:rPr>
                <w:rFonts w:ascii="Times New Roman" w:eastAsia="Calibri" w:hAnsi="Times New Roman" w:cs="Times New Roman"/>
                <w:b/>
                <w:color w:val="000000"/>
              </w:rPr>
              <w:t>Навыки:</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планирования и организации работы структурного подразделения на основе знания психологии личности и коллектива</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оформления технической документации организации и планирования работ</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spacing w:after="0" w:line="259" w:lineRule="auto"/>
              <w:rPr>
                <w:rFonts w:ascii="Times New Roman" w:eastAsia="Calibri" w:hAnsi="Times New Roman" w:cs="Times New Roman"/>
                <w:b/>
                <w:color w:val="000000"/>
              </w:rPr>
            </w:pPr>
            <w:r w:rsidRPr="000260A9">
              <w:rPr>
                <w:rFonts w:ascii="Times New Roman" w:eastAsia="Calibri" w:hAnsi="Times New Roman" w:cs="Times New Roman"/>
                <w:b/>
                <w:color w:val="000000"/>
              </w:rPr>
              <w:t>Умения:</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рационально организовывать рабочие места, участвовать в расстановке кадров, обеспечивать их предметами и средствами труда</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планировать работу исполнителей</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обеспечивать соблюдение правил безопасности труда и выполнение требований производственной санитарии</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spacing w:after="0" w:line="259" w:lineRule="auto"/>
              <w:rPr>
                <w:rFonts w:ascii="Times New Roman" w:eastAsia="Calibri" w:hAnsi="Times New Roman" w:cs="Times New Roman"/>
                <w:b/>
                <w:bCs/>
                <w:color w:val="000000"/>
              </w:rPr>
            </w:pPr>
            <w:r w:rsidRPr="000260A9">
              <w:rPr>
                <w:rFonts w:ascii="Times New Roman" w:eastAsia="Calibri" w:hAnsi="Times New Roman" w:cs="Times New Roman"/>
                <w:b/>
                <w:bCs/>
                <w:color w:val="000000"/>
              </w:rPr>
              <w:t>Знания:</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основ организации и планирования деятельности подразделения</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принципов, форм и методов организации производственного и технологического процессов</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характера взаимодействия с другими подразделениями</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методов осуществления мероприятий по предотвращению производственного травматизма и профессиональных заболеваний</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val="restar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rPr>
                <w:rFonts w:ascii="Times New Roman" w:eastAsia="Calibri" w:hAnsi="Times New Roman" w:cs="Times New Roman"/>
                <w:color w:val="000000"/>
              </w:rPr>
            </w:pPr>
            <w:r w:rsidRPr="000260A9">
              <w:rPr>
                <w:rFonts w:ascii="Times New Roman" w:eastAsia="Calibri" w:hAnsi="Times New Roman" w:cs="Times New Roman"/>
                <w:color w:val="000000"/>
              </w:rPr>
              <w:t>ПК 3.2. Руководить работой структурного подразделения</w:t>
            </w:r>
          </w:p>
        </w:tc>
        <w:tc>
          <w:tcPr>
            <w:tcW w:w="2854" w:type="pct"/>
            <w:tcBorders>
              <w:left w:val="single" w:sz="4" w:space="0" w:color="000000"/>
              <w:bottom w:val="single" w:sz="4" w:space="0" w:color="000000"/>
              <w:right w:val="single" w:sz="4" w:space="0" w:color="000000"/>
            </w:tcBorders>
          </w:tcPr>
          <w:p w:rsidR="000260A9" w:rsidRPr="000260A9" w:rsidRDefault="000260A9" w:rsidP="000260A9">
            <w:pPr>
              <w:spacing w:after="0" w:line="259" w:lineRule="auto"/>
              <w:rPr>
                <w:rFonts w:ascii="Times New Roman" w:eastAsia="Calibri" w:hAnsi="Times New Roman" w:cs="Times New Roman"/>
                <w:b/>
                <w:color w:val="000000"/>
              </w:rPr>
            </w:pPr>
            <w:r w:rsidRPr="000260A9">
              <w:rPr>
                <w:rFonts w:ascii="Times New Roman" w:eastAsia="Calibri" w:hAnsi="Times New Roman" w:cs="Times New Roman"/>
                <w:b/>
                <w:color w:val="000000"/>
              </w:rPr>
              <w:t>Навыки:</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руководства структурным подразделением</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spacing w:after="0" w:line="259" w:lineRule="auto"/>
              <w:rPr>
                <w:rFonts w:ascii="Times New Roman" w:eastAsia="Calibri" w:hAnsi="Times New Roman" w:cs="Times New Roman"/>
                <w:b/>
                <w:color w:val="000000"/>
              </w:rPr>
            </w:pPr>
            <w:r w:rsidRPr="000260A9">
              <w:rPr>
                <w:rFonts w:ascii="Times New Roman" w:eastAsia="Calibri" w:hAnsi="Times New Roman" w:cs="Times New Roman"/>
                <w:b/>
                <w:color w:val="000000"/>
              </w:rPr>
              <w:t>Умения:</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инструктировать и контролировать исполнителей на всех стадиях работ</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принимать и реализовывать управленческие решения и проводить оценку результата</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мотивировать работников на решение производственных задач</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управлять конфликтными ситуациями, стрессами и рисками</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применять методы управления персоналом на судне</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spacing w:after="0" w:line="259" w:lineRule="auto"/>
              <w:rPr>
                <w:rFonts w:ascii="Times New Roman" w:eastAsia="Calibri" w:hAnsi="Times New Roman" w:cs="Times New Roman"/>
                <w:b/>
                <w:bCs/>
                <w:color w:val="000000"/>
              </w:rPr>
            </w:pPr>
            <w:r w:rsidRPr="000260A9">
              <w:rPr>
                <w:rFonts w:ascii="Times New Roman" w:eastAsia="Calibri" w:hAnsi="Times New Roman" w:cs="Times New Roman"/>
                <w:b/>
                <w:bCs/>
                <w:color w:val="000000"/>
              </w:rPr>
              <w:t>Знания:</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современных технологий управления структурным подразделением</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методов принятия решений</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видов, форм и методов мотивации персонала</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делового этикета</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особенностей менеджмента в области профессиональной деятельности</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функциональных обязанностей работников и руководителей</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методов управления персоналом на судне</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принципов делового общения в коллективе</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 xml:space="preserve">основ </w:t>
            </w:r>
            <w:proofErr w:type="spellStart"/>
            <w:r w:rsidRPr="000260A9">
              <w:rPr>
                <w:rFonts w:ascii="Times New Roman" w:eastAsia="Calibri" w:hAnsi="Times New Roman" w:cs="Times New Roman"/>
                <w:color w:val="000000"/>
              </w:rPr>
              <w:t>конфликтологии</w:t>
            </w:r>
            <w:proofErr w:type="spellEnd"/>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должностных инструкций подчинённых специалистов</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val="restar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rPr>
                <w:rFonts w:ascii="Times New Roman" w:eastAsia="Calibri" w:hAnsi="Times New Roman" w:cs="Times New Roman"/>
                <w:color w:val="000000"/>
              </w:rPr>
            </w:pPr>
            <w:r w:rsidRPr="000260A9">
              <w:rPr>
                <w:rFonts w:ascii="Times New Roman" w:eastAsia="Calibri" w:hAnsi="Times New Roman" w:cs="Times New Roman"/>
                <w:color w:val="000000"/>
              </w:rPr>
              <w:t>ПК 3.3. Анализировать процесс и результаты деятельности структурного подразделения</w:t>
            </w:r>
          </w:p>
        </w:tc>
        <w:tc>
          <w:tcPr>
            <w:tcW w:w="2854" w:type="pct"/>
            <w:tcBorders>
              <w:left w:val="single" w:sz="4" w:space="0" w:color="000000"/>
              <w:bottom w:val="single" w:sz="4" w:space="0" w:color="000000"/>
              <w:right w:val="single" w:sz="4" w:space="0" w:color="000000"/>
            </w:tcBorders>
          </w:tcPr>
          <w:p w:rsidR="000260A9" w:rsidRPr="000260A9" w:rsidRDefault="000260A9" w:rsidP="000260A9">
            <w:pPr>
              <w:spacing w:after="0" w:line="259" w:lineRule="auto"/>
              <w:rPr>
                <w:rFonts w:ascii="Times New Roman" w:eastAsia="Calibri" w:hAnsi="Times New Roman" w:cs="Times New Roman"/>
                <w:b/>
                <w:color w:val="000000"/>
              </w:rPr>
            </w:pPr>
            <w:r w:rsidRPr="000260A9">
              <w:rPr>
                <w:rFonts w:ascii="Times New Roman" w:eastAsia="Calibri" w:hAnsi="Times New Roman" w:cs="Times New Roman"/>
                <w:b/>
                <w:color w:val="000000"/>
              </w:rPr>
              <w:t>Навыки:</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контроля качества выполняемых работ</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анализа процесса и результатов деятельности работы структурного подразделения с применением современных информационных технологий</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spacing w:after="0" w:line="259" w:lineRule="auto"/>
              <w:rPr>
                <w:rFonts w:ascii="Times New Roman" w:eastAsia="Calibri" w:hAnsi="Times New Roman" w:cs="Times New Roman"/>
                <w:b/>
                <w:color w:val="000000"/>
              </w:rPr>
            </w:pPr>
            <w:r w:rsidRPr="000260A9">
              <w:rPr>
                <w:rFonts w:ascii="Times New Roman" w:eastAsia="Calibri" w:hAnsi="Times New Roman" w:cs="Times New Roman"/>
                <w:b/>
                <w:color w:val="000000"/>
              </w:rPr>
              <w:t>Умения:</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рассчитывать по принятой методике основные производственные показатели, характеризующие эффективность выполняемых работ</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применять компьютерные и телекоммуникационные средства</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использовать необходимые нормативно-правовые документы</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spacing w:after="0" w:line="259" w:lineRule="auto"/>
              <w:rPr>
                <w:rFonts w:ascii="Times New Roman" w:eastAsia="Calibri" w:hAnsi="Times New Roman" w:cs="Times New Roman"/>
                <w:b/>
                <w:bCs/>
                <w:color w:val="000000"/>
              </w:rPr>
            </w:pPr>
            <w:r w:rsidRPr="000260A9">
              <w:rPr>
                <w:rFonts w:ascii="Times New Roman" w:eastAsia="Calibri" w:hAnsi="Times New Roman" w:cs="Times New Roman"/>
                <w:b/>
                <w:bCs/>
                <w:color w:val="000000"/>
              </w:rPr>
              <w:t>Знания:</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методов оценивания качества выполняемых работ</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основных производственных показателей работы организации в отрасли и её структурных подразделений</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методов планирования, контроля и оценки работ исполнителей</w:t>
            </w:r>
          </w:p>
        </w:tc>
      </w:tr>
      <w:tr w:rsidR="000260A9" w:rsidRPr="000260A9" w:rsidTr="000260A9">
        <w:trPr>
          <w:trHeight w:val="20"/>
          <w:jc w:val="center"/>
        </w:trPr>
        <w:tc>
          <w:tcPr>
            <w:tcW w:w="899" w:type="pct"/>
            <w:vMerge w:val="restar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rPr>
                <w:rFonts w:ascii="Times New Roman" w:eastAsia="Calibri" w:hAnsi="Times New Roman" w:cs="Times New Roman"/>
                <w:color w:val="000000"/>
              </w:rPr>
            </w:pPr>
            <w:r w:rsidRPr="000260A9">
              <w:rPr>
                <w:rFonts w:ascii="Times New Roman" w:eastAsia="Calibri" w:hAnsi="Times New Roman" w:cs="Times New Roman"/>
                <w:color w:val="000000"/>
              </w:rPr>
              <w:t>Выполнение работ по одной или нескольким профессиям рабочих, должностям служащих</w:t>
            </w:r>
          </w:p>
        </w:tc>
        <w:tc>
          <w:tcPr>
            <w:tcW w:w="1246" w:type="pct"/>
            <w:vMerge w:val="restar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Указываются применительно к выбранной профессии рабочего, должности служащего</w:t>
            </w:r>
          </w:p>
        </w:tc>
        <w:tc>
          <w:tcPr>
            <w:tcW w:w="2854" w:type="pct"/>
            <w:tcBorders>
              <w:left w:val="single" w:sz="4" w:space="0" w:color="000000"/>
              <w:bottom w:val="single" w:sz="4" w:space="0" w:color="000000"/>
              <w:right w:val="single" w:sz="4" w:space="0" w:color="000000"/>
            </w:tcBorders>
          </w:tcPr>
          <w:p w:rsidR="000260A9" w:rsidRPr="000260A9" w:rsidRDefault="000260A9" w:rsidP="000260A9">
            <w:pPr>
              <w:spacing w:after="0" w:line="259" w:lineRule="auto"/>
              <w:rPr>
                <w:rFonts w:ascii="Times New Roman" w:eastAsia="Calibri" w:hAnsi="Times New Roman" w:cs="Times New Roman"/>
                <w:b/>
                <w:bCs/>
                <w:color w:val="000000"/>
              </w:rPr>
            </w:pPr>
            <w:r w:rsidRPr="000260A9">
              <w:rPr>
                <w:rFonts w:ascii="Times New Roman" w:eastAsia="Calibri" w:hAnsi="Times New Roman" w:cs="Times New Roman"/>
                <w:b/>
                <w:bCs/>
                <w:color w:val="000000"/>
              </w:rPr>
              <w:t>Навыки:</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указываются применительно к выбранной профессии рабочего, должности служащего</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spacing w:after="0" w:line="259" w:lineRule="auto"/>
              <w:rPr>
                <w:rFonts w:ascii="Times New Roman" w:eastAsia="Calibri" w:hAnsi="Times New Roman" w:cs="Times New Roman"/>
                <w:b/>
                <w:color w:val="000000"/>
              </w:rPr>
            </w:pPr>
            <w:r w:rsidRPr="000260A9">
              <w:rPr>
                <w:rFonts w:ascii="Times New Roman" w:eastAsia="Calibri" w:hAnsi="Times New Roman" w:cs="Times New Roman"/>
                <w:b/>
                <w:color w:val="000000"/>
              </w:rPr>
              <w:t>Умения:</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указываются применительно к выбранной профессии рабочего, должности служащего</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spacing w:after="0" w:line="259" w:lineRule="auto"/>
              <w:rPr>
                <w:rFonts w:ascii="Times New Roman" w:eastAsia="Calibri" w:hAnsi="Times New Roman" w:cs="Times New Roman"/>
                <w:b/>
                <w:bCs/>
                <w:color w:val="000000"/>
              </w:rPr>
            </w:pPr>
            <w:r w:rsidRPr="000260A9">
              <w:rPr>
                <w:rFonts w:ascii="Times New Roman" w:eastAsia="Calibri" w:hAnsi="Times New Roman" w:cs="Times New Roman"/>
                <w:b/>
                <w:bCs/>
                <w:color w:val="000000"/>
              </w:rPr>
              <w:t>Знания:</w:t>
            </w:r>
          </w:p>
        </w:tc>
      </w:tr>
      <w:tr w:rsidR="000260A9" w:rsidRPr="000260A9" w:rsidTr="000260A9">
        <w:trPr>
          <w:trHeight w:val="20"/>
          <w:jc w:val="center"/>
        </w:trPr>
        <w:tc>
          <w:tcPr>
            <w:tcW w:w="899"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1246" w:type="pct"/>
            <w:vMerge/>
            <w:tcBorders>
              <w:left w:val="single" w:sz="4" w:space="0" w:color="000000"/>
              <w:bottom w:val="single" w:sz="4" w:space="0" w:color="000000"/>
              <w:right w:val="single" w:sz="4" w:space="0" w:color="000000"/>
            </w:tcBorders>
          </w:tcPr>
          <w:p w:rsidR="000260A9" w:rsidRPr="000260A9" w:rsidRDefault="000260A9" w:rsidP="000260A9">
            <w:pPr>
              <w:snapToGrid w:val="0"/>
              <w:spacing w:after="0" w:line="259" w:lineRule="auto"/>
              <w:jc w:val="both"/>
              <w:rPr>
                <w:rFonts w:ascii="Times New Roman" w:eastAsia="Calibri" w:hAnsi="Times New Roman" w:cs="Times New Roman"/>
                <w:b/>
                <w:color w:val="000000"/>
              </w:rPr>
            </w:pPr>
          </w:p>
        </w:tc>
        <w:tc>
          <w:tcPr>
            <w:tcW w:w="2854" w:type="pct"/>
            <w:tcBorders>
              <w:left w:val="single" w:sz="4" w:space="0" w:color="000000"/>
              <w:bottom w:val="single" w:sz="4" w:space="0" w:color="000000"/>
              <w:right w:val="single" w:sz="4" w:space="0" w:color="000000"/>
            </w:tcBorders>
          </w:tcPr>
          <w:p w:rsidR="000260A9" w:rsidRPr="000260A9" w:rsidRDefault="000260A9" w:rsidP="000260A9">
            <w:pPr>
              <w:widowControl w:val="0"/>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указываются применительно к выбранной профессии рабочего, должности служащего</w:t>
            </w:r>
          </w:p>
        </w:tc>
      </w:tr>
    </w:tbl>
    <w:p w:rsidR="000260A9" w:rsidRPr="000260A9" w:rsidRDefault="000260A9" w:rsidP="000260A9">
      <w:pPr>
        <w:spacing w:after="0" w:line="259" w:lineRule="auto"/>
        <w:rPr>
          <w:rFonts w:ascii="Times New Roman" w:eastAsia="Segoe UI" w:hAnsi="Times New Roman" w:cs="Times New Roman"/>
          <w:color w:val="000000"/>
          <w:sz w:val="24"/>
          <w:szCs w:val="24"/>
          <w:lang w:eastAsia="ru-RU"/>
        </w:rPr>
      </w:pPr>
      <w:bookmarkStart w:id="27" w:name="_Toc156301311"/>
      <w:r w:rsidRPr="000260A9">
        <w:rPr>
          <w:rFonts w:ascii="Times New Roman" w:eastAsia="Calibri" w:hAnsi="Times New Roman" w:cs="Times New Roman"/>
          <w:color w:val="000000"/>
        </w:rPr>
        <w:br w:type="page"/>
      </w:r>
    </w:p>
    <w:p w:rsidR="000260A9" w:rsidRPr="000260A9" w:rsidRDefault="000260A9" w:rsidP="000260A9">
      <w:pPr>
        <w:spacing w:after="0"/>
        <w:ind w:firstLine="709"/>
        <w:jc w:val="both"/>
        <w:outlineLvl w:val="1"/>
        <w:rPr>
          <w:rFonts w:ascii="Times New Roman" w:eastAsia="Segoe UI" w:hAnsi="Times New Roman" w:cs="Times New Roman"/>
          <w:color w:val="000000"/>
          <w:sz w:val="24"/>
          <w:szCs w:val="24"/>
          <w:lang w:eastAsia="ru-RU"/>
        </w:rPr>
      </w:pPr>
      <w:r w:rsidRPr="000260A9">
        <w:rPr>
          <w:rFonts w:ascii="Times New Roman" w:eastAsia="Segoe UI" w:hAnsi="Times New Roman" w:cs="Times New Roman"/>
          <w:color w:val="000000"/>
          <w:sz w:val="24"/>
          <w:szCs w:val="24"/>
          <w:lang w:eastAsia="ru-RU"/>
        </w:rPr>
        <w:lastRenderedPageBreak/>
        <w:t>4.3. Примерная матрица компетенций выпускника</w:t>
      </w:r>
      <w:bookmarkEnd w:id="27"/>
    </w:p>
    <w:p w:rsidR="000260A9" w:rsidRPr="000260A9" w:rsidRDefault="000260A9" w:rsidP="000260A9">
      <w:pPr>
        <w:widowControl w:val="0"/>
        <w:pBdr>
          <w:top w:val="nil"/>
          <w:left w:val="nil"/>
          <w:bottom w:val="nil"/>
          <w:right w:val="nil"/>
          <w:between w:val="nil"/>
        </w:pBdr>
        <w:spacing w:after="0"/>
        <w:rPr>
          <w:rFonts w:ascii="Times New Roman" w:eastAsia="Times New Roman" w:hAnsi="Times New Roman" w:cs="Times New Roman"/>
          <w:bCs/>
          <w:color w:val="000000"/>
          <w:sz w:val="24"/>
          <w:szCs w:val="24"/>
        </w:rPr>
      </w:pPr>
      <w:bookmarkStart w:id="28" w:name="_Toc156300436"/>
      <w:r w:rsidRPr="000260A9">
        <w:rPr>
          <w:rFonts w:ascii="Times New Roman" w:eastAsia="Times New Roman" w:hAnsi="Times New Roman" w:cs="Times New Roman"/>
          <w:bCs/>
          <w:color w:val="000000"/>
          <w:sz w:val="24"/>
          <w:szCs w:val="24"/>
        </w:rPr>
        <w:t>4.3.1. Примерная матрица соответствия компетенций и составных частей ПОП СПО специальности:</w:t>
      </w:r>
      <w:bookmarkEnd w:id="28"/>
    </w:p>
    <w:tbl>
      <w:tblPr>
        <w:tblStyle w:val="a3"/>
        <w:tblW w:w="14203" w:type="dxa"/>
        <w:tblLayout w:type="fixed"/>
        <w:tblLook w:val="04A0" w:firstRow="1" w:lastRow="0" w:firstColumn="1" w:lastColumn="0" w:noHBand="0" w:noVBand="1"/>
      </w:tblPr>
      <w:tblGrid>
        <w:gridCol w:w="879"/>
        <w:gridCol w:w="109"/>
        <w:gridCol w:w="1842"/>
        <w:gridCol w:w="355"/>
        <w:gridCol w:w="355"/>
        <w:gridCol w:w="355"/>
        <w:gridCol w:w="355"/>
        <w:gridCol w:w="355"/>
        <w:gridCol w:w="355"/>
        <w:gridCol w:w="455"/>
        <w:gridCol w:w="425"/>
        <w:gridCol w:w="425"/>
        <w:gridCol w:w="567"/>
        <w:gridCol w:w="567"/>
        <w:gridCol w:w="567"/>
        <w:gridCol w:w="567"/>
        <w:gridCol w:w="567"/>
        <w:gridCol w:w="567"/>
        <w:gridCol w:w="567"/>
        <w:gridCol w:w="567"/>
        <w:gridCol w:w="567"/>
        <w:gridCol w:w="567"/>
        <w:gridCol w:w="567"/>
        <w:gridCol w:w="567"/>
        <w:gridCol w:w="567"/>
        <w:gridCol w:w="567"/>
      </w:tblGrid>
      <w:tr w:rsidR="000260A9" w:rsidRPr="000260A9" w:rsidTr="000260A9">
        <w:tc>
          <w:tcPr>
            <w:tcW w:w="988" w:type="dxa"/>
            <w:gridSpan w:val="2"/>
            <w:vMerge w:val="restart"/>
            <w:tcMar>
              <w:left w:w="28" w:type="dxa"/>
              <w:right w:w="28" w:type="dxa"/>
            </w:tcMar>
            <w:vAlign w:val="center"/>
          </w:tcPr>
          <w:p w:rsidR="000260A9" w:rsidRPr="003A2A60" w:rsidRDefault="000260A9" w:rsidP="000260A9">
            <w:pPr>
              <w:jc w:val="center"/>
              <w:rPr>
                <w:rFonts w:ascii="Times New Roman" w:eastAsia="Calibri" w:hAnsi="Times New Roman" w:cs="Times New Roman"/>
                <w:b/>
                <w:bCs/>
                <w:color w:val="000000"/>
                <w:sz w:val="16"/>
                <w:szCs w:val="16"/>
              </w:rPr>
            </w:pPr>
            <w:r w:rsidRPr="003A2A60">
              <w:rPr>
                <w:rFonts w:ascii="Times New Roman" w:eastAsia="Calibri" w:hAnsi="Times New Roman" w:cs="Times New Roman"/>
                <w:b/>
                <w:bCs/>
                <w:color w:val="000000"/>
                <w:sz w:val="16"/>
                <w:szCs w:val="16"/>
              </w:rPr>
              <w:t>Индекс</w:t>
            </w:r>
          </w:p>
        </w:tc>
        <w:tc>
          <w:tcPr>
            <w:tcW w:w="1842" w:type="dxa"/>
            <w:vMerge w:val="restart"/>
            <w:tcMar>
              <w:left w:w="28" w:type="dxa"/>
              <w:right w:w="28" w:type="dxa"/>
            </w:tcMar>
            <w:vAlign w:val="center"/>
          </w:tcPr>
          <w:p w:rsidR="000260A9" w:rsidRPr="003A2A60" w:rsidRDefault="000260A9" w:rsidP="000260A9">
            <w:pPr>
              <w:jc w:val="center"/>
              <w:rPr>
                <w:rFonts w:ascii="Times New Roman" w:eastAsia="Calibri" w:hAnsi="Times New Roman" w:cs="Times New Roman"/>
                <w:b/>
                <w:bCs/>
                <w:color w:val="000000"/>
                <w:sz w:val="16"/>
                <w:szCs w:val="16"/>
              </w:rPr>
            </w:pPr>
            <w:r w:rsidRPr="003A2A60">
              <w:rPr>
                <w:rFonts w:ascii="Times New Roman" w:eastAsia="Calibri" w:hAnsi="Times New Roman" w:cs="Times New Roman"/>
                <w:b/>
                <w:bCs/>
                <w:color w:val="000000"/>
                <w:sz w:val="16"/>
                <w:szCs w:val="16"/>
              </w:rPr>
              <w:t>Наименование</w:t>
            </w:r>
          </w:p>
        </w:tc>
        <w:tc>
          <w:tcPr>
            <w:tcW w:w="11373" w:type="dxa"/>
            <w:gridSpan w:val="23"/>
          </w:tcPr>
          <w:p w:rsidR="000260A9" w:rsidRPr="000260A9" w:rsidRDefault="000260A9" w:rsidP="000260A9">
            <w:pPr>
              <w:jc w:val="center"/>
              <w:rPr>
                <w:rFonts w:ascii="Times New Roman" w:eastAsia="Calibri" w:hAnsi="Times New Roman" w:cs="Times New Roman"/>
                <w:color w:val="000000"/>
                <w:sz w:val="16"/>
                <w:szCs w:val="14"/>
              </w:rPr>
            </w:pPr>
            <w:r w:rsidRPr="000260A9">
              <w:rPr>
                <w:rFonts w:ascii="Times New Roman" w:eastAsia="Calibri" w:hAnsi="Times New Roman" w:cs="Times New Roman"/>
                <w:color w:val="000000"/>
                <w:sz w:val="16"/>
                <w:szCs w:val="14"/>
              </w:rPr>
              <w:t>Код общих и профессиональных компетенций, осваиваемых в рамках дисциплин (профессиональных модулей)</w:t>
            </w:r>
          </w:p>
        </w:tc>
      </w:tr>
      <w:tr w:rsidR="000260A9" w:rsidRPr="000260A9" w:rsidTr="000260A9">
        <w:tc>
          <w:tcPr>
            <w:tcW w:w="988" w:type="dxa"/>
            <w:gridSpan w:val="2"/>
            <w:vMerge/>
            <w:tcMar>
              <w:left w:w="28" w:type="dxa"/>
              <w:right w:w="28" w:type="dxa"/>
            </w:tcMar>
          </w:tcPr>
          <w:p w:rsidR="000260A9" w:rsidRPr="003A2A60" w:rsidRDefault="000260A9" w:rsidP="000260A9">
            <w:pPr>
              <w:jc w:val="center"/>
              <w:rPr>
                <w:rFonts w:ascii="Times New Roman" w:eastAsia="Calibri" w:hAnsi="Times New Roman" w:cs="Times New Roman"/>
                <w:color w:val="000000"/>
                <w:sz w:val="16"/>
                <w:szCs w:val="16"/>
              </w:rPr>
            </w:pPr>
          </w:p>
        </w:tc>
        <w:tc>
          <w:tcPr>
            <w:tcW w:w="1842" w:type="dxa"/>
            <w:vMerge/>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3435" w:type="dxa"/>
            <w:gridSpan w:val="9"/>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6"/>
                <w:szCs w:val="14"/>
              </w:rPr>
            </w:pPr>
            <w:r w:rsidRPr="000260A9">
              <w:rPr>
                <w:rFonts w:ascii="Times New Roman" w:eastAsia="Calibri" w:hAnsi="Times New Roman" w:cs="Times New Roman"/>
                <w:color w:val="000000"/>
                <w:sz w:val="16"/>
                <w:szCs w:val="14"/>
              </w:rPr>
              <w:t>Общие компетенции (</w:t>
            </w:r>
            <w:proofErr w:type="gramStart"/>
            <w:r w:rsidRPr="000260A9">
              <w:rPr>
                <w:rFonts w:ascii="Times New Roman" w:eastAsia="Calibri" w:hAnsi="Times New Roman" w:cs="Times New Roman"/>
                <w:color w:val="000000"/>
                <w:sz w:val="16"/>
                <w:szCs w:val="14"/>
              </w:rPr>
              <w:t>ОК</w:t>
            </w:r>
            <w:proofErr w:type="gramEnd"/>
            <w:r w:rsidRPr="000260A9">
              <w:rPr>
                <w:rFonts w:ascii="Times New Roman" w:eastAsia="Calibri" w:hAnsi="Times New Roman" w:cs="Times New Roman"/>
                <w:color w:val="000000"/>
                <w:sz w:val="16"/>
                <w:szCs w:val="14"/>
              </w:rPr>
              <w:t>)</w:t>
            </w:r>
          </w:p>
        </w:tc>
        <w:tc>
          <w:tcPr>
            <w:tcW w:w="567" w:type="dxa"/>
          </w:tcPr>
          <w:p w:rsidR="000260A9" w:rsidRPr="000260A9" w:rsidRDefault="000260A9" w:rsidP="000260A9">
            <w:pPr>
              <w:jc w:val="center"/>
              <w:rPr>
                <w:rFonts w:ascii="Times New Roman" w:eastAsia="Calibri" w:hAnsi="Times New Roman" w:cs="Times New Roman"/>
                <w:color w:val="000000"/>
                <w:sz w:val="16"/>
                <w:szCs w:val="14"/>
              </w:rPr>
            </w:pPr>
          </w:p>
        </w:tc>
        <w:tc>
          <w:tcPr>
            <w:tcW w:w="7371" w:type="dxa"/>
            <w:gridSpan w:val="13"/>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6"/>
                <w:szCs w:val="14"/>
              </w:rPr>
            </w:pPr>
            <w:r w:rsidRPr="000260A9">
              <w:rPr>
                <w:rFonts w:ascii="Times New Roman" w:eastAsia="Calibri" w:hAnsi="Times New Roman" w:cs="Times New Roman"/>
                <w:color w:val="000000"/>
                <w:sz w:val="16"/>
                <w:szCs w:val="14"/>
              </w:rPr>
              <w:t>Профессиональные компетенции (ПК)</w:t>
            </w:r>
          </w:p>
        </w:tc>
      </w:tr>
      <w:tr w:rsidR="000260A9" w:rsidRPr="000260A9" w:rsidTr="000260A9">
        <w:trPr>
          <w:trHeight w:val="473"/>
        </w:trPr>
        <w:tc>
          <w:tcPr>
            <w:tcW w:w="988" w:type="dxa"/>
            <w:gridSpan w:val="2"/>
            <w:vMerge/>
            <w:tcMar>
              <w:left w:w="28" w:type="dxa"/>
              <w:right w:w="28" w:type="dxa"/>
            </w:tcMar>
          </w:tcPr>
          <w:p w:rsidR="000260A9" w:rsidRPr="003A2A60" w:rsidRDefault="000260A9" w:rsidP="000260A9">
            <w:pPr>
              <w:jc w:val="center"/>
              <w:rPr>
                <w:rFonts w:ascii="Times New Roman" w:eastAsia="Calibri" w:hAnsi="Times New Roman" w:cs="Times New Roman"/>
                <w:color w:val="000000"/>
                <w:sz w:val="16"/>
                <w:szCs w:val="16"/>
              </w:rPr>
            </w:pPr>
          </w:p>
        </w:tc>
        <w:tc>
          <w:tcPr>
            <w:tcW w:w="1842" w:type="dxa"/>
            <w:vMerge/>
            <w:tcMar>
              <w:left w:w="28" w:type="dxa"/>
              <w:right w:w="28" w:type="dxa"/>
            </w:tcMar>
          </w:tcPr>
          <w:p w:rsidR="000260A9" w:rsidRPr="003A2A60" w:rsidRDefault="000260A9" w:rsidP="000260A9">
            <w:pPr>
              <w:jc w:val="center"/>
              <w:rPr>
                <w:rFonts w:ascii="Times New Roman" w:eastAsia="Calibri" w:hAnsi="Times New Roman" w:cs="Times New Roman"/>
                <w:color w:val="000000"/>
                <w:sz w:val="16"/>
                <w:szCs w:val="16"/>
              </w:rPr>
            </w:pPr>
          </w:p>
        </w:tc>
        <w:tc>
          <w:tcPr>
            <w:tcW w:w="355"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8"/>
                <w:szCs w:val="14"/>
              </w:rPr>
            </w:pPr>
            <w:r w:rsidRPr="000260A9">
              <w:rPr>
                <w:rFonts w:ascii="Times New Roman" w:eastAsia="Calibri" w:hAnsi="Times New Roman" w:cs="Times New Roman"/>
                <w:color w:val="000000"/>
                <w:sz w:val="18"/>
                <w:szCs w:val="14"/>
              </w:rPr>
              <w:t>01</w:t>
            </w:r>
          </w:p>
        </w:tc>
        <w:tc>
          <w:tcPr>
            <w:tcW w:w="355"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8"/>
                <w:szCs w:val="14"/>
              </w:rPr>
            </w:pPr>
            <w:r w:rsidRPr="000260A9">
              <w:rPr>
                <w:rFonts w:ascii="Times New Roman" w:eastAsia="Calibri" w:hAnsi="Times New Roman" w:cs="Times New Roman"/>
                <w:color w:val="000000"/>
                <w:sz w:val="18"/>
                <w:szCs w:val="14"/>
              </w:rPr>
              <w:t>02</w:t>
            </w:r>
          </w:p>
        </w:tc>
        <w:tc>
          <w:tcPr>
            <w:tcW w:w="355"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8"/>
                <w:szCs w:val="14"/>
              </w:rPr>
            </w:pPr>
            <w:r w:rsidRPr="000260A9">
              <w:rPr>
                <w:rFonts w:ascii="Times New Roman" w:eastAsia="Calibri" w:hAnsi="Times New Roman" w:cs="Times New Roman"/>
                <w:color w:val="000000"/>
                <w:sz w:val="18"/>
                <w:szCs w:val="14"/>
              </w:rPr>
              <w:t>03</w:t>
            </w:r>
          </w:p>
        </w:tc>
        <w:tc>
          <w:tcPr>
            <w:tcW w:w="355"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8"/>
                <w:szCs w:val="14"/>
              </w:rPr>
            </w:pPr>
            <w:r w:rsidRPr="000260A9">
              <w:rPr>
                <w:rFonts w:ascii="Times New Roman" w:eastAsia="Calibri" w:hAnsi="Times New Roman" w:cs="Times New Roman"/>
                <w:color w:val="000000"/>
                <w:sz w:val="18"/>
                <w:szCs w:val="14"/>
              </w:rPr>
              <w:t>04</w:t>
            </w:r>
          </w:p>
        </w:tc>
        <w:tc>
          <w:tcPr>
            <w:tcW w:w="355"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8"/>
                <w:szCs w:val="14"/>
              </w:rPr>
            </w:pPr>
            <w:r w:rsidRPr="000260A9">
              <w:rPr>
                <w:rFonts w:ascii="Times New Roman" w:eastAsia="Calibri" w:hAnsi="Times New Roman" w:cs="Times New Roman"/>
                <w:color w:val="000000"/>
                <w:sz w:val="18"/>
                <w:szCs w:val="14"/>
              </w:rPr>
              <w:t>05</w:t>
            </w:r>
          </w:p>
        </w:tc>
        <w:tc>
          <w:tcPr>
            <w:tcW w:w="355"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8"/>
                <w:szCs w:val="14"/>
              </w:rPr>
            </w:pPr>
            <w:r w:rsidRPr="000260A9">
              <w:rPr>
                <w:rFonts w:ascii="Times New Roman" w:eastAsia="Calibri" w:hAnsi="Times New Roman" w:cs="Times New Roman"/>
                <w:color w:val="000000"/>
                <w:sz w:val="18"/>
                <w:szCs w:val="14"/>
              </w:rPr>
              <w:t>06</w:t>
            </w:r>
          </w:p>
        </w:tc>
        <w:tc>
          <w:tcPr>
            <w:tcW w:w="455"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8"/>
                <w:szCs w:val="14"/>
              </w:rPr>
            </w:pPr>
            <w:r w:rsidRPr="000260A9">
              <w:rPr>
                <w:rFonts w:ascii="Times New Roman" w:eastAsia="Calibri" w:hAnsi="Times New Roman" w:cs="Times New Roman"/>
                <w:color w:val="000000"/>
                <w:sz w:val="18"/>
                <w:szCs w:val="14"/>
              </w:rPr>
              <w:t>07</w:t>
            </w:r>
          </w:p>
        </w:tc>
        <w:tc>
          <w:tcPr>
            <w:tcW w:w="425"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8"/>
                <w:szCs w:val="14"/>
              </w:rPr>
            </w:pPr>
            <w:r w:rsidRPr="000260A9">
              <w:rPr>
                <w:rFonts w:ascii="Times New Roman" w:eastAsia="Calibri" w:hAnsi="Times New Roman" w:cs="Times New Roman"/>
                <w:color w:val="000000"/>
                <w:sz w:val="18"/>
                <w:szCs w:val="14"/>
              </w:rPr>
              <w:t>08</w:t>
            </w:r>
          </w:p>
        </w:tc>
        <w:tc>
          <w:tcPr>
            <w:tcW w:w="425"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8"/>
                <w:szCs w:val="14"/>
              </w:rPr>
            </w:pPr>
            <w:r w:rsidRPr="000260A9">
              <w:rPr>
                <w:rFonts w:ascii="Times New Roman" w:eastAsia="Calibri" w:hAnsi="Times New Roman" w:cs="Times New Roman"/>
                <w:color w:val="000000"/>
                <w:sz w:val="18"/>
                <w:szCs w:val="14"/>
              </w:rPr>
              <w:t>09</w:t>
            </w:r>
          </w:p>
        </w:tc>
        <w:tc>
          <w:tcPr>
            <w:tcW w:w="567"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8"/>
                <w:szCs w:val="14"/>
              </w:rPr>
            </w:pPr>
            <w:r w:rsidRPr="000260A9">
              <w:rPr>
                <w:rFonts w:ascii="Times New Roman" w:eastAsia="Calibri" w:hAnsi="Times New Roman" w:cs="Times New Roman"/>
                <w:color w:val="000000"/>
                <w:sz w:val="18"/>
                <w:szCs w:val="14"/>
              </w:rPr>
              <w:t>1.1</w:t>
            </w:r>
          </w:p>
        </w:tc>
        <w:tc>
          <w:tcPr>
            <w:tcW w:w="567"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8"/>
                <w:szCs w:val="14"/>
              </w:rPr>
            </w:pPr>
            <w:r w:rsidRPr="000260A9">
              <w:rPr>
                <w:rFonts w:ascii="Times New Roman" w:eastAsia="Calibri" w:hAnsi="Times New Roman" w:cs="Times New Roman"/>
                <w:color w:val="000000"/>
                <w:sz w:val="18"/>
                <w:szCs w:val="14"/>
              </w:rPr>
              <w:t>1.2</w:t>
            </w:r>
          </w:p>
        </w:tc>
        <w:tc>
          <w:tcPr>
            <w:tcW w:w="567"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8"/>
                <w:szCs w:val="14"/>
              </w:rPr>
            </w:pPr>
            <w:r w:rsidRPr="000260A9">
              <w:rPr>
                <w:rFonts w:ascii="Times New Roman" w:eastAsia="Calibri" w:hAnsi="Times New Roman" w:cs="Times New Roman"/>
                <w:color w:val="000000"/>
                <w:sz w:val="18"/>
                <w:szCs w:val="14"/>
              </w:rPr>
              <w:t>1.3</w:t>
            </w:r>
          </w:p>
        </w:tc>
        <w:tc>
          <w:tcPr>
            <w:tcW w:w="567"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8"/>
                <w:szCs w:val="14"/>
              </w:rPr>
            </w:pPr>
            <w:r w:rsidRPr="000260A9">
              <w:rPr>
                <w:rFonts w:ascii="Times New Roman" w:eastAsia="Calibri" w:hAnsi="Times New Roman" w:cs="Times New Roman"/>
                <w:color w:val="000000"/>
                <w:sz w:val="18"/>
                <w:szCs w:val="14"/>
              </w:rPr>
              <w:t>1.4</w:t>
            </w:r>
          </w:p>
        </w:tc>
        <w:tc>
          <w:tcPr>
            <w:tcW w:w="567"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8"/>
                <w:szCs w:val="14"/>
              </w:rPr>
            </w:pPr>
            <w:r w:rsidRPr="000260A9">
              <w:rPr>
                <w:rFonts w:ascii="Times New Roman" w:eastAsia="Calibri" w:hAnsi="Times New Roman" w:cs="Times New Roman"/>
                <w:color w:val="000000"/>
                <w:sz w:val="18"/>
                <w:szCs w:val="14"/>
              </w:rPr>
              <w:t>1.5</w:t>
            </w:r>
          </w:p>
        </w:tc>
        <w:tc>
          <w:tcPr>
            <w:tcW w:w="567"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8"/>
                <w:szCs w:val="14"/>
              </w:rPr>
            </w:pPr>
            <w:r w:rsidRPr="000260A9">
              <w:rPr>
                <w:rFonts w:ascii="Times New Roman" w:eastAsia="Calibri" w:hAnsi="Times New Roman" w:cs="Times New Roman"/>
                <w:color w:val="000000"/>
                <w:sz w:val="18"/>
                <w:szCs w:val="14"/>
              </w:rPr>
              <w:t>1.6</w:t>
            </w:r>
          </w:p>
        </w:tc>
        <w:tc>
          <w:tcPr>
            <w:tcW w:w="567"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8"/>
                <w:szCs w:val="14"/>
              </w:rPr>
            </w:pPr>
            <w:r w:rsidRPr="000260A9">
              <w:rPr>
                <w:rFonts w:ascii="Times New Roman" w:eastAsia="Calibri" w:hAnsi="Times New Roman" w:cs="Times New Roman"/>
                <w:color w:val="000000"/>
                <w:sz w:val="18"/>
                <w:szCs w:val="14"/>
              </w:rPr>
              <w:t>2.1</w:t>
            </w:r>
          </w:p>
        </w:tc>
        <w:tc>
          <w:tcPr>
            <w:tcW w:w="567"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8"/>
                <w:szCs w:val="14"/>
              </w:rPr>
            </w:pPr>
            <w:r w:rsidRPr="000260A9">
              <w:rPr>
                <w:rFonts w:ascii="Times New Roman" w:eastAsia="Calibri" w:hAnsi="Times New Roman" w:cs="Times New Roman"/>
                <w:color w:val="000000"/>
                <w:sz w:val="18"/>
                <w:szCs w:val="14"/>
              </w:rPr>
              <w:t>2.2</w:t>
            </w:r>
          </w:p>
        </w:tc>
        <w:tc>
          <w:tcPr>
            <w:tcW w:w="567"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8"/>
                <w:szCs w:val="14"/>
              </w:rPr>
            </w:pPr>
            <w:r w:rsidRPr="000260A9">
              <w:rPr>
                <w:rFonts w:ascii="Times New Roman" w:eastAsia="Calibri" w:hAnsi="Times New Roman" w:cs="Times New Roman"/>
                <w:color w:val="000000"/>
                <w:sz w:val="18"/>
                <w:szCs w:val="14"/>
              </w:rPr>
              <w:t>2.3</w:t>
            </w:r>
          </w:p>
        </w:tc>
        <w:tc>
          <w:tcPr>
            <w:tcW w:w="567"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8"/>
                <w:szCs w:val="14"/>
              </w:rPr>
            </w:pPr>
            <w:r w:rsidRPr="000260A9">
              <w:rPr>
                <w:rFonts w:ascii="Times New Roman" w:eastAsia="Calibri" w:hAnsi="Times New Roman" w:cs="Times New Roman"/>
                <w:color w:val="000000"/>
                <w:sz w:val="18"/>
                <w:szCs w:val="14"/>
              </w:rPr>
              <w:t>2.4</w:t>
            </w:r>
          </w:p>
        </w:tc>
        <w:tc>
          <w:tcPr>
            <w:tcW w:w="567"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8"/>
                <w:szCs w:val="14"/>
              </w:rPr>
            </w:pPr>
            <w:r w:rsidRPr="000260A9">
              <w:rPr>
                <w:rFonts w:ascii="Times New Roman" w:eastAsia="Calibri" w:hAnsi="Times New Roman" w:cs="Times New Roman"/>
                <w:color w:val="000000"/>
                <w:sz w:val="18"/>
                <w:szCs w:val="14"/>
              </w:rPr>
              <w:t>2.5</w:t>
            </w:r>
          </w:p>
        </w:tc>
        <w:tc>
          <w:tcPr>
            <w:tcW w:w="567"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8"/>
                <w:szCs w:val="14"/>
              </w:rPr>
            </w:pPr>
            <w:r w:rsidRPr="000260A9">
              <w:rPr>
                <w:rFonts w:ascii="Times New Roman" w:eastAsia="Calibri" w:hAnsi="Times New Roman" w:cs="Times New Roman"/>
                <w:color w:val="000000"/>
                <w:sz w:val="18"/>
                <w:szCs w:val="14"/>
              </w:rPr>
              <w:t>3.1</w:t>
            </w:r>
          </w:p>
        </w:tc>
        <w:tc>
          <w:tcPr>
            <w:tcW w:w="567"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8"/>
                <w:szCs w:val="14"/>
              </w:rPr>
            </w:pPr>
            <w:r w:rsidRPr="000260A9">
              <w:rPr>
                <w:rFonts w:ascii="Times New Roman" w:eastAsia="Calibri" w:hAnsi="Times New Roman" w:cs="Times New Roman"/>
                <w:color w:val="000000"/>
                <w:sz w:val="18"/>
                <w:szCs w:val="14"/>
              </w:rPr>
              <w:t>3.2</w:t>
            </w:r>
          </w:p>
        </w:tc>
        <w:tc>
          <w:tcPr>
            <w:tcW w:w="567"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8"/>
                <w:szCs w:val="14"/>
              </w:rPr>
            </w:pPr>
            <w:r w:rsidRPr="000260A9">
              <w:rPr>
                <w:rFonts w:ascii="Times New Roman" w:eastAsia="Calibri" w:hAnsi="Times New Roman" w:cs="Times New Roman"/>
                <w:color w:val="000000"/>
                <w:sz w:val="18"/>
                <w:szCs w:val="14"/>
              </w:rPr>
              <w:t>3.3</w:t>
            </w:r>
          </w:p>
        </w:tc>
      </w:tr>
      <w:tr w:rsidR="000260A9" w:rsidRPr="000260A9" w:rsidTr="000260A9">
        <w:tc>
          <w:tcPr>
            <w:tcW w:w="2830" w:type="dxa"/>
            <w:gridSpan w:val="3"/>
            <w:tcMar>
              <w:left w:w="28" w:type="dxa"/>
              <w:right w:w="28" w:type="dxa"/>
            </w:tcMar>
          </w:tcPr>
          <w:p w:rsidR="000260A9" w:rsidRPr="003A2A60" w:rsidRDefault="000260A9" w:rsidP="000260A9">
            <w:pPr>
              <w:rPr>
                <w:rFonts w:ascii="Times New Roman" w:eastAsia="Calibri" w:hAnsi="Times New Roman" w:cs="Times New Roman"/>
                <w:color w:val="000000"/>
                <w:sz w:val="16"/>
                <w:szCs w:val="16"/>
              </w:rPr>
            </w:pPr>
            <w:r w:rsidRPr="003A2A60">
              <w:rPr>
                <w:rFonts w:ascii="Times New Roman" w:eastAsia="Calibri" w:hAnsi="Times New Roman" w:cs="Times New Roman"/>
                <w:b/>
                <w:bCs/>
                <w:color w:val="000000"/>
                <w:sz w:val="16"/>
                <w:szCs w:val="16"/>
              </w:rPr>
              <w:t>Обязательная часть образовательной программы</w:t>
            </w:r>
          </w:p>
        </w:tc>
        <w:tc>
          <w:tcPr>
            <w:tcW w:w="355" w:type="dxa"/>
            <w:tcMar>
              <w:left w:w="28" w:type="dxa"/>
              <w:right w:w="28" w:type="dxa"/>
            </w:tcMar>
          </w:tcPr>
          <w:p w:rsidR="000260A9" w:rsidRPr="000260A9" w:rsidRDefault="000260A9" w:rsidP="000260A9">
            <w:pPr>
              <w:rPr>
                <w:rFonts w:ascii="Times New Roman" w:eastAsia="Calibri" w:hAnsi="Times New Roman" w:cs="Times New Roman"/>
                <w:color w:val="000000"/>
                <w:sz w:val="14"/>
                <w:szCs w:val="14"/>
              </w:rPr>
            </w:pPr>
          </w:p>
        </w:tc>
        <w:tc>
          <w:tcPr>
            <w:tcW w:w="355" w:type="dxa"/>
            <w:tcMar>
              <w:left w:w="28" w:type="dxa"/>
              <w:right w:w="28" w:type="dxa"/>
            </w:tcMar>
          </w:tcPr>
          <w:p w:rsidR="000260A9" w:rsidRPr="000260A9" w:rsidRDefault="000260A9" w:rsidP="000260A9">
            <w:pPr>
              <w:rPr>
                <w:rFonts w:ascii="Times New Roman" w:eastAsia="Calibri" w:hAnsi="Times New Roman" w:cs="Times New Roman"/>
                <w:color w:val="000000"/>
                <w:sz w:val="14"/>
                <w:szCs w:val="14"/>
              </w:rPr>
            </w:pPr>
          </w:p>
        </w:tc>
        <w:tc>
          <w:tcPr>
            <w:tcW w:w="355" w:type="dxa"/>
            <w:tcMar>
              <w:left w:w="28" w:type="dxa"/>
              <w:right w:w="28" w:type="dxa"/>
            </w:tcMar>
          </w:tcPr>
          <w:p w:rsidR="000260A9" w:rsidRPr="000260A9" w:rsidRDefault="000260A9" w:rsidP="000260A9">
            <w:pPr>
              <w:rPr>
                <w:rFonts w:ascii="Times New Roman" w:eastAsia="Calibri" w:hAnsi="Times New Roman" w:cs="Times New Roman"/>
                <w:color w:val="000000"/>
                <w:sz w:val="14"/>
                <w:szCs w:val="14"/>
              </w:rPr>
            </w:pPr>
          </w:p>
        </w:tc>
        <w:tc>
          <w:tcPr>
            <w:tcW w:w="355" w:type="dxa"/>
            <w:tcMar>
              <w:left w:w="28" w:type="dxa"/>
              <w:right w:w="28" w:type="dxa"/>
            </w:tcMar>
          </w:tcPr>
          <w:p w:rsidR="000260A9" w:rsidRPr="000260A9" w:rsidRDefault="000260A9" w:rsidP="000260A9">
            <w:pPr>
              <w:rPr>
                <w:rFonts w:ascii="Times New Roman" w:eastAsia="Calibri" w:hAnsi="Times New Roman" w:cs="Times New Roman"/>
                <w:color w:val="000000"/>
                <w:sz w:val="14"/>
                <w:szCs w:val="14"/>
              </w:rPr>
            </w:pPr>
          </w:p>
        </w:tc>
        <w:tc>
          <w:tcPr>
            <w:tcW w:w="355" w:type="dxa"/>
            <w:tcMar>
              <w:left w:w="28" w:type="dxa"/>
              <w:right w:w="28" w:type="dxa"/>
            </w:tcMar>
          </w:tcPr>
          <w:p w:rsidR="000260A9" w:rsidRPr="000260A9" w:rsidRDefault="000260A9" w:rsidP="000260A9">
            <w:pPr>
              <w:rPr>
                <w:rFonts w:ascii="Times New Roman" w:eastAsia="Calibri" w:hAnsi="Times New Roman" w:cs="Times New Roman"/>
                <w:color w:val="000000"/>
                <w:sz w:val="14"/>
                <w:szCs w:val="14"/>
              </w:rPr>
            </w:pPr>
          </w:p>
        </w:tc>
        <w:tc>
          <w:tcPr>
            <w:tcW w:w="355" w:type="dxa"/>
            <w:tcMar>
              <w:left w:w="28" w:type="dxa"/>
              <w:right w:w="28" w:type="dxa"/>
            </w:tcMar>
          </w:tcPr>
          <w:p w:rsidR="000260A9" w:rsidRPr="000260A9" w:rsidRDefault="000260A9" w:rsidP="000260A9">
            <w:pPr>
              <w:rPr>
                <w:rFonts w:ascii="Times New Roman" w:eastAsia="Calibri" w:hAnsi="Times New Roman" w:cs="Times New Roman"/>
                <w:color w:val="000000"/>
                <w:sz w:val="14"/>
                <w:szCs w:val="14"/>
              </w:rPr>
            </w:pPr>
          </w:p>
        </w:tc>
        <w:tc>
          <w:tcPr>
            <w:tcW w:w="455" w:type="dxa"/>
            <w:tcMar>
              <w:left w:w="28" w:type="dxa"/>
              <w:right w:w="28" w:type="dxa"/>
            </w:tcMar>
          </w:tcPr>
          <w:p w:rsidR="000260A9" w:rsidRPr="000260A9" w:rsidRDefault="000260A9" w:rsidP="000260A9">
            <w:pPr>
              <w:rPr>
                <w:rFonts w:ascii="Times New Roman" w:eastAsia="Calibri" w:hAnsi="Times New Roman" w:cs="Times New Roman"/>
                <w:color w:val="000000"/>
                <w:sz w:val="14"/>
                <w:szCs w:val="14"/>
              </w:rPr>
            </w:pPr>
          </w:p>
        </w:tc>
        <w:tc>
          <w:tcPr>
            <w:tcW w:w="425" w:type="dxa"/>
            <w:tcMar>
              <w:left w:w="28" w:type="dxa"/>
              <w:right w:w="28" w:type="dxa"/>
            </w:tcMar>
          </w:tcPr>
          <w:p w:rsidR="000260A9" w:rsidRPr="000260A9" w:rsidRDefault="000260A9" w:rsidP="000260A9">
            <w:pPr>
              <w:rPr>
                <w:rFonts w:ascii="Times New Roman" w:eastAsia="Calibri" w:hAnsi="Times New Roman" w:cs="Times New Roman"/>
                <w:color w:val="000000"/>
                <w:sz w:val="14"/>
                <w:szCs w:val="14"/>
              </w:rPr>
            </w:pPr>
          </w:p>
        </w:tc>
        <w:tc>
          <w:tcPr>
            <w:tcW w:w="425" w:type="dxa"/>
            <w:tcMar>
              <w:left w:w="28" w:type="dxa"/>
              <w:right w:w="28" w:type="dxa"/>
            </w:tcMar>
          </w:tcPr>
          <w:p w:rsidR="000260A9" w:rsidRPr="000260A9" w:rsidRDefault="000260A9" w:rsidP="000260A9">
            <w:pPr>
              <w:rPr>
                <w:rFonts w:ascii="Times New Roman" w:eastAsia="Calibri" w:hAnsi="Times New Roman" w:cs="Times New Roman"/>
                <w:color w:val="000000"/>
                <w:sz w:val="14"/>
                <w:szCs w:val="14"/>
              </w:rPr>
            </w:pPr>
          </w:p>
        </w:tc>
        <w:tc>
          <w:tcPr>
            <w:tcW w:w="567" w:type="dxa"/>
            <w:tcMar>
              <w:left w:w="28" w:type="dxa"/>
              <w:right w:w="28" w:type="dxa"/>
            </w:tcMar>
          </w:tcPr>
          <w:p w:rsidR="000260A9" w:rsidRPr="000260A9" w:rsidRDefault="000260A9" w:rsidP="000260A9">
            <w:pPr>
              <w:rPr>
                <w:rFonts w:ascii="Times New Roman" w:eastAsia="Calibri" w:hAnsi="Times New Roman" w:cs="Times New Roman"/>
                <w:color w:val="000000"/>
                <w:sz w:val="14"/>
                <w:szCs w:val="14"/>
              </w:rPr>
            </w:pPr>
          </w:p>
        </w:tc>
        <w:tc>
          <w:tcPr>
            <w:tcW w:w="567" w:type="dxa"/>
            <w:tcMar>
              <w:left w:w="28" w:type="dxa"/>
              <w:right w:w="28" w:type="dxa"/>
            </w:tcMar>
          </w:tcPr>
          <w:p w:rsidR="000260A9" w:rsidRPr="000260A9" w:rsidRDefault="000260A9" w:rsidP="000260A9">
            <w:pPr>
              <w:rPr>
                <w:rFonts w:ascii="Times New Roman" w:eastAsia="Calibri" w:hAnsi="Times New Roman" w:cs="Times New Roman"/>
                <w:color w:val="000000"/>
                <w:sz w:val="14"/>
                <w:szCs w:val="14"/>
              </w:rPr>
            </w:pPr>
          </w:p>
        </w:tc>
        <w:tc>
          <w:tcPr>
            <w:tcW w:w="567" w:type="dxa"/>
            <w:tcMar>
              <w:left w:w="28" w:type="dxa"/>
              <w:right w:w="28" w:type="dxa"/>
            </w:tcMar>
          </w:tcPr>
          <w:p w:rsidR="000260A9" w:rsidRPr="000260A9" w:rsidRDefault="000260A9" w:rsidP="000260A9">
            <w:pPr>
              <w:rPr>
                <w:rFonts w:ascii="Times New Roman" w:eastAsia="Calibri" w:hAnsi="Times New Roman" w:cs="Times New Roman"/>
                <w:color w:val="000000"/>
                <w:sz w:val="14"/>
                <w:szCs w:val="14"/>
              </w:rPr>
            </w:pPr>
          </w:p>
        </w:tc>
        <w:tc>
          <w:tcPr>
            <w:tcW w:w="567" w:type="dxa"/>
            <w:tcMar>
              <w:left w:w="28" w:type="dxa"/>
              <w:right w:w="28" w:type="dxa"/>
            </w:tcMar>
          </w:tcPr>
          <w:p w:rsidR="000260A9" w:rsidRPr="000260A9" w:rsidRDefault="000260A9" w:rsidP="000260A9">
            <w:pPr>
              <w:rPr>
                <w:rFonts w:ascii="Times New Roman" w:eastAsia="Calibri" w:hAnsi="Times New Roman" w:cs="Times New Roman"/>
                <w:color w:val="000000"/>
                <w:sz w:val="14"/>
                <w:szCs w:val="14"/>
              </w:rPr>
            </w:pPr>
          </w:p>
        </w:tc>
        <w:tc>
          <w:tcPr>
            <w:tcW w:w="567" w:type="dxa"/>
            <w:tcMar>
              <w:left w:w="28" w:type="dxa"/>
              <w:right w:w="28" w:type="dxa"/>
            </w:tcMar>
          </w:tcPr>
          <w:p w:rsidR="000260A9" w:rsidRPr="000260A9" w:rsidRDefault="000260A9" w:rsidP="000260A9">
            <w:pPr>
              <w:rPr>
                <w:rFonts w:ascii="Times New Roman" w:eastAsia="Calibri" w:hAnsi="Times New Roman" w:cs="Times New Roman"/>
                <w:color w:val="000000"/>
                <w:sz w:val="14"/>
                <w:szCs w:val="14"/>
              </w:rPr>
            </w:pPr>
          </w:p>
        </w:tc>
        <w:tc>
          <w:tcPr>
            <w:tcW w:w="567" w:type="dxa"/>
            <w:tcMar>
              <w:left w:w="28" w:type="dxa"/>
              <w:right w:w="28" w:type="dxa"/>
            </w:tcMar>
          </w:tcPr>
          <w:p w:rsidR="000260A9" w:rsidRPr="000260A9" w:rsidRDefault="000260A9" w:rsidP="000260A9">
            <w:pPr>
              <w:rPr>
                <w:rFonts w:ascii="Times New Roman" w:eastAsia="Calibri" w:hAnsi="Times New Roman" w:cs="Times New Roman"/>
                <w:color w:val="000000"/>
                <w:sz w:val="14"/>
                <w:szCs w:val="14"/>
              </w:rPr>
            </w:pPr>
          </w:p>
        </w:tc>
        <w:tc>
          <w:tcPr>
            <w:tcW w:w="567" w:type="dxa"/>
            <w:tcMar>
              <w:left w:w="28" w:type="dxa"/>
              <w:right w:w="28" w:type="dxa"/>
            </w:tcMar>
          </w:tcPr>
          <w:p w:rsidR="000260A9" w:rsidRPr="000260A9" w:rsidRDefault="000260A9" w:rsidP="000260A9">
            <w:pPr>
              <w:rPr>
                <w:rFonts w:ascii="Times New Roman" w:eastAsia="Calibri" w:hAnsi="Times New Roman" w:cs="Times New Roman"/>
                <w:color w:val="000000"/>
                <w:sz w:val="14"/>
                <w:szCs w:val="14"/>
              </w:rPr>
            </w:pPr>
          </w:p>
        </w:tc>
        <w:tc>
          <w:tcPr>
            <w:tcW w:w="567" w:type="dxa"/>
            <w:tcMar>
              <w:left w:w="28" w:type="dxa"/>
              <w:right w:w="28" w:type="dxa"/>
            </w:tcMar>
          </w:tcPr>
          <w:p w:rsidR="000260A9" w:rsidRPr="000260A9" w:rsidRDefault="000260A9" w:rsidP="000260A9">
            <w:pPr>
              <w:rPr>
                <w:rFonts w:ascii="Times New Roman" w:eastAsia="Calibri" w:hAnsi="Times New Roman" w:cs="Times New Roman"/>
                <w:color w:val="000000"/>
                <w:sz w:val="14"/>
                <w:szCs w:val="14"/>
              </w:rPr>
            </w:pPr>
          </w:p>
        </w:tc>
        <w:tc>
          <w:tcPr>
            <w:tcW w:w="567" w:type="dxa"/>
            <w:tcMar>
              <w:left w:w="28" w:type="dxa"/>
              <w:right w:w="28" w:type="dxa"/>
            </w:tcMar>
          </w:tcPr>
          <w:p w:rsidR="000260A9" w:rsidRPr="000260A9" w:rsidRDefault="000260A9" w:rsidP="000260A9">
            <w:pPr>
              <w:rPr>
                <w:rFonts w:ascii="Times New Roman" w:eastAsia="Calibri" w:hAnsi="Times New Roman" w:cs="Times New Roman"/>
                <w:color w:val="000000"/>
                <w:sz w:val="14"/>
                <w:szCs w:val="14"/>
              </w:rPr>
            </w:pPr>
          </w:p>
        </w:tc>
        <w:tc>
          <w:tcPr>
            <w:tcW w:w="567" w:type="dxa"/>
            <w:tcMar>
              <w:left w:w="28" w:type="dxa"/>
              <w:right w:w="28" w:type="dxa"/>
            </w:tcMar>
          </w:tcPr>
          <w:p w:rsidR="000260A9" w:rsidRPr="000260A9" w:rsidRDefault="000260A9" w:rsidP="000260A9">
            <w:pPr>
              <w:rPr>
                <w:rFonts w:ascii="Times New Roman" w:eastAsia="Calibri" w:hAnsi="Times New Roman" w:cs="Times New Roman"/>
                <w:color w:val="000000"/>
                <w:sz w:val="14"/>
                <w:szCs w:val="14"/>
              </w:rPr>
            </w:pPr>
          </w:p>
        </w:tc>
        <w:tc>
          <w:tcPr>
            <w:tcW w:w="567" w:type="dxa"/>
            <w:tcMar>
              <w:left w:w="28" w:type="dxa"/>
              <w:right w:w="28" w:type="dxa"/>
            </w:tcMar>
          </w:tcPr>
          <w:p w:rsidR="000260A9" w:rsidRPr="000260A9" w:rsidRDefault="000260A9" w:rsidP="000260A9">
            <w:pPr>
              <w:rPr>
                <w:rFonts w:ascii="Times New Roman" w:eastAsia="Calibri" w:hAnsi="Times New Roman" w:cs="Times New Roman"/>
                <w:color w:val="000000"/>
                <w:sz w:val="14"/>
                <w:szCs w:val="14"/>
              </w:rPr>
            </w:pPr>
          </w:p>
        </w:tc>
        <w:tc>
          <w:tcPr>
            <w:tcW w:w="567" w:type="dxa"/>
            <w:tcMar>
              <w:left w:w="28" w:type="dxa"/>
              <w:right w:w="28" w:type="dxa"/>
            </w:tcMar>
          </w:tcPr>
          <w:p w:rsidR="000260A9" w:rsidRPr="000260A9" w:rsidRDefault="000260A9" w:rsidP="000260A9">
            <w:pPr>
              <w:rPr>
                <w:rFonts w:ascii="Times New Roman" w:eastAsia="Calibri" w:hAnsi="Times New Roman" w:cs="Times New Roman"/>
                <w:color w:val="000000"/>
                <w:sz w:val="14"/>
                <w:szCs w:val="14"/>
              </w:rPr>
            </w:pPr>
          </w:p>
        </w:tc>
        <w:tc>
          <w:tcPr>
            <w:tcW w:w="567" w:type="dxa"/>
            <w:tcMar>
              <w:left w:w="28" w:type="dxa"/>
              <w:right w:w="28" w:type="dxa"/>
            </w:tcMar>
          </w:tcPr>
          <w:p w:rsidR="000260A9" w:rsidRPr="000260A9" w:rsidRDefault="000260A9" w:rsidP="000260A9">
            <w:pPr>
              <w:rPr>
                <w:rFonts w:ascii="Times New Roman" w:eastAsia="Calibri" w:hAnsi="Times New Roman" w:cs="Times New Roman"/>
                <w:color w:val="000000"/>
                <w:sz w:val="14"/>
                <w:szCs w:val="14"/>
              </w:rPr>
            </w:pPr>
          </w:p>
        </w:tc>
        <w:tc>
          <w:tcPr>
            <w:tcW w:w="567" w:type="dxa"/>
            <w:tcMar>
              <w:left w:w="28" w:type="dxa"/>
              <w:right w:w="28" w:type="dxa"/>
            </w:tcMar>
          </w:tcPr>
          <w:p w:rsidR="000260A9" w:rsidRPr="000260A9" w:rsidRDefault="000260A9" w:rsidP="000260A9">
            <w:pPr>
              <w:rPr>
                <w:rFonts w:ascii="Times New Roman" w:eastAsia="Calibri" w:hAnsi="Times New Roman" w:cs="Times New Roman"/>
                <w:color w:val="000000"/>
                <w:sz w:val="14"/>
                <w:szCs w:val="14"/>
              </w:rPr>
            </w:pPr>
          </w:p>
        </w:tc>
      </w:tr>
      <w:tr w:rsidR="000260A9" w:rsidRPr="000260A9" w:rsidTr="003A2A60">
        <w:tc>
          <w:tcPr>
            <w:tcW w:w="879" w:type="dxa"/>
            <w:shd w:val="clear" w:color="auto" w:fill="D9D9D9" w:themeFill="background1" w:themeFillShade="D9"/>
            <w:tcMar>
              <w:left w:w="28" w:type="dxa"/>
              <w:right w:w="28" w:type="dxa"/>
            </w:tcMar>
            <w:vAlign w:val="center"/>
          </w:tcPr>
          <w:p w:rsidR="000260A9" w:rsidRPr="003A2A60" w:rsidRDefault="000260A9" w:rsidP="000260A9">
            <w:pPr>
              <w:rPr>
                <w:rFonts w:ascii="Times New Roman" w:eastAsia="Calibri" w:hAnsi="Times New Roman" w:cs="Times New Roman"/>
                <w:color w:val="000000"/>
                <w:sz w:val="16"/>
                <w:szCs w:val="16"/>
              </w:rPr>
            </w:pPr>
            <w:r w:rsidRPr="003A2A60">
              <w:rPr>
                <w:rFonts w:ascii="Times New Roman" w:eastAsia="Calibri" w:hAnsi="Times New Roman" w:cs="Times New Roman"/>
                <w:b/>
                <w:iCs/>
                <w:color w:val="000000"/>
                <w:sz w:val="16"/>
                <w:szCs w:val="16"/>
              </w:rPr>
              <w:t xml:space="preserve">СГ.00 </w:t>
            </w:r>
          </w:p>
        </w:tc>
        <w:tc>
          <w:tcPr>
            <w:tcW w:w="1951" w:type="dxa"/>
            <w:gridSpan w:val="2"/>
            <w:shd w:val="clear" w:color="auto" w:fill="D9D9D9" w:themeFill="background1" w:themeFillShade="D9"/>
            <w:tcMar>
              <w:left w:w="28" w:type="dxa"/>
              <w:right w:w="28" w:type="dxa"/>
            </w:tcMar>
            <w:vAlign w:val="center"/>
          </w:tcPr>
          <w:p w:rsidR="000260A9" w:rsidRPr="003A2A60" w:rsidRDefault="000260A9" w:rsidP="000260A9">
            <w:pPr>
              <w:rPr>
                <w:rFonts w:ascii="Times New Roman" w:eastAsia="Calibri" w:hAnsi="Times New Roman" w:cs="Times New Roman"/>
                <w:color w:val="000000"/>
                <w:sz w:val="16"/>
                <w:szCs w:val="16"/>
              </w:rPr>
            </w:pPr>
            <w:r w:rsidRPr="003A2A60">
              <w:rPr>
                <w:rFonts w:ascii="Times New Roman" w:eastAsia="Calibri" w:hAnsi="Times New Roman" w:cs="Times New Roman"/>
                <w:b/>
                <w:iCs/>
                <w:color w:val="000000"/>
                <w:sz w:val="16"/>
                <w:szCs w:val="16"/>
              </w:rPr>
              <w:t xml:space="preserve">Социально-гуманитарный цикл </w:t>
            </w:r>
          </w:p>
        </w:tc>
        <w:tc>
          <w:tcPr>
            <w:tcW w:w="355"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lang w:val="en-US"/>
              </w:rPr>
            </w:pPr>
            <w:r w:rsidRPr="003A2A60">
              <w:rPr>
                <w:rFonts w:ascii="Times New Roman" w:eastAsia="Calibri" w:hAnsi="Times New Roman" w:cs="Times New Roman"/>
                <w:color w:val="000000"/>
                <w:sz w:val="16"/>
                <w:szCs w:val="16"/>
              </w:rPr>
              <w:t>х</w:t>
            </w:r>
          </w:p>
        </w:tc>
        <w:tc>
          <w:tcPr>
            <w:tcW w:w="455"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425"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425"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r>
      <w:tr w:rsidR="000260A9" w:rsidRPr="000260A9" w:rsidTr="003A2A60">
        <w:tc>
          <w:tcPr>
            <w:tcW w:w="879" w:type="dxa"/>
            <w:tcMar>
              <w:left w:w="28" w:type="dxa"/>
              <w:right w:w="28" w:type="dxa"/>
            </w:tcMar>
            <w:vAlign w:val="center"/>
          </w:tcPr>
          <w:p w:rsidR="000260A9" w:rsidRPr="003A2A60" w:rsidRDefault="000260A9" w:rsidP="000260A9">
            <w:pPr>
              <w:jc w:val="both"/>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СГ.01</w:t>
            </w:r>
          </w:p>
        </w:tc>
        <w:tc>
          <w:tcPr>
            <w:tcW w:w="1951" w:type="dxa"/>
            <w:gridSpan w:val="2"/>
            <w:tcMar>
              <w:left w:w="28" w:type="dxa"/>
              <w:right w:w="28" w:type="dxa"/>
            </w:tcMar>
            <w:vAlign w:val="center"/>
          </w:tcPr>
          <w:p w:rsidR="000260A9" w:rsidRPr="003A2A60" w:rsidRDefault="000260A9" w:rsidP="000260A9">
            <w:pPr>
              <w:jc w:val="both"/>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История России</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4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42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42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r>
      <w:tr w:rsidR="000260A9" w:rsidRPr="000260A9" w:rsidTr="003A2A60">
        <w:tc>
          <w:tcPr>
            <w:tcW w:w="879" w:type="dxa"/>
            <w:tcMar>
              <w:left w:w="28" w:type="dxa"/>
              <w:right w:w="28" w:type="dxa"/>
            </w:tcMar>
            <w:vAlign w:val="center"/>
          </w:tcPr>
          <w:p w:rsidR="000260A9" w:rsidRPr="003A2A60" w:rsidRDefault="000260A9" w:rsidP="000260A9">
            <w:pPr>
              <w:jc w:val="both"/>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СГ.02</w:t>
            </w:r>
          </w:p>
        </w:tc>
        <w:tc>
          <w:tcPr>
            <w:tcW w:w="1951" w:type="dxa"/>
            <w:gridSpan w:val="2"/>
            <w:tcMar>
              <w:left w:w="28" w:type="dxa"/>
              <w:right w:w="28" w:type="dxa"/>
            </w:tcMar>
            <w:vAlign w:val="center"/>
          </w:tcPr>
          <w:p w:rsidR="000260A9" w:rsidRPr="003A2A60" w:rsidRDefault="000260A9" w:rsidP="000260A9">
            <w:pPr>
              <w:jc w:val="both"/>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Иностранный язык в профессиональной деятельности</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4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42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42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r>
      <w:tr w:rsidR="000260A9" w:rsidRPr="000260A9" w:rsidTr="003A2A60">
        <w:tc>
          <w:tcPr>
            <w:tcW w:w="879" w:type="dxa"/>
            <w:tcMar>
              <w:left w:w="28" w:type="dxa"/>
              <w:right w:w="28" w:type="dxa"/>
            </w:tcMar>
            <w:vAlign w:val="center"/>
          </w:tcPr>
          <w:p w:rsidR="000260A9" w:rsidRPr="003A2A60" w:rsidRDefault="000260A9" w:rsidP="000260A9">
            <w:pPr>
              <w:jc w:val="both"/>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СГ.03</w:t>
            </w:r>
          </w:p>
        </w:tc>
        <w:tc>
          <w:tcPr>
            <w:tcW w:w="1951" w:type="dxa"/>
            <w:gridSpan w:val="2"/>
            <w:tcMar>
              <w:left w:w="28" w:type="dxa"/>
              <w:right w:w="28" w:type="dxa"/>
            </w:tcMar>
            <w:vAlign w:val="center"/>
          </w:tcPr>
          <w:p w:rsidR="000260A9" w:rsidRPr="003A2A60" w:rsidRDefault="000260A9" w:rsidP="000260A9">
            <w:pPr>
              <w:jc w:val="both"/>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Безопасность жизнедеятельности</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4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42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42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r>
      <w:tr w:rsidR="000260A9" w:rsidRPr="000260A9" w:rsidTr="003A2A60">
        <w:tc>
          <w:tcPr>
            <w:tcW w:w="879" w:type="dxa"/>
            <w:tcMar>
              <w:left w:w="28" w:type="dxa"/>
              <w:right w:w="28" w:type="dxa"/>
            </w:tcMar>
            <w:vAlign w:val="center"/>
          </w:tcPr>
          <w:p w:rsidR="000260A9" w:rsidRPr="003A2A60" w:rsidRDefault="000260A9" w:rsidP="000260A9">
            <w:pPr>
              <w:jc w:val="both"/>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СГ.04</w:t>
            </w:r>
          </w:p>
        </w:tc>
        <w:tc>
          <w:tcPr>
            <w:tcW w:w="1951" w:type="dxa"/>
            <w:gridSpan w:val="2"/>
            <w:tcMar>
              <w:left w:w="28" w:type="dxa"/>
              <w:right w:w="28" w:type="dxa"/>
            </w:tcMar>
            <w:vAlign w:val="center"/>
          </w:tcPr>
          <w:p w:rsidR="000260A9" w:rsidRPr="003A2A60" w:rsidRDefault="000260A9" w:rsidP="000260A9">
            <w:pPr>
              <w:jc w:val="both"/>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Физическая культура</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4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42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42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r>
      <w:tr w:rsidR="000260A9" w:rsidRPr="000260A9" w:rsidTr="003A2A60">
        <w:tc>
          <w:tcPr>
            <w:tcW w:w="879" w:type="dxa"/>
            <w:tcMar>
              <w:left w:w="28" w:type="dxa"/>
              <w:right w:w="28" w:type="dxa"/>
            </w:tcMar>
            <w:vAlign w:val="center"/>
          </w:tcPr>
          <w:p w:rsidR="000260A9" w:rsidRPr="003A2A60" w:rsidRDefault="000260A9" w:rsidP="000260A9">
            <w:pPr>
              <w:jc w:val="both"/>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СГ.05</w:t>
            </w:r>
          </w:p>
        </w:tc>
        <w:tc>
          <w:tcPr>
            <w:tcW w:w="1951" w:type="dxa"/>
            <w:gridSpan w:val="2"/>
            <w:tcMar>
              <w:left w:w="28" w:type="dxa"/>
              <w:right w:w="28" w:type="dxa"/>
            </w:tcMar>
            <w:vAlign w:val="center"/>
          </w:tcPr>
          <w:p w:rsidR="000260A9" w:rsidRPr="003A2A60" w:rsidRDefault="000260A9" w:rsidP="000260A9">
            <w:pP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Основы бережливого производства</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4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42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42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r>
      <w:tr w:rsidR="000260A9" w:rsidRPr="000260A9" w:rsidTr="003A2A60">
        <w:tc>
          <w:tcPr>
            <w:tcW w:w="879" w:type="dxa"/>
            <w:tcMar>
              <w:left w:w="28" w:type="dxa"/>
              <w:right w:w="28" w:type="dxa"/>
            </w:tcMar>
            <w:vAlign w:val="center"/>
          </w:tcPr>
          <w:p w:rsidR="000260A9" w:rsidRPr="003A2A60" w:rsidRDefault="000260A9" w:rsidP="000260A9">
            <w:pPr>
              <w:jc w:val="both"/>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СГ.06</w:t>
            </w:r>
          </w:p>
        </w:tc>
        <w:tc>
          <w:tcPr>
            <w:tcW w:w="1951" w:type="dxa"/>
            <w:gridSpan w:val="2"/>
            <w:tcMar>
              <w:left w:w="28" w:type="dxa"/>
              <w:right w:w="28" w:type="dxa"/>
            </w:tcMar>
            <w:vAlign w:val="center"/>
          </w:tcPr>
          <w:p w:rsidR="000260A9" w:rsidRPr="003A2A60" w:rsidRDefault="000260A9" w:rsidP="000260A9">
            <w:pP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Основы финансовой грамотности</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4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42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42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r>
      <w:tr w:rsidR="000260A9" w:rsidRPr="000260A9" w:rsidTr="003A2A60">
        <w:tc>
          <w:tcPr>
            <w:tcW w:w="879" w:type="dxa"/>
            <w:shd w:val="clear" w:color="auto" w:fill="D9D9D9" w:themeFill="background1" w:themeFillShade="D9"/>
            <w:tcMar>
              <w:left w:w="28" w:type="dxa"/>
              <w:right w:w="28" w:type="dxa"/>
            </w:tcMar>
          </w:tcPr>
          <w:p w:rsidR="000260A9" w:rsidRPr="003A2A60" w:rsidRDefault="000260A9" w:rsidP="000260A9">
            <w:pPr>
              <w:rPr>
                <w:rFonts w:ascii="Times New Roman" w:eastAsia="Calibri" w:hAnsi="Times New Roman" w:cs="Times New Roman"/>
                <w:color w:val="000000"/>
                <w:sz w:val="16"/>
                <w:szCs w:val="16"/>
              </w:rPr>
            </w:pPr>
            <w:r w:rsidRPr="003A2A60">
              <w:rPr>
                <w:rFonts w:ascii="Times New Roman" w:eastAsia="Calibri" w:hAnsi="Times New Roman" w:cs="Times New Roman"/>
                <w:b/>
                <w:color w:val="000000"/>
                <w:sz w:val="16"/>
                <w:szCs w:val="16"/>
              </w:rPr>
              <w:t>ОП.00</w:t>
            </w:r>
          </w:p>
        </w:tc>
        <w:tc>
          <w:tcPr>
            <w:tcW w:w="1951" w:type="dxa"/>
            <w:gridSpan w:val="2"/>
            <w:shd w:val="clear" w:color="auto" w:fill="D9D9D9" w:themeFill="background1" w:themeFillShade="D9"/>
            <w:tcMar>
              <w:left w:w="28" w:type="dxa"/>
              <w:right w:w="28" w:type="dxa"/>
            </w:tcMar>
          </w:tcPr>
          <w:p w:rsidR="000260A9" w:rsidRPr="003A2A60" w:rsidRDefault="000260A9" w:rsidP="000260A9">
            <w:pPr>
              <w:rPr>
                <w:rFonts w:ascii="Times New Roman" w:eastAsia="Calibri" w:hAnsi="Times New Roman" w:cs="Times New Roman"/>
                <w:color w:val="000000"/>
                <w:sz w:val="16"/>
                <w:szCs w:val="16"/>
              </w:rPr>
            </w:pPr>
            <w:r w:rsidRPr="003A2A60">
              <w:rPr>
                <w:rFonts w:ascii="Times New Roman" w:eastAsia="Calibri" w:hAnsi="Times New Roman" w:cs="Times New Roman"/>
                <w:b/>
                <w:color w:val="000000"/>
                <w:sz w:val="16"/>
                <w:szCs w:val="16"/>
              </w:rPr>
              <w:t>Общепрофессиональный цикл</w:t>
            </w:r>
          </w:p>
        </w:tc>
        <w:tc>
          <w:tcPr>
            <w:tcW w:w="355"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355"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455"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425"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425"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r>
      <w:tr w:rsidR="000260A9" w:rsidRPr="000260A9" w:rsidTr="003A2A60">
        <w:tc>
          <w:tcPr>
            <w:tcW w:w="879" w:type="dxa"/>
            <w:tcMar>
              <w:left w:w="28" w:type="dxa"/>
              <w:right w:w="28" w:type="dxa"/>
            </w:tcMar>
            <w:vAlign w:val="center"/>
          </w:tcPr>
          <w:p w:rsidR="000260A9" w:rsidRPr="003A2A60" w:rsidRDefault="000260A9" w:rsidP="000260A9">
            <w:pPr>
              <w:widowControl w:val="0"/>
              <w:suppressLineNumbers/>
              <w:suppressAutoHyphens/>
              <w:rPr>
                <w:rFonts w:ascii="Times New Roman" w:eastAsia="Times New Roman" w:hAnsi="Times New Roman" w:cs="Times New Roman"/>
                <w:color w:val="000000"/>
                <w:sz w:val="16"/>
                <w:szCs w:val="16"/>
                <w:lang w:eastAsia="zh-CN"/>
              </w:rPr>
            </w:pPr>
            <w:r w:rsidRPr="003A2A60">
              <w:rPr>
                <w:rFonts w:ascii="Times New Roman" w:eastAsia="Times New Roman" w:hAnsi="Times New Roman" w:cs="Times New Roman"/>
                <w:color w:val="000000"/>
                <w:sz w:val="16"/>
                <w:szCs w:val="16"/>
                <w:lang w:eastAsia="zh-CN"/>
              </w:rPr>
              <w:t>ОП.01</w:t>
            </w:r>
          </w:p>
        </w:tc>
        <w:tc>
          <w:tcPr>
            <w:tcW w:w="1951" w:type="dxa"/>
            <w:gridSpan w:val="2"/>
            <w:tcMar>
              <w:left w:w="28" w:type="dxa"/>
              <w:right w:w="28" w:type="dxa"/>
            </w:tcMar>
            <w:vAlign w:val="center"/>
          </w:tcPr>
          <w:p w:rsidR="000260A9" w:rsidRPr="003A2A60" w:rsidRDefault="000260A9" w:rsidP="000260A9">
            <w:pPr>
              <w:widowControl w:val="0"/>
              <w:suppressLineNumbers/>
              <w:suppressAutoHyphens/>
              <w:rPr>
                <w:rFonts w:ascii="Times New Roman" w:eastAsia="Times New Roman" w:hAnsi="Times New Roman" w:cs="Times New Roman"/>
                <w:color w:val="000000"/>
                <w:sz w:val="16"/>
                <w:szCs w:val="16"/>
                <w:lang w:eastAsia="zh-CN"/>
              </w:rPr>
            </w:pPr>
            <w:r w:rsidRPr="003A2A60">
              <w:rPr>
                <w:rFonts w:ascii="Times New Roman" w:eastAsia="Times New Roman" w:hAnsi="Times New Roman" w:cs="Times New Roman"/>
                <w:color w:val="000000"/>
                <w:sz w:val="16"/>
                <w:szCs w:val="16"/>
                <w:lang w:eastAsia="zh-CN"/>
              </w:rPr>
              <w:t>Инженерная графика</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4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42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42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r>
      <w:tr w:rsidR="000260A9" w:rsidRPr="000260A9" w:rsidTr="003A2A60">
        <w:tc>
          <w:tcPr>
            <w:tcW w:w="879" w:type="dxa"/>
            <w:tcMar>
              <w:left w:w="28" w:type="dxa"/>
              <w:right w:w="28" w:type="dxa"/>
            </w:tcMar>
            <w:vAlign w:val="center"/>
          </w:tcPr>
          <w:p w:rsidR="000260A9" w:rsidRPr="003A2A60" w:rsidRDefault="000260A9" w:rsidP="000260A9">
            <w:pPr>
              <w:widowControl w:val="0"/>
              <w:suppressLineNumbers/>
              <w:suppressAutoHyphens/>
              <w:rPr>
                <w:rFonts w:ascii="Times New Roman" w:eastAsia="Times New Roman" w:hAnsi="Times New Roman" w:cs="Times New Roman"/>
                <w:color w:val="000000"/>
                <w:sz w:val="16"/>
                <w:szCs w:val="16"/>
                <w:lang w:eastAsia="zh-CN"/>
              </w:rPr>
            </w:pPr>
            <w:r w:rsidRPr="003A2A60">
              <w:rPr>
                <w:rFonts w:ascii="Times New Roman" w:eastAsia="Times New Roman" w:hAnsi="Times New Roman" w:cs="Times New Roman"/>
                <w:color w:val="000000"/>
                <w:sz w:val="16"/>
                <w:szCs w:val="16"/>
                <w:lang w:eastAsia="zh-CN"/>
              </w:rPr>
              <w:t>ОП.02</w:t>
            </w:r>
          </w:p>
        </w:tc>
        <w:tc>
          <w:tcPr>
            <w:tcW w:w="1951" w:type="dxa"/>
            <w:gridSpan w:val="2"/>
            <w:tcMar>
              <w:left w:w="28" w:type="dxa"/>
              <w:right w:w="28" w:type="dxa"/>
            </w:tcMar>
            <w:vAlign w:val="center"/>
          </w:tcPr>
          <w:p w:rsidR="000260A9" w:rsidRPr="003A2A60" w:rsidRDefault="000260A9" w:rsidP="000260A9">
            <w:pPr>
              <w:widowControl w:val="0"/>
              <w:suppressLineNumbers/>
              <w:suppressAutoHyphens/>
              <w:rPr>
                <w:rFonts w:ascii="Times New Roman" w:eastAsia="Times New Roman" w:hAnsi="Times New Roman" w:cs="Times New Roman"/>
                <w:color w:val="000000"/>
                <w:sz w:val="16"/>
                <w:szCs w:val="16"/>
                <w:lang w:eastAsia="zh-CN"/>
              </w:rPr>
            </w:pPr>
            <w:r w:rsidRPr="003A2A60">
              <w:rPr>
                <w:rFonts w:ascii="Times New Roman" w:eastAsia="Times New Roman" w:hAnsi="Times New Roman" w:cs="Times New Roman"/>
                <w:color w:val="000000"/>
                <w:sz w:val="16"/>
                <w:szCs w:val="16"/>
                <w:lang w:eastAsia="zh-CN"/>
              </w:rPr>
              <w:t>Техническая механика</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4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42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42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r>
      <w:tr w:rsidR="000260A9" w:rsidRPr="000260A9" w:rsidTr="003A2A60">
        <w:tc>
          <w:tcPr>
            <w:tcW w:w="879" w:type="dxa"/>
            <w:tcMar>
              <w:left w:w="28" w:type="dxa"/>
              <w:right w:w="28" w:type="dxa"/>
            </w:tcMar>
            <w:vAlign w:val="center"/>
          </w:tcPr>
          <w:p w:rsidR="000260A9" w:rsidRPr="003A2A60" w:rsidRDefault="000260A9" w:rsidP="000260A9">
            <w:pPr>
              <w:widowControl w:val="0"/>
              <w:suppressLineNumbers/>
              <w:suppressAutoHyphens/>
              <w:rPr>
                <w:rFonts w:ascii="Times New Roman" w:eastAsia="Times New Roman" w:hAnsi="Times New Roman" w:cs="Times New Roman"/>
                <w:color w:val="000000"/>
                <w:sz w:val="16"/>
                <w:szCs w:val="16"/>
                <w:lang w:eastAsia="zh-CN"/>
              </w:rPr>
            </w:pPr>
            <w:r w:rsidRPr="003A2A60">
              <w:rPr>
                <w:rFonts w:ascii="Times New Roman" w:eastAsia="Times New Roman" w:hAnsi="Times New Roman" w:cs="Times New Roman"/>
                <w:color w:val="000000"/>
                <w:sz w:val="16"/>
                <w:szCs w:val="16"/>
                <w:lang w:eastAsia="zh-CN"/>
              </w:rPr>
              <w:t>ОП.03</w:t>
            </w:r>
          </w:p>
        </w:tc>
        <w:tc>
          <w:tcPr>
            <w:tcW w:w="1951" w:type="dxa"/>
            <w:gridSpan w:val="2"/>
            <w:tcMar>
              <w:left w:w="28" w:type="dxa"/>
              <w:right w:w="28" w:type="dxa"/>
            </w:tcMar>
            <w:vAlign w:val="center"/>
          </w:tcPr>
          <w:p w:rsidR="000260A9" w:rsidRPr="003A2A60" w:rsidRDefault="000260A9" w:rsidP="000260A9">
            <w:pPr>
              <w:widowControl w:val="0"/>
              <w:suppressLineNumbers/>
              <w:suppressAutoHyphens/>
              <w:rPr>
                <w:rFonts w:ascii="Times New Roman" w:eastAsia="Times New Roman" w:hAnsi="Times New Roman" w:cs="Times New Roman"/>
                <w:color w:val="000000"/>
                <w:sz w:val="16"/>
                <w:szCs w:val="16"/>
                <w:lang w:eastAsia="zh-CN"/>
              </w:rPr>
            </w:pPr>
            <w:r w:rsidRPr="003A2A60">
              <w:rPr>
                <w:rFonts w:ascii="Times New Roman" w:eastAsia="Times New Roman" w:hAnsi="Times New Roman" w:cs="Times New Roman"/>
                <w:color w:val="000000"/>
                <w:sz w:val="16"/>
                <w:szCs w:val="16"/>
                <w:lang w:eastAsia="zh-CN"/>
              </w:rPr>
              <w:t>Электротехника и электроника</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4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42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42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r>
      <w:tr w:rsidR="000260A9" w:rsidRPr="000260A9" w:rsidTr="003A2A60">
        <w:tc>
          <w:tcPr>
            <w:tcW w:w="879" w:type="dxa"/>
            <w:tcMar>
              <w:left w:w="28" w:type="dxa"/>
              <w:right w:w="28" w:type="dxa"/>
            </w:tcMar>
            <w:vAlign w:val="center"/>
          </w:tcPr>
          <w:p w:rsidR="000260A9" w:rsidRPr="003A2A60" w:rsidRDefault="000260A9" w:rsidP="000260A9">
            <w:pPr>
              <w:widowControl w:val="0"/>
              <w:suppressLineNumbers/>
              <w:suppressAutoHyphens/>
              <w:rPr>
                <w:rFonts w:ascii="Times New Roman" w:eastAsia="Times New Roman" w:hAnsi="Times New Roman" w:cs="Times New Roman"/>
                <w:color w:val="000000"/>
                <w:sz w:val="16"/>
                <w:szCs w:val="16"/>
                <w:lang w:eastAsia="zh-CN"/>
              </w:rPr>
            </w:pPr>
            <w:r w:rsidRPr="003A2A60">
              <w:rPr>
                <w:rFonts w:ascii="Times New Roman" w:eastAsia="Times New Roman" w:hAnsi="Times New Roman" w:cs="Times New Roman"/>
                <w:color w:val="000000"/>
                <w:sz w:val="16"/>
                <w:szCs w:val="16"/>
                <w:lang w:eastAsia="zh-CN"/>
              </w:rPr>
              <w:t>ОП.04</w:t>
            </w:r>
          </w:p>
        </w:tc>
        <w:tc>
          <w:tcPr>
            <w:tcW w:w="1951" w:type="dxa"/>
            <w:gridSpan w:val="2"/>
            <w:tcMar>
              <w:left w:w="28" w:type="dxa"/>
              <w:right w:w="28" w:type="dxa"/>
            </w:tcMar>
            <w:vAlign w:val="center"/>
          </w:tcPr>
          <w:p w:rsidR="000260A9" w:rsidRPr="003A2A60" w:rsidRDefault="000260A9" w:rsidP="000260A9">
            <w:pPr>
              <w:widowControl w:val="0"/>
              <w:suppressLineNumbers/>
              <w:suppressAutoHyphens/>
              <w:rPr>
                <w:rFonts w:ascii="Times New Roman" w:eastAsia="Times New Roman" w:hAnsi="Times New Roman" w:cs="Times New Roman"/>
                <w:color w:val="000000"/>
                <w:sz w:val="16"/>
                <w:szCs w:val="16"/>
                <w:lang w:eastAsia="zh-CN"/>
              </w:rPr>
            </w:pPr>
            <w:r w:rsidRPr="003A2A60">
              <w:rPr>
                <w:rFonts w:ascii="Times New Roman" w:eastAsia="Times New Roman" w:hAnsi="Times New Roman" w:cs="Times New Roman"/>
                <w:color w:val="000000"/>
                <w:sz w:val="16"/>
                <w:szCs w:val="16"/>
                <w:lang w:eastAsia="zh-CN"/>
              </w:rPr>
              <w:t>Материаловедение</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4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42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42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r>
      <w:tr w:rsidR="000260A9" w:rsidRPr="000260A9" w:rsidTr="003A2A60">
        <w:tc>
          <w:tcPr>
            <w:tcW w:w="879" w:type="dxa"/>
            <w:tcMar>
              <w:left w:w="28" w:type="dxa"/>
              <w:right w:w="28" w:type="dxa"/>
            </w:tcMar>
            <w:vAlign w:val="center"/>
          </w:tcPr>
          <w:p w:rsidR="000260A9" w:rsidRPr="003A2A60" w:rsidRDefault="000260A9" w:rsidP="000260A9">
            <w:pPr>
              <w:widowControl w:val="0"/>
              <w:suppressLineNumbers/>
              <w:suppressAutoHyphens/>
              <w:rPr>
                <w:rFonts w:ascii="Times New Roman" w:eastAsia="Times New Roman" w:hAnsi="Times New Roman" w:cs="Times New Roman"/>
                <w:color w:val="000000"/>
                <w:sz w:val="16"/>
                <w:szCs w:val="16"/>
                <w:lang w:eastAsia="zh-CN"/>
              </w:rPr>
            </w:pPr>
            <w:r w:rsidRPr="003A2A60">
              <w:rPr>
                <w:rFonts w:ascii="Times New Roman" w:eastAsia="Times New Roman" w:hAnsi="Times New Roman" w:cs="Times New Roman"/>
                <w:color w:val="000000"/>
                <w:sz w:val="16"/>
                <w:szCs w:val="16"/>
                <w:lang w:eastAsia="zh-CN"/>
              </w:rPr>
              <w:t>ОП.05</w:t>
            </w:r>
          </w:p>
        </w:tc>
        <w:tc>
          <w:tcPr>
            <w:tcW w:w="1951" w:type="dxa"/>
            <w:gridSpan w:val="2"/>
            <w:tcMar>
              <w:left w:w="28" w:type="dxa"/>
              <w:right w:w="28" w:type="dxa"/>
            </w:tcMar>
            <w:vAlign w:val="center"/>
          </w:tcPr>
          <w:p w:rsidR="000260A9" w:rsidRPr="003A2A60" w:rsidRDefault="000260A9" w:rsidP="000260A9">
            <w:pPr>
              <w:widowControl w:val="0"/>
              <w:suppressLineNumbers/>
              <w:suppressAutoHyphens/>
              <w:rPr>
                <w:rFonts w:ascii="Times New Roman" w:eastAsia="Times New Roman" w:hAnsi="Times New Roman" w:cs="Times New Roman"/>
                <w:color w:val="000000"/>
                <w:sz w:val="16"/>
                <w:szCs w:val="16"/>
                <w:lang w:eastAsia="zh-CN"/>
              </w:rPr>
            </w:pPr>
            <w:r w:rsidRPr="003A2A60">
              <w:rPr>
                <w:rFonts w:ascii="Times New Roman" w:eastAsia="Times New Roman" w:hAnsi="Times New Roman" w:cs="Times New Roman"/>
                <w:color w:val="000000"/>
                <w:sz w:val="16"/>
                <w:szCs w:val="16"/>
                <w:lang w:eastAsia="zh-CN"/>
              </w:rPr>
              <w:t>Метрология и стандартизация</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4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42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42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r>
      <w:tr w:rsidR="000260A9" w:rsidRPr="000260A9" w:rsidTr="003A2A60">
        <w:tc>
          <w:tcPr>
            <w:tcW w:w="879" w:type="dxa"/>
            <w:tcMar>
              <w:left w:w="28" w:type="dxa"/>
              <w:right w:w="28" w:type="dxa"/>
            </w:tcMar>
            <w:vAlign w:val="center"/>
          </w:tcPr>
          <w:p w:rsidR="000260A9" w:rsidRPr="003A2A60" w:rsidRDefault="000260A9" w:rsidP="000260A9">
            <w:pPr>
              <w:widowControl w:val="0"/>
              <w:suppressLineNumbers/>
              <w:suppressAutoHyphens/>
              <w:rPr>
                <w:rFonts w:ascii="Times New Roman" w:eastAsia="Times New Roman" w:hAnsi="Times New Roman" w:cs="Times New Roman"/>
                <w:color w:val="000000"/>
                <w:sz w:val="16"/>
                <w:szCs w:val="16"/>
                <w:lang w:eastAsia="zh-CN"/>
              </w:rPr>
            </w:pPr>
            <w:r w:rsidRPr="003A2A60">
              <w:rPr>
                <w:rFonts w:ascii="Times New Roman" w:eastAsia="Times New Roman" w:hAnsi="Times New Roman" w:cs="Times New Roman"/>
                <w:color w:val="000000"/>
                <w:sz w:val="16"/>
                <w:szCs w:val="16"/>
                <w:lang w:eastAsia="zh-CN"/>
              </w:rPr>
              <w:t>ОП.06</w:t>
            </w:r>
          </w:p>
        </w:tc>
        <w:tc>
          <w:tcPr>
            <w:tcW w:w="1951" w:type="dxa"/>
            <w:gridSpan w:val="2"/>
            <w:tcMar>
              <w:left w:w="28" w:type="dxa"/>
              <w:right w:w="28" w:type="dxa"/>
            </w:tcMar>
            <w:vAlign w:val="center"/>
          </w:tcPr>
          <w:p w:rsidR="000260A9" w:rsidRPr="003A2A60" w:rsidRDefault="000260A9" w:rsidP="000260A9">
            <w:pPr>
              <w:widowControl w:val="0"/>
              <w:suppressLineNumbers/>
              <w:suppressAutoHyphens/>
              <w:rPr>
                <w:rFonts w:ascii="Times New Roman" w:eastAsia="Times New Roman" w:hAnsi="Times New Roman" w:cs="Times New Roman"/>
                <w:color w:val="000000"/>
                <w:sz w:val="16"/>
                <w:szCs w:val="16"/>
                <w:lang w:eastAsia="zh-CN"/>
              </w:rPr>
            </w:pPr>
            <w:r w:rsidRPr="003A2A60">
              <w:rPr>
                <w:rFonts w:ascii="Times New Roman" w:eastAsia="Times New Roman" w:hAnsi="Times New Roman" w:cs="Times New Roman"/>
                <w:color w:val="000000"/>
                <w:sz w:val="16"/>
                <w:szCs w:val="16"/>
                <w:lang w:eastAsia="zh-CN"/>
              </w:rPr>
              <w:t>Теория и устройство судна</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4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42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42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r>
      <w:tr w:rsidR="000260A9" w:rsidRPr="000260A9" w:rsidTr="003A2A60">
        <w:tc>
          <w:tcPr>
            <w:tcW w:w="879" w:type="dxa"/>
            <w:tcMar>
              <w:left w:w="28" w:type="dxa"/>
              <w:right w:w="28" w:type="dxa"/>
            </w:tcMar>
            <w:vAlign w:val="center"/>
          </w:tcPr>
          <w:p w:rsidR="000260A9" w:rsidRPr="003A2A60" w:rsidRDefault="000260A9" w:rsidP="000260A9">
            <w:pPr>
              <w:widowControl w:val="0"/>
              <w:suppressLineNumbers/>
              <w:suppressAutoHyphens/>
              <w:rPr>
                <w:rFonts w:ascii="Times New Roman" w:eastAsia="Times New Roman" w:hAnsi="Times New Roman" w:cs="Times New Roman"/>
                <w:color w:val="000000"/>
                <w:sz w:val="16"/>
                <w:szCs w:val="16"/>
                <w:lang w:eastAsia="zh-CN"/>
              </w:rPr>
            </w:pPr>
            <w:r w:rsidRPr="003A2A60">
              <w:rPr>
                <w:rFonts w:ascii="Times New Roman" w:eastAsia="Times New Roman" w:hAnsi="Times New Roman" w:cs="Times New Roman"/>
                <w:color w:val="000000"/>
                <w:sz w:val="16"/>
                <w:szCs w:val="16"/>
                <w:lang w:eastAsia="zh-CN"/>
              </w:rPr>
              <w:t>ОП.07</w:t>
            </w:r>
          </w:p>
        </w:tc>
        <w:tc>
          <w:tcPr>
            <w:tcW w:w="1951" w:type="dxa"/>
            <w:gridSpan w:val="2"/>
            <w:tcMar>
              <w:left w:w="28" w:type="dxa"/>
              <w:right w:w="28" w:type="dxa"/>
            </w:tcMar>
            <w:vAlign w:val="center"/>
          </w:tcPr>
          <w:p w:rsidR="000260A9" w:rsidRPr="003A2A60" w:rsidRDefault="000260A9" w:rsidP="000260A9">
            <w:pPr>
              <w:widowControl w:val="0"/>
              <w:suppressLineNumbers/>
              <w:suppressAutoHyphens/>
              <w:rPr>
                <w:rFonts w:ascii="Times New Roman" w:eastAsia="Times New Roman" w:hAnsi="Times New Roman" w:cs="Times New Roman"/>
                <w:color w:val="000000"/>
                <w:sz w:val="16"/>
                <w:szCs w:val="16"/>
                <w:lang w:eastAsia="zh-CN"/>
              </w:rPr>
            </w:pPr>
            <w:r w:rsidRPr="003A2A60">
              <w:rPr>
                <w:rFonts w:ascii="Times New Roman" w:eastAsia="Times New Roman" w:hAnsi="Times New Roman" w:cs="Times New Roman"/>
                <w:color w:val="000000"/>
                <w:sz w:val="16"/>
                <w:szCs w:val="16"/>
                <w:lang w:eastAsia="zh-CN"/>
              </w:rPr>
              <w:t>Техническая термодинамика, теплопередача и гидравлика</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4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42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42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r>
      <w:tr w:rsidR="000260A9" w:rsidRPr="000260A9" w:rsidTr="003A2A60">
        <w:tc>
          <w:tcPr>
            <w:tcW w:w="879" w:type="dxa"/>
            <w:tcMar>
              <w:left w:w="28" w:type="dxa"/>
              <w:right w:w="28" w:type="dxa"/>
            </w:tcMar>
            <w:vAlign w:val="center"/>
          </w:tcPr>
          <w:p w:rsidR="000260A9" w:rsidRPr="003A2A60" w:rsidRDefault="000260A9" w:rsidP="000260A9">
            <w:pPr>
              <w:widowControl w:val="0"/>
              <w:suppressLineNumbers/>
              <w:suppressAutoHyphens/>
              <w:rPr>
                <w:rFonts w:ascii="Times New Roman" w:eastAsia="Times New Roman" w:hAnsi="Times New Roman" w:cs="Times New Roman"/>
                <w:color w:val="000000"/>
                <w:sz w:val="16"/>
                <w:szCs w:val="16"/>
                <w:lang w:eastAsia="zh-CN"/>
              </w:rPr>
            </w:pPr>
            <w:r w:rsidRPr="003A2A60">
              <w:rPr>
                <w:rFonts w:ascii="Times New Roman" w:eastAsia="Times New Roman" w:hAnsi="Times New Roman" w:cs="Times New Roman"/>
                <w:color w:val="000000"/>
                <w:sz w:val="16"/>
                <w:szCs w:val="16"/>
                <w:lang w:eastAsia="zh-CN"/>
              </w:rPr>
              <w:t>ОП.08</w:t>
            </w:r>
          </w:p>
        </w:tc>
        <w:tc>
          <w:tcPr>
            <w:tcW w:w="1951" w:type="dxa"/>
            <w:gridSpan w:val="2"/>
            <w:tcMar>
              <w:left w:w="28" w:type="dxa"/>
              <w:right w:w="28" w:type="dxa"/>
            </w:tcMar>
            <w:vAlign w:val="center"/>
          </w:tcPr>
          <w:p w:rsidR="000260A9" w:rsidRPr="003A2A60" w:rsidRDefault="000260A9" w:rsidP="000260A9">
            <w:pPr>
              <w:widowControl w:val="0"/>
              <w:suppressLineNumbers/>
              <w:suppressAutoHyphens/>
              <w:rPr>
                <w:rFonts w:ascii="Times New Roman" w:eastAsia="Times New Roman" w:hAnsi="Times New Roman" w:cs="Times New Roman"/>
                <w:color w:val="000000"/>
                <w:sz w:val="16"/>
                <w:szCs w:val="16"/>
                <w:lang w:eastAsia="zh-CN"/>
              </w:rPr>
            </w:pPr>
            <w:r w:rsidRPr="003A2A60">
              <w:rPr>
                <w:rFonts w:ascii="Times New Roman" w:eastAsia="Times New Roman" w:hAnsi="Times New Roman" w:cs="Times New Roman"/>
                <w:color w:val="000000"/>
                <w:sz w:val="16"/>
                <w:szCs w:val="16"/>
                <w:lang w:eastAsia="zh-CN"/>
              </w:rPr>
              <w:t>Основы охраны труда на судах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4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42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42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r>
      <w:tr w:rsidR="000260A9" w:rsidRPr="000260A9" w:rsidTr="003A2A60">
        <w:tc>
          <w:tcPr>
            <w:tcW w:w="879" w:type="dxa"/>
            <w:shd w:val="clear" w:color="auto" w:fill="D9D9D9" w:themeFill="background1" w:themeFillShade="D9"/>
            <w:tcMar>
              <w:left w:w="28" w:type="dxa"/>
              <w:right w:w="28" w:type="dxa"/>
            </w:tcMar>
            <w:vAlign w:val="center"/>
          </w:tcPr>
          <w:p w:rsidR="000260A9" w:rsidRPr="003A2A60" w:rsidRDefault="000260A9" w:rsidP="000260A9">
            <w:pPr>
              <w:rPr>
                <w:rFonts w:ascii="Times New Roman" w:eastAsia="Calibri" w:hAnsi="Times New Roman" w:cs="Times New Roman"/>
                <w:color w:val="000000"/>
                <w:sz w:val="16"/>
                <w:szCs w:val="16"/>
              </w:rPr>
            </w:pPr>
            <w:r w:rsidRPr="003A2A60">
              <w:rPr>
                <w:rFonts w:ascii="Times New Roman" w:eastAsia="Calibri" w:hAnsi="Times New Roman" w:cs="Times New Roman"/>
                <w:b/>
                <w:color w:val="000000"/>
                <w:sz w:val="16"/>
                <w:szCs w:val="16"/>
              </w:rPr>
              <w:t>П.00</w:t>
            </w:r>
          </w:p>
        </w:tc>
        <w:tc>
          <w:tcPr>
            <w:tcW w:w="1951" w:type="dxa"/>
            <w:gridSpan w:val="2"/>
            <w:shd w:val="clear" w:color="auto" w:fill="D9D9D9" w:themeFill="background1" w:themeFillShade="D9"/>
            <w:tcMar>
              <w:left w:w="28" w:type="dxa"/>
              <w:right w:w="28" w:type="dxa"/>
            </w:tcMar>
            <w:vAlign w:val="center"/>
          </w:tcPr>
          <w:p w:rsidR="000260A9" w:rsidRPr="003A2A60" w:rsidRDefault="000260A9" w:rsidP="000260A9">
            <w:pPr>
              <w:rPr>
                <w:rFonts w:ascii="Times New Roman" w:eastAsia="Calibri" w:hAnsi="Times New Roman" w:cs="Times New Roman"/>
                <w:color w:val="000000"/>
                <w:sz w:val="16"/>
                <w:szCs w:val="16"/>
              </w:rPr>
            </w:pPr>
            <w:r w:rsidRPr="003A2A60">
              <w:rPr>
                <w:rFonts w:ascii="Times New Roman" w:eastAsia="Calibri" w:hAnsi="Times New Roman" w:cs="Times New Roman"/>
                <w:b/>
                <w:color w:val="000000"/>
                <w:sz w:val="16"/>
                <w:szCs w:val="16"/>
              </w:rPr>
              <w:t>Профессиональный цикл</w:t>
            </w:r>
          </w:p>
        </w:tc>
        <w:tc>
          <w:tcPr>
            <w:tcW w:w="355"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455"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425"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425"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shd w:val="clear" w:color="auto" w:fill="D9D9D9" w:themeFill="background1" w:themeFillShade="D9"/>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r>
      <w:tr w:rsidR="000260A9" w:rsidRPr="000260A9" w:rsidTr="003A2A60">
        <w:tc>
          <w:tcPr>
            <w:tcW w:w="879" w:type="dxa"/>
            <w:shd w:val="clear" w:color="auto" w:fill="F2F2F2" w:themeFill="background1" w:themeFillShade="F2"/>
            <w:tcMar>
              <w:left w:w="28" w:type="dxa"/>
              <w:right w:w="28" w:type="dxa"/>
            </w:tcMar>
            <w:vAlign w:val="center"/>
          </w:tcPr>
          <w:p w:rsidR="000260A9" w:rsidRPr="003A2A60" w:rsidRDefault="003A2A60" w:rsidP="000260A9">
            <w:pPr>
              <w:widowControl w:val="0"/>
              <w:suppressLineNumbers/>
              <w:suppressAutoHyphens/>
              <w:rPr>
                <w:rFonts w:ascii="Times New Roman" w:eastAsia="Times New Roman" w:hAnsi="Times New Roman" w:cs="Times New Roman"/>
                <w:b/>
                <w:color w:val="000000"/>
                <w:sz w:val="16"/>
                <w:szCs w:val="16"/>
                <w:lang w:eastAsia="zh-CN"/>
              </w:rPr>
            </w:pPr>
            <w:r w:rsidRPr="003A2A60">
              <w:rPr>
                <w:rFonts w:ascii="Times New Roman" w:eastAsia="Times New Roman" w:hAnsi="Times New Roman" w:cs="Times New Roman"/>
                <w:b/>
                <w:color w:val="000000"/>
                <w:sz w:val="16"/>
                <w:szCs w:val="16"/>
                <w:lang w:eastAsia="zh-CN"/>
              </w:rPr>
              <w:t>ПМ.</w:t>
            </w:r>
            <w:r w:rsidR="000260A9" w:rsidRPr="003A2A60">
              <w:rPr>
                <w:rFonts w:ascii="Times New Roman" w:eastAsia="Times New Roman" w:hAnsi="Times New Roman" w:cs="Times New Roman"/>
                <w:b/>
                <w:color w:val="000000"/>
                <w:sz w:val="16"/>
                <w:szCs w:val="16"/>
                <w:lang w:eastAsia="zh-CN"/>
              </w:rPr>
              <w:t>01</w:t>
            </w:r>
          </w:p>
        </w:tc>
        <w:tc>
          <w:tcPr>
            <w:tcW w:w="1951" w:type="dxa"/>
            <w:gridSpan w:val="2"/>
            <w:shd w:val="clear" w:color="auto" w:fill="F2F2F2" w:themeFill="background1" w:themeFillShade="F2"/>
            <w:tcMar>
              <w:left w:w="28" w:type="dxa"/>
              <w:right w:w="28" w:type="dxa"/>
            </w:tcMar>
            <w:vAlign w:val="center"/>
          </w:tcPr>
          <w:p w:rsidR="000260A9" w:rsidRPr="003A2A60" w:rsidRDefault="000260A9" w:rsidP="000260A9">
            <w:pPr>
              <w:widowControl w:val="0"/>
              <w:suppressLineNumbers/>
              <w:suppressAutoHyphens/>
              <w:rPr>
                <w:rFonts w:ascii="Times New Roman" w:eastAsia="Times New Roman" w:hAnsi="Times New Roman" w:cs="Times New Roman"/>
                <w:b/>
                <w:color w:val="000000"/>
                <w:sz w:val="16"/>
                <w:szCs w:val="16"/>
                <w:lang w:eastAsia="zh-CN"/>
              </w:rPr>
            </w:pPr>
            <w:r w:rsidRPr="003A2A60">
              <w:rPr>
                <w:rFonts w:ascii="Times New Roman" w:eastAsia="Times New Roman" w:hAnsi="Times New Roman" w:cs="Times New Roman"/>
                <w:b/>
                <w:color w:val="000000"/>
                <w:sz w:val="16"/>
                <w:szCs w:val="16"/>
                <w:lang w:eastAsia="zh-CN"/>
              </w:rPr>
              <w:t>Эксплуатация главной судовой двигательной установки</w:t>
            </w:r>
          </w:p>
        </w:tc>
        <w:tc>
          <w:tcPr>
            <w:tcW w:w="355"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455"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425"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425"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r>
      <w:tr w:rsidR="000260A9" w:rsidRPr="000260A9" w:rsidTr="003A2A60">
        <w:tc>
          <w:tcPr>
            <w:tcW w:w="879" w:type="dxa"/>
            <w:tcMar>
              <w:left w:w="28" w:type="dxa"/>
              <w:right w:w="28" w:type="dxa"/>
            </w:tcMar>
            <w:vAlign w:val="center"/>
          </w:tcPr>
          <w:p w:rsidR="000260A9" w:rsidRPr="003A2A60" w:rsidRDefault="003A2A60" w:rsidP="000260A9">
            <w:pPr>
              <w:widowControl w:val="0"/>
              <w:suppressLineNumbers/>
              <w:suppressAutoHyphens/>
              <w:rPr>
                <w:rFonts w:ascii="Times New Roman" w:eastAsia="Times New Roman" w:hAnsi="Times New Roman" w:cs="Times New Roman"/>
                <w:color w:val="000000"/>
                <w:sz w:val="16"/>
                <w:szCs w:val="16"/>
                <w:lang w:eastAsia="zh-CN"/>
              </w:rPr>
            </w:pPr>
            <w:r>
              <w:rPr>
                <w:rFonts w:ascii="Times New Roman" w:eastAsia="Times New Roman" w:hAnsi="Times New Roman" w:cs="Times New Roman"/>
                <w:color w:val="000000"/>
                <w:sz w:val="16"/>
                <w:szCs w:val="16"/>
                <w:lang w:eastAsia="zh-CN"/>
              </w:rPr>
              <w:t>МДК.</w:t>
            </w:r>
            <w:r w:rsidR="000260A9" w:rsidRPr="003A2A60">
              <w:rPr>
                <w:rFonts w:ascii="Times New Roman" w:eastAsia="Times New Roman" w:hAnsi="Times New Roman" w:cs="Times New Roman"/>
                <w:color w:val="000000"/>
                <w:sz w:val="16"/>
                <w:szCs w:val="16"/>
                <w:lang w:eastAsia="zh-CN"/>
              </w:rPr>
              <w:t>01.01</w:t>
            </w:r>
          </w:p>
        </w:tc>
        <w:tc>
          <w:tcPr>
            <w:tcW w:w="1951" w:type="dxa"/>
            <w:gridSpan w:val="2"/>
            <w:tcMar>
              <w:left w:w="28" w:type="dxa"/>
              <w:right w:w="28" w:type="dxa"/>
            </w:tcMar>
            <w:vAlign w:val="center"/>
          </w:tcPr>
          <w:p w:rsidR="000260A9" w:rsidRPr="003A2A60" w:rsidRDefault="000260A9" w:rsidP="000260A9">
            <w:pPr>
              <w:widowControl w:val="0"/>
              <w:suppressLineNumbers/>
              <w:suppressAutoHyphens/>
              <w:rPr>
                <w:rFonts w:ascii="Times New Roman" w:eastAsia="Times New Roman" w:hAnsi="Times New Roman" w:cs="Times New Roman"/>
                <w:color w:val="000000"/>
                <w:sz w:val="16"/>
                <w:szCs w:val="16"/>
                <w:lang w:eastAsia="zh-CN"/>
              </w:rPr>
            </w:pPr>
            <w:r w:rsidRPr="003A2A60">
              <w:rPr>
                <w:rFonts w:ascii="Times New Roman" w:eastAsia="Times New Roman" w:hAnsi="Times New Roman" w:cs="Times New Roman"/>
                <w:color w:val="000000"/>
                <w:sz w:val="16"/>
                <w:szCs w:val="16"/>
                <w:lang w:eastAsia="zh-CN"/>
              </w:rPr>
              <w:t>Эксплуатация и ремонт</w:t>
            </w:r>
            <w:r w:rsidRPr="003A2A60">
              <w:rPr>
                <w:rFonts w:ascii="Times New Roman" w:eastAsia="Times New Roman" w:hAnsi="Times New Roman" w:cs="Times New Roman"/>
                <w:color w:val="000000"/>
                <w:sz w:val="16"/>
                <w:szCs w:val="16"/>
                <w:lang w:eastAsia="zh-CN"/>
              </w:rPr>
              <w:br/>
              <w:t>судового энергетического оборудования, систем и механизмов</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4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42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42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r>
      <w:tr w:rsidR="000260A9" w:rsidRPr="000260A9" w:rsidTr="003A2A60">
        <w:tc>
          <w:tcPr>
            <w:tcW w:w="879" w:type="dxa"/>
            <w:tcMar>
              <w:left w:w="28" w:type="dxa"/>
              <w:right w:w="28" w:type="dxa"/>
            </w:tcMar>
            <w:vAlign w:val="center"/>
          </w:tcPr>
          <w:p w:rsidR="000260A9" w:rsidRPr="003A2A60" w:rsidRDefault="003A2A60" w:rsidP="000260A9">
            <w:pPr>
              <w:widowControl w:val="0"/>
              <w:suppressLineNumbers/>
              <w:suppressAutoHyphens/>
              <w:rPr>
                <w:rFonts w:ascii="Times New Roman" w:eastAsia="Times New Roman" w:hAnsi="Times New Roman" w:cs="Times New Roman"/>
                <w:color w:val="000000"/>
                <w:sz w:val="16"/>
                <w:szCs w:val="16"/>
                <w:lang w:eastAsia="zh-CN"/>
              </w:rPr>
            </w:pPr>
            <w:r>
              <w:rPr>
                <w:rFonts w:ascii="Times New Roman" w:eastAsia="Times New Roman" w:hAnsi="Times New Roman" w:cs="Times New Roman"/>
                <w:color w:val="000000"/>
                <w:sz w:val="16"/>
                <w:szCs w:val="16"/>
                <w:lang w:eastAsia="zh-CN"/>
              </w:rPr>
              <w:t>МДК.</w:t>
            </w:r>
            <w:r w:rsidR="000260A9" w:rsidRPr="003A2A60">
              <w:rPr>
                <w:rFonts w:ascii="Times New Roman" w:eastAsia="Times New Roman" w:hAnsi="Times New Roman" w:cs="Times New Roman"/>
                <w:color w:val="000000"/>
                <w:sz w:val="16"/>
                <w:szCs w:val="16"/>
                <w:lang w:eastAsia="zh-CN"/>
              </w:rPr>
              <w:t>01.02</w:t>
            </w:r>
          </w:p>
        </w:tc>
        <w:tc>
          <w:tcPr>
            <w:tcW w:w="1951" w:type="dxa"/>
            <w:gridSpan w:val="2"/>
            <w:tcMar>
              <w:left w:w="28" w:type="dxa"/>
              <w:right w:w="28" w:type="dxa"/>
            </w:tcMar>
            <w:vAlign w:val="center"/>
          </w:tcPr>
          <w:p w:rsidR="000260A9" w:rsidRPr="003A2A60" w:rsidRDefault="000260A9" w:rsidP="000260A9">
            <w:pPr>
              <w:widowControl w:val="0"/>
              <w:suppressLineNumbers/>
              <w:suppressAutoHyphens/>
              <w:rPr>
                <w:rFonts w:ascii="Times New Roman" w:eastAsia="Times New Roman" w:hAnsi="Times New Roman" w:cs="Times New Roman"/>
                <w:color w:val="000000"/>
                <w:sz w:val="16"/>
                <w:szCs w:val="16"/>
                <w:lang w:eastAsia="zh-CN"/>
              </w:rPr>
            </w:pPr>
            <w:r w:rsidRPr="003A2A60">
              <w:rPr>
                <w:rFonts w:ascii="Times New Roman" w:eastAsia="Times New Roman" w:hAnsi="Times New Roman" w:cs="Times New Roman"/>
                <w:color w:val="000000"/>
                <w:sz w:val="16"/>
                <w:szCs w:val="16"/>
                <w:lang w:eastAsia="zh-CN"/>
              </w:rPr>
              <w:t xml:space="preserve">Основы эксплуатации судового </w:t>
            </w:r>
            <w:r w:rsidRPr="003A2A60">
              <w:rPr>
                <w:rFonts w:ascii="Times New Roman" w:eastAsia="Times New Roman" w:hAnsi="Times New Roman" w:cs="Times New Roman"/>
                <w:color w:val="000000"/>
                <w:sz w:val="16"/>
                <w:szCs w:val="16"/>
                <w:lang w:eastAsia="zh-CN"/>
              </w:rPr>
              <w:lastRenderedPageBreak/>
              <w:t>электрооборудования</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lastRenderedPageBreak/>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4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42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42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r>
      <w:tr w:rsidR="000260A9" w:rsidRPr="000260A9" w:rsidTr="003A2A60">
        <w:tc>
          <w:tcPr>
            <w:tcW w:w="879" w:type="dxa"/>
            <w:tcMar>
              <w:left w:w="28" w:type="dxa"/>
              <w:right w:w="28" w:type="dxa"/>
            </w:tcMar>
            <w:vAlign w:val="center"/>
          </w:tcPr>
          <w:p w:rsidR="000260A9" w:rsidRPr="003A2A60" w:rsidRDefault="000260A9" w:rsidP="000260A9">
            <w:pPr>
              <w:rPr>
                <w:rFonts w:ascii="Times New Roman" w:eastAsia="Calibri" w:hAnsi="Times New Roman" w:cs="Times New Roman"/>
                <w:color w:val="000000"/>
                <w:sz w:val="16"/>
                <w:szCs w:val="16"/>
              </w:rPr>
            </w:pPr>
            <w:r w:rsidRPr="003A2A60">
              <w:rPr>
                <w:rFonts w:ascii="Times New Roman" w:eastAsia="Calibri" w:hAnsi="Times New Roman" w:cs="Times New Roman"/>
                <w:bCs/>
                <w:color w:val="000000"/>
                <w:sz w:val="16"/>
                <w:szCs w:val="16"/>
              </w:rPr>
              <w:lastRenderedPageBreak/>
              <w:t>УП.01</w:t>
            </w:r>
          </w:p>
        </w:tc>
        <w:tc>
          <w:tcPr>
            <w:tcW w:w="1951" w:type="dxa"/>
            <w:gridSpan w:val="2"/>
            <w:tcMar>
              <w:left w:w="28" w:type="dxa"/>
              <w:right w:w="28" w:type="dxa"/>
            </w:tcMar>
            <w:vAlign w:val="center"/>
          </w:tcPr>
          <w:p w:rsidR="000260A9" w:rsidRPr="003A2A60" w:rsidRDefault="000260A9" w:rsidP="000260A9">
            <w:pPr>
              <w:rPr>
                <w:rFonts w:ascii="Times New Roman" w:eastAsia="Calibri" w:hAnsi="Times New Roman" w:cs="Times New Roman"/>
                <w:color w:val="000000"/>
                <w:sz w:val="16"/>
                <w:szCs w:val="16"/>
              </w:rPr>
            </w:pPr>
            <w:r w:rsidRPr="003A2A60">
              <w:rPr>
                <w:rFonts w:ascii="Times New Roman" w:eastAsia="Calibri" w:hAnsi="Times New Roman" w:cs="Times New Roman"/>
                <w:bCs/>
                <w:color w:val="000000"/>
                <w:sz w:val="16"/>
                <w:szCs w:val="16"/>
              </w:rPr>
              <w:t>Учебная практика</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4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42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42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r>
      <w:tr w:rsidR="000260A9" w:rsidRPr="000260A9" w:rsidTr="003A2A60">
        <w:tc>
          <w:tcPr>
            <w:tcW w:w="879" w:type="dxa"/>
            <w:tcMar>
              <w:left w:w="28" w:type="dxa"/>
              <w:right w:w="28" w:type="dxa"/>
            </w:tcMar>
            <w:vAlign w:val="center"/>
          </w:tcPr>
          <w:p w:rsidR="000260A9" w:rsidRPr="003A2A60" w:rsidRDefault="000260A9" w:rsidP="000260A9">
            <w:pPr>
              <w:rPr>
                <w:rFonts w:ascii="Times New Roman" w:eastAsia="Calibri" w:hAnsi="Times New Roman" w:cs="Times New Roman"/>
                <w:color w:val="000000"/>
                <w:sz w:val="16"/>
                <w:szCs w:val="16"/>
              </w:rPr>
            </w:pPr>
            <w:r w:rsidRPr="003A2A60">
              <w:rPr>
                <w:rFonts w:ascii="Times New Roman" w:eastAsia="Calibri" w:hAnsi="Times New Roman" w:cs="Times New Roman"/>
                <w:bCs/>
                <w:color w:val="000000"/>
                <w:sz w:val="16"/>
                <w:szCs w:val="16"/>
              </w:rPr>
              <w:t>ПП.01</w:t>
            </w:r>
          </w:p>
        </w:tc>
        <w:tc>
          <w:tcPr>
            <w:tcW w:w="1951" w:type="dxa"/>
            <w:gridSpan w:val="2"/>
            <w:tcMar>
              <w:left w:w="28" w:type="dxa"/>
              <w:right w:w="28" w:type="dxa"/>
            </w:tcMar>
            <w:vAlign w:val="center"/>
          </w:tcPr>
          <w:p w:rsidR="000260A9" w:rsidRPr="003A2A60" w:rsidRDefault="000260A9" w:rsidP="000260A9">
            <w:pPr>
              <w:rPr>
                <w:rFonts w:ascii="Times New Roman" w:eastAsia="Calibri" w:hAnsi="Times New Roman" w:cs="Times New Roman"/>
                <w:color w:val="000000"/>
                <w:sz w:val="16"/>
                <w:szCs w:val="16"/>
              </w:rPr>
            </w:pPr>
            <w:r w:rsidRPr="003A2A60">
              <w:rPr>
                <w:rFonts w:ascii="Times New Roman" w:eastAsia="Calibri" w:hAnsi="Times New Roman" w:cs="Times New Roman"/>
                <w:bCs/>
                <w:color w:val="000000"/>
                <w:sz w:val="16"/>
                <w:szCs w:val="16"/>
              </w:rPr>
              <w:t>Производственная практика</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4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42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42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r>
      <w:tr w:rsidR="000260A9" w:rsidRPr="000260A9" w:rsidTr="003A2A60">
        <w:tc>
          <w:tcPr>
            <w:tcW w:w="879" w:type="dxa"/>
            <w:shd w:val="clear" w:color="auto" w:fill="F2F2F2" w:themeFill="background1" w:themeFillShade="F2"/>
            <w:tcMar>
              <w:left w:w="28" w:type="dxa"/>
              <w:right w:w="28" w:type="dxa"/>
            </w:tcMar>
            <w:vAlign w:val="center"/>
          </w:tcPr>
          <w:p w:rsidR="000260A9" w:rsidRPr="003A2A60" w:rsidRDefault="003A2A60" w:rsidP="000260A9">
            <w:pPr>
              <w:widowControl w:val="0"/>
              <w:suppressLineNumbers/>
              <w:suppressAutoHyphens/>
              <w:rPr>
                <w:rFonts w:ascii="Times New Roman" w:eastAsia="Times New Roman" w:hAnsi="Times New Roman" w:cs="Times New Roman"/>
                <w:b/>
                <w:color w:val="000000"/>
                <w:sz w:val="16"/>
                <w:szCs w:val="16"/>
                <w:lang w:eastAsia="zh-CN"/>
              </w:rPr>
            </w:pPr>
            <w:r>
              <w:rPr>
                <w:rFonts w:ascii="Times New Roman" w:eastAsia="Times New Roman" w:hAnsi="Times New Roman" w:cs="Times New Roman"/>
                <w:b/>
                <w:color w:val="000000"/>
                <w:sz w:val="16"/>
                <w:szCs w:val="16"/>
                <w:lang w:eastAsia="zh-CN"/>
              </w:rPr>
              <w:t>ПМ.</w:t>
            </w:r>
            <w:r w:rsidR="000260A9" w:rsidRPr="003A2A60">
              <w:rPr>
                <w:rFonts w:ascii="Times New Roman" w:eastAsia="Times New Roman" w:hAnsi="Times New Roman" w:cs="Times New Roman"/>
                <w:b/>
                <w:color w:val="000000"/>
                <w:sz w:val="16"/>
                <w:szCs w:val="16"/>
                <w:lang w:eastAsia="zh-CN"/>
              </w:rPr>
              <w:t>02</w:t>
            </w:r>
          </w:p>
        </w:tc>
        <w:tc>
          <w:tcPr>
            <w:tcW w:w="1951" w:type="dxa"/>
            <w:gridSpan w:val="2"/>
            <w:shd w:val="clear" w:color="auto" w:fill="F2F2F2" w:themeFill="background1" w:themeFillShade="F2"/>
            <w:tcMar>
              <w:left w:w="28" w:type="dxa"/>
              <w:right w:w="28" w:type="dxa"/>
            </w:tcMar>
            <w:vAlign w:val="center"/>
          </w:tcPr>
          <w:p w:rsidR="000260A9" w:rsidRPr="003A2A60" w:rsidRDefault="000260A9" w:rsidP="000260A9">
            <w:pPr>
              <w:widowControl w:val="0"/>
              <w:suppressLineNumbers/>
              <w:suppressAutoHyphens/>
              <w:rPr>
                <w:rFonts w:ascii="Times New Roman" w:eastAsia="Times New Roman" w:hAnsi="Times New Roman" w:cs="Times New Roman"/>
                <w:b/>
                <w:color w:val="000000"/>
                <w:sz w:val="16"/>
                <w:szCs w:val="16"/>
                <w:lang w:eastAsia="zh-CN"/>
              </w:rPr>
            </w:pPr>
            <w:r w:rsidRPr="003A2A60">
              <w:rPr>
                <w:rFonts w:ascii="Times New Roman" w:eastAsia="Times New Roman" w:hAnsi="Times New Roman" w:cs="Times New Roman"/>
                <w:b/>
                <w:color w:val="000000"/>
                <w:sz w:val="16"/>
                <w:szCs w:val="16"/>
                <w:lang w:eastAsia="zh-CN"/>
              </w:rPr>
              <w:t>Обеспечение безопасности плавания</w:t>
            </w:r>
          </w:p>
        </w:tc>
        <w:tc>
          <w:tcPr>
            <w:tcW w:w="355"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455"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425"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425"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r>
      <w:tr w:rsidR="000260A9" w:rsidRPr="000260A9" w:rsidTr="003A2A60">
        <w:tc>
          <w:tcPr>
            <w:tcW w:w="879" w:type="dxa"/>
            <w:tcMar>
              <w:left w:w="28" w:type="dxa"/>
              <w:right w:w="28" w:type="dxa"/>
            </w:tcMar>
            <w:vAlign w:val="center"/>
          </w:tcPr>
          <w:p w:rsidR="000260A9" w:rsidRPr="003A2A60" w:rsidRDefault="003A2A60" w:rsidP="000260A9">
            <w:pPr>
              <w:widowControl w:val="0"/>
              <w:suppressLineNumbers/>
              <w:suppressAutoHyphens/>
              <w:rPr>
                <w:rFonts w:ascii="Times New Roman" w:eastAsia="Times New Roman" w:hAnsi="Times New Roman" w:cs="Times New Roman"/>
                <w:color w:val="000000"/>
                <w:sz w:val="16"/>
                <w:szCs w:val="16"/>
                <w:lang w:eastAsia="zh-CN"/>
              </w:rPr>
            </w:pPr>
            <w:r>
              <w:rPr>
                <w:rFonts w:ascii="Times New Roman" w:eastAsia="Times New Roman" w:hAnsi="Times New Roman" w:cs="Times New Roman"/>
                <w:color w:val="000000"/>
                <w:sz w:val="16"/>
                <w:szCs w:val="16"/>
                <w:lang w:eastAsia="zh-CN"/>
              </w:rPr>
              <w:t>МДК.</w:t>
            </w:r>
            <w:r w:rsidR="000260A9" w:rsidRPr="003A2A60">
              <w:rPr>
                <w:rFonts w:ascii="Times New Roman" w:eastAsia="Times New Roman" w:hAnsi="Times New Roman" w:cs="Times New Roman"/>
                <w:color w:val="000000"/>
                <w:sz w:val="16"/>
                <w:szCs w:val="16"/>
                <w:lang w:eastAsia="zh-CN"/>
              </w:rPr>
              <w:t>02.01</w:t>
            </w:r>
          </w:p>
        </w:tc>
        <w:tc>
          <w:tcPr>
            <w:tcW w:w="1951" w:type="dxa"/>
            <w:gridSpan w:val="2"/>
            <w:tcMar>
              <w:left w:w="28" w:type="dxa"/>
              <w:right w:w="28" w:type="dxa"/>
            </w:tcMar>
            <w:vAlign w:val="center"/>
          </w:tcPr>
          <w:p w:rsidR="000260A9" w:rsidRPr="003A2A60" w:rsidRDefault="000260A9" w:rsidP="000260A9">
            <w:pPr>
              <w:widowControl w:val="0"/>
              <w:suppressLineNumbers/>
              <w:suppressAutoHyphens/>
              <w:rPr>
                <w:rFonts w:ascii="Times New Roman" w:eastAsia="Times New Roman" w:hAnsi="Times New Roman" w:cs="Times New Roman"/>
                <w:color w:val="000000"/>
                <w:sz w:val="16"/>
                <w:szCs w:val="16"/>
                <w:lang w:eastAsia="zh-CN"/>
              </w:rPr>
            </w:pPr>
            <w:r w:rsidRPr="003A2A60">
              <w:rPr>
                <w:rFonts w:ascii="Times New Roman" w:eastAsia="Times New Roman" w:hAnsi="Times New Roman" w:cs="Times New Roman"/>
                <w:color w:val="000000"/>
                <w:sz w:val="16"/>
                <w:szCs w:val="16"/>
                <w:lang w:eastAsia="zh-CN"/>
              </w:rPr>
              <w:t>Безопасность жизнедеятельности на судне и транспортная безопасность</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4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42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42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r>
      <w:tr w:rsidR="000260A9" w:rsidRPr="000260A9" w:rsidTr="003A2A60">
        <w:tc>
          <w:tcPr>
            <w:tcW w:w="879" w:type="dxa"/>
            <w:tcMar>
              <w:left w:w="28" w:type="dxa"/>
              <w:right w:w="28" w:type="dxa"/>
            </w:tcMar>
            <w:vAlign w:val="center"/>
          </w:tcPr>
          <w:p w:rsidR="000260A9" w:rsidRPr="003A2A60" w:rsidRDefault="003A2A60" w:rsidP="000260A9">
            <w:pPr>
              <w:widowControl w:val="0"/>
              <w:suppressLineNumbers/>
              <w:suppressAutoHyphens/>
              <w:rPr>
                <w:rFonts w:ascii="Times New Roman" w:eastAsia="Times New Roman" w:hAnsi="Times New Roman" w:cs="Times New Roman"/>
                <w:color w:val="000000"/>
                <w:sz w:val="16"/>
                <w:szCs w:val="16"/>
                <w:lang w:eastAsia="zh-CN"/>
              </w:rPr>
            </w:pPr>
            <w:r>
              <w:rPr>
                <w:rFonts w:ascii="Times New Roman" w:eastAsia="Times New Roman" w:hAnsi="Times New Roman" w:cs="Times New Roman"/>
                <w:color w:val="000000"/>
                <w:sz w:val="16"/>
                <w:szCs w:val="16"/>
                <w:lang w:eastAsia="zh-CN"/>
              </w:rPr>
              <w:t>УП.</w:t>
            </w:r>
            <w:r w:rsidR="000260A9" w:rsidRPr="003A2A60">
              <w:rPr>
                <w:rFonts w:ascii="Times New Roman" w:eastAsia="Times New Roman" w:hAnsi="Times New Roman" w:cs="Times New Roman"/>
                <w:color w:val="000000"/>
                <w:sz w:val="16"/>
                <w:szCs w:val="16"/>
                <w:lang w:eastAsia="zh-CN"/>
              </w:rPr>
              <w:t>02</w:t>
            </w:r>
          </w:p>
        </w:tc>
        <w:tc>
          <w:tcPr>
            <w:tcW w:w="1951" w:type="dxa"/>
            <w:gridSpan w:val="2"/>
            <w:tcMar>
              <w:left w:w="28" w:type="dxa"/>
              <w:right w:w="28" w:type="dxa"/>
            </w:tcMar>
            <w:vAlign w:val="center"/>
          </w:tcPr>
          <w:p w:rsidR="000260A9" w:rsidRPr="003A2A60" w:rsidRDefault="000260A9" w:rsidP="000260A9">
            <w:pPr>
              <w:widowControl w:val="0"/>
              <w:suppressLineNumbers/>
              <w:suppressAutoHyphens/>
              <w:rPr>
                <w:rFonts w:ascii="Times New Roman" w:eastAsia="Times New Roman" w:hAnsi="Times New Roman" w:cs="Times New Roman"/>
                <w:color w:val="000000"/>
                <w:sz w:val="16"/>
                <w:szCs w:val="16"/>
                <w:lang w:eastAsia="zh-CN"/>
              </w:rPr>
            </w:pPr>
            <w:r w:rsidRPr="003A2A60">
              <w:rPr>
                <w:rFonts w:ascii="Times New Roman" w:eastAsia="Times New Roman" w:hAnsi="Times New Roman" w:cs="Times New Roman"/>
                <w:color w:val="000000"/>
                <w:sz w:val="16"/>
                <w:szCs w:val="16"/>
                <w:lang w:eastAsia="zh-CN"/>
              </w:rPr>
              <w:t>Учебная практика</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4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42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42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r>
      <w:tr w:rsidR="000260A9" w:rsidRPr="000260A9" w:rsidTr="003A2A60">
        <w:tc>
          <w:tcPr>
            <w:tcW w:w="879" w:type="dxa"/>
            <w:tcMar>
              <w:left w:w="28" w:type="dxa"/>
              <w:right w:w="28" w:type="dxa"/>
            </w:tcMar>
            <w:vAlign w:val="center"/>
          </w:tcPr>
          <w:p w:rsidR="000260A9" w:rsidRPr="003A2A60" w:rsidRDefault="003A2A60" w:rsidP="000260A9">
            <w:pPr>
              <w:widowControl w:val="0"/>
              <w:suppressLineNumbers/>
              <w:suppressAutoHyphens/>
              <w:rPr>
                <w:rFonts w:ascii="Times New Roman" w:eastAsia="Times New Roman" w:hAnsi="Times New Roman" w:cs="Times New Roman"/>
                <w:color w:val="000000"/>
                <w:sz w:val="16"/>
                <w:szCs w:val="16"/>
                <w:lang w:eastAsia="zh-CN"/>
              </w:rPr>
            </w:pPr>
            <w:r>
              <w:rPr>
                <w:rFonts w:ascii="Times New Roman" w:eastAsia="Times New Roman" w:hAnsi="Times New Roman" w:cs="Times New Roman"/>
                <w:color w:val="000000"/>
                <w:sz w:val="16"/>
                <w:szCs w:val="16"/>
                <w:lang w:eastAsia="zh-CN"/>
              </w:rPr>
              <w:t>ПП.</w:t>
            </w:r>
            <w:r w:rsidR="000260A9" w:rsidRPr="003A2A60">
              <w:rPr>
                <w:rFonts w:ascii="Times New Roman" w:eastAsia="Times New Roman" w:hAnsi="Times New Roman" w:cs="Times New Roman"/>
                <w:color w:val="000000"/>
                <w:sz w:val="16"/>
                <w:szCs w:val="16"/>
                <w:lang w:eastAsia="zh-CN"/>
              </w:rPr>
              <w:t>02</w:t>
            </w:r>
          </w:p>
        </w:tc>
        <w:tc>
          <w:tcPr>
            <w:tcW w:w="1951" w:type="dxa"/>
            <w:gridSpan w:val="2"/>
            <w:tcMar>
              <w:left w:w="28" w:type="dxa"/>
              <w:right w:w="28" w:type="dxa"/>
            </w:tcMar>
            <w:vAlign w:val="center"/>
          </w:tcPr>
          <w:p w:rsidR="000260A9" w:rsidRPr="003A2A60" w:rsidRDefault="000260A9" w:rsidP="000260A9">
            <w:pPr>
              <w:widowControl w:val="0"/>
              <w:suppressLineNumbers/>
              <w:suppressAutoHyphens/>
              <w:rPr>
                <w:rFonts w:ascii="Times New Roman" w:eastAsia="Times New Roman" w:hAnsi="Times New Roman" w:cs="Times New Roman"/>
                <w:color w:val="000000"/>
                <w:sz w:val="16"/>
                <w:szCs w:val="16"/>
                <w:lang w:eastAsia="zh-CN"/>
              </w:rPr>
            </w:pPr>
            <w:r w:rsidRPr="003A2A60">
              <w:rPr>
                <w:rFonts w:ascii="Times New Roman" w:eastAsia="Times New Roman" w:hAnsi="Times New Roman" w:cs="Times New Roman"/>
                <w:color w:val="000000"/>
                <w:sz w:val="16"/>
                <w:szCs w:val="16"/>
                <w:lang w:eastAsia="zh-CN"/>
              </w:rPr>
              <w:t>Производственная практика</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4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42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42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r>
      <w:tr w:rsidR="000260A9" w:rsidRPr="000260A9" w:rsidTr="003A2A60">
        <w:tc>
          <w:tcPr>
            <w:tcW w:w="879" w:type="dxa"/>
            <w:shd w:val="clear" w:color="auto" w:fill="F2F2F2" w:themeFill="background1" w:themeFillShade="F2"/>
            <w:tcMar>
              <w:left w:w="28" w:type="dxa"/>
              <w:right w:w="28" w:type="dxa"/>
            </w:tcMar>
            <w:vAlign w:val="center"/>
          </w:tcPr>
          <w:p w:rsidR="000260A9" w:rsidRPr="003A2A60" w:rsidRDefault="003A2A60" w:rsidP="000260A9">
            <w:pPr>
              <w:widowControl w:val="0"/>
              <w:suppressLineNumbers/>
              <w:suppressAutoHyphens/>
              <w:rPr>
                <w:rFonts w:ascii="Times New Roman" w:eastAsia="Times New Roman" w:hAnsi="Times New Roman" w:cs="Times New Roman"/>
                <w:b/>
                <w:color w:val="000000"/>
                <w:sz w:val="16"/>
                <w:szCs w:val="16"/>
                <w:lang w:eastAsia="zh-CN"/>
              </w:rPr>
            </w:pPr>
            <w:r>
              <w:rPr>
                <w:rFonts w:ascii="Times New Roman" w:eastAsia="Times New Roman" w:hAnsi="Times New Roman" w:cs="Times New Roman"/>
                <w:b/>
                <w:color w:val="000000"/>
                <w:sz w:val="16"/>
                <w:szCs w:val="16"/>
                <w:lang w:eastAsia="zh-CN"/>
              </w:rPr>
              <w:t>ПМ.</w:t>
            </w:r>
            <w:r w:rsidR="000260A9" w:rsidRPr="003A2A60">
              <w:rPr>
                <w:rFonts w:ascii="Times New Roman" w:eastAsia="Times New Roman" w:hAnsi="Times New Roman" w:cs="Times New Roman"/>
                <w:b/>
                <w:color w:val="000000"/>
                <w:sz w:val="16"/>
                <w:szCs w:val="16"/>
                <w:lang w:eastAsia="zh-CN"/>
              </w:rPr>
              <w:t>03</w:t>
            </w:r>
          </w:p>
        </w:tc>
        <w:tc>
          <w:tcPr>
            <w:tcW w:w="1951" w:type="dxa"/>
            <w:gridSpan w:val="2"/>
            <w:shd w:val="clear" w:color="auto" w:fill="F2F2F2" w:themeFill="background1" w:themeFillShade="F2"/>
            <w:tcMar>
              <w:left w:w="28" w:type="dxa"/>
              <w:right w:w="28" w:type="dxa"/>
            </w:tcMar>
            <w:vAlign w:val="center"/>
          </w:tcPr>
          <w:p w:rsidR="000260A9" w:rsidRPr="003A2A60" w:rsidRDefault="000260A9" w:rsidP="000260A9">
            <w:pPr>
              <w:widowControl w:val="0"/>
              <w:suppressLineNumbers/>
              <w:suppressAutoHyphens/>
              <w:rPr>
                <w:rFonts w:ascii="Times New Roman" w:eastAsia="Times New Roman" w:hAnsi="Times New Roman" w:cs="Times New Roman"/>
                <w:b/>
                <w:color w:val="000000"/>
                <w:sz w:val="16"/>
                <w:szCs w:val="16"/>
                <w:lang w:eastAsia="zh-CN"/>
              </w:rPr>
            </w:pPr>
            <w:r w:rsidRPr="003A2A60">
              <w:rPr>
                <w:rFonts w:ascii="Times New Roman" w:eastAsia="Times New Roman" w:hAnsi="Times New Roman" w:cs="Times New Roman"/>
                <w:b/>
                <w:color w:val="000000"/>
                <w:sz w:val="16"/>
                <w:szCs w:val="16"/>
                <w:lang w:eastAsia="zh-CN"/>
              </w:rPr>
              <w:t>Организация работы структурного подразделения</w:t>
            </w:r>
          </w:p>
        </w:tc>
        <w:tc>
          <w:tcPr>
            <w:tcW w:w="355"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455"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425"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425"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shd w:val="clear" w:color="auto" w:fill="F2F2F2" w:themeFill="background1" w:themeFillShade="F2"/>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r>
      <w:tr w:rsidR="000260A9" w:rsidRPr="000260A9" w:rsidTr="003A2A60">
        <w:tc>
          <w:tcPr>
            <w:tcW w:w="879" w:type="dxa"/>
            <w:tcMar>
              <w:left w:w="28" w:type="dxa"/>
              <w:right w:w="28" w:type="dxa"/>
            </w:tcMar>
            <w:vAlign w:val="center"/>
          </w:tcPr>
          <w:p w:rsidR="000260A9" w:rsidRPr="003A2A60" w:rsidRDefault="003A2A60" w:rsidP="000260A9">
            <w:pPr>
              <w:widowControl w:val="0"/>
              <w:suppressLineNumbers/>
              <w:suppressAutoHyphens/>
              <w:rPr>
                <w:rFonts w:ascii="Times New Roman" w:eastAsia="Times New Roman" w:hAnsi="Times New Roman" w:cs="Times New Roman"/>
                <w:color w:val="000000"/>
                <w:sz w:val="16"/>
                <w:szCs w:val="16"/>
                <w:lang w:eastAsia="zh-CN"/>
              </w:rPr>
            </w:pPr>
            <w:r>
              <w:rPr>
                <w:rFonts w:ascii="Times New Roman" w:eastAsia="Times New Roman" w:hAnsi="Times New Roman" w:cs="Times New Roman"/>
                <w:color w:val="000000"/>
                <w:sz w:val="16"/>
                <w:szCs w:val="16"/>
                <w:lang w:eastAsia="zh-CN"/>
              </w:rPr>
              <w:t>МДК.</w:t>
            </w:r>
            <w:r w:rsidR="000260A9" w:rsidRPr="003A2A60">
              <w:rPr>
                <w:rFonts w:ascii="Times New Roman" w:eastAsia="Times New Roman" w:hAnsi="Times New Roman" w:cs="Times New Roman"/>
                <w:color w:val="000000"/>
                <w:sz w:val="16"/>
                <w:szCs w:val="16"/>
                <w:lang w:eastAsia="zh-CN"/>
              </w:rPr>
              <w:t>03.01</w:t>
            </w:r>
          </w:p>
        </w:tc>
        <w:tc>
          <w:tcPr>
            <w:tcW w:w="1951" w:type="dxa"/>
            <w:gridSpan w:val="2"/>
            <w:tcMar>
              <w:left w:w="28" w:type="dxa"/>
              <w:right w:w="28" w:type="dxa"/>
            </w:tcMar>
            <w:vAlign w:val="center"/>
          </w:tcPr>
          <w:p w:rsidR="000260A9" w:rsidRPr="003A2A60" w:rsidRDefault="000260A9" w:rsidP="000260A9">
            <w:pPr>
              <w:widowControl w:val="0"/>
              <w:suppressLineNumbers/>
              <w:suppressAutoHyphens/>
              <w:rPr>
                <w:rFonts w:ascii="Times New Roman" w:eastAsia="Times New Roman" w:hAnsi="Times New Roman" w:cs="Times New Roman"/>
                <w:color w:val="000000"/>
                <w:sz w:val="16"/>
                <w:szCs w:val="16"/>
                <w:lang w:eastAsia="zh-CN"/>
              </w:rPr>
            </w:pPr>
            <w:r w:rsidRPr="003A2A60">
              <w:rPr>
                <w:rFonts w:ascii="Times New Roman" w:eastAsia="Times New Roman" w:hAnsi="Times New Roman" w:cs="Times New Roman"/>
                <w:color w:val="000000"/>
                <w:sz w:val="16"/>
                <w:szCs w:val="16"/>
                <w:lang w:eastAsia="zh-CN"/>
              </w:rPr>
              <w:t>Основы управления структурным подразделением</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4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42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42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r>
      <w:tr w:rsidR="000260A9" w:rsidRPr="000260A9" w:rsidTr="003A2A60">
        <w:tc>
          <w:tcPr>
            <w:tcW w:w="879" w:type="dxa"/>
            <w:tcMar>
              <w:left w:w="28" w:type="dxa"/>
              <w:right w:w="28" w:type="dxa"/>
            </w:tcMar>
            <w:vAlign w:val="center"/>
          </w:tcPr>
          <w:p w:rsidR="000260A9" w:rsidRPr="003A2A60" w:rsidRDefault="003A2A60" w:rsidP="000260A9">
            <w:pPr>
              <w:widowControl w:val="0"/>
              <w:suppressLineNumbers/>
              <w:suppressAutoHyphens/>
              <w:rPr>
                <w:rFonts w:ascii="Times New Roman" w:eastAsia="Times New Roman" w:hAnsi="Times New Roman" w:cs="Times New Roman"/>
                <w:color w:val="000000"/>
                <w:sz w:val="16"/>
                <w:szCs w:val="16"/>
                <w:lang w:eastAsia="zh-CN"/>
              </w:rPr>
            </w:pPr>
            <w:r>
              <w:rPr>
                <w:rFonts w:ascii="Times New Roman" w:eastAsia="Times New Roman" w:hAnsi="Times New Roman" w:cs="Times New Roman"/>
                <w:color w:val="000000"/>
                <w:sz w:val="16"/>
                <w:szCs w:val="16"/>
                <w:lang w:eastAsia="zh-CN"/>
              </w:rPr>
              <w:t>УП.</w:t>
            </w:r>
            <w:r w:rsidR="000260A9" w:rsidRPr="003A2A60">
              <w:rPr>
                <w:rFonts w:ascii="Times New Roman" w:eastAsia="Times New Roman" w:hAnsi="Times New Roman" w:cs="Times New Roman"/>
                <w:color w:val="000000"/>
                <w:sz w:val="16"/>
                <w:szCs w:val="16"/>
                <w:lang w:eastAsia="zh-CN"/>
              </w:rPr>
              <w:t>03</w:t>
            </w:r>
          </w:p>
        </w:tc>
        <w:tc>
          <w:tcPr>
            <w:tcW w:w="1951" w:type="dxa"/>
            <w:gridSpan w:val="2"/>
            <w:tcMar>
              <w:left w:w="28" w:type="dxa"/>
              <w:right w:w="28" w:type="dxa"/>
            </w:tcMar>
            <w:vAlign w:val="center"/>
          </w:tcPr>
          <w:p w:rsidR="000260A9" w:rsidRPr="003A2A60" w:rsidRDefault="000260A9" w:rsidP="000260A9">
            <w:pPr>
              <w:widowControl w:val="0"/>
              <w:suppressLineNumbers/>
              <w:suppressAutoHyphens/>
              <w:rPr>
                <w:rFonts w:ascii="Times New Roman" w:eastAsia="Times New Roman" w:hAnsi="Times New Roman" w:cs="Times New Roman"/>
                <w:color w:val="000000"/>
                <w:sz w:val="16"/>
                <w:szCs w:val="16"/>
                <w:lang w:eastAsia="zh-CN"/>
              </w:rPr>
            </w:pPr>
            <w:r w:rsidRPr="003A2A60">
              <w:rPr>
                <w:rFonts w:ascii="Times New Roman" w:eastAsia="Times New Roman" w:hAnsi="Times New Roman" w:cs="Times New Roman"/>
                <w:color w:val="000000"/>
                <w:sz w:val="16"/>
                <w:szCs w:val="16"/>
                <w:lang w:eastAsia="zh-CN"/>
              </w:rPr>
              <w:t>Учебная практика</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4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42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42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r>
      <w:tr w:rsidR="000260A9" w:rsidRPr="000260A9" w:rsidTr="003A2A60">
        <w:tc>
          <w:tcPr>
            <w:tcW w:w="879" w:type="dxa"/>
            <w:tcMar>
              <w:left w:w="28" w:type="dxa"/>
              <w:right w:w="28" w:type="dxa"/>
            </w:tcMar>
            <w:vAlign w:val="center"/>
          </w:tcPr>
          <w:p w:rsidR="000260A9" w:rsidRPr="003A2A60" w:rsidRDefault="003A2A60" w:rsidP="000260A9">
            <w:pPr>
              <w:widowControl w:val="0"/>
              <w:suppressLineNumbers/>
              <w:suppressAutoHyphens/>
              <w:rPr>
                <w:rFonts w:ascii="Times New Roman" w:eastAsia="Times New Roman" w:hAnsi="Times New Roman" w:cs="Times New Roman"/>
                <w:color w:val="000000"/>
                <w:sz w:val="16"/>
                <w:szCs w:val="16"/>
                <w:lang w:eastAsia="zh-CN"/>
              </w:rPr>
            </w:pPr>
            <w:r>
              <w:rPr>
                <w:rFonts w:ascii="Times New Roman" w:eastAsia="Times New Roman" w:hAnsi="Times New Roman" w:cs="Times New Roman"/>
                <w:color w:val="000000"/>
                <w:sz w:val="16"/>
                <w:szCs w:val="16"/>
                <w:lang w:eastAsia="zh-CN"/>
              </w:rPr>
              <w:t>ПП.</w:t>
            </w:r>
            <w:r w:rsidR="000260A9" w:rsidRPr="003A2A60">
              <w:rPr>
                <w:rFonts w:ascii="Times New Roman" w:eastAsia="Times New Roman" w:hAnsi="Times New Roman" w:cs="Times New Roman"/>
                <w:color w:val="000000"/>
                <w:sz w:val="16"/>
                <w:szCs w:val="16"/>
                <w:lang w:eastAsia="zh-CN"/>
              </w:rPr>
              <w:t>03</w:t>
            </w:r>
          </w:p>
        </w:tc>
        <w:tc>
          <w:tcPr>
            <w:tcW w:w="1951" w:type="dxa"/>
            <w:gridSpan w:val="2"/>
            <w:tcMar>
              <w:left w:w="28" w:type="dxa"/>
              <w:right w:w="28" w:type="dxa"/>
            </w:tcMar>
            <w:vAlign w:val="center"/>
          </w:tcPr>
          <w:p w:rsidR="000260A9" w:rsidRPr="003A2A60" w:rsidRDefault="000260A9" w:rsidP="000260A9">
            <w:pPr>
              <w:widowControl w:val="0"/>
              <w:suppressLineNumbers/>
              <w:suppressAutoHyphens/>
              <w:rPr>
                <w:rFonts w:ascii="Times New Roman" w:eastAsia="Times New Roman" w:hAnsi="Times New Roman" w:cs="Times New Roman"/>
                <w:color w:val="000000"/>
                <w:sz w:val="16"/>
                <w:szCs w:val="16"/>
                <w:lang w:eastAsia="zh-CN"/>
              </w:rPr>
            </w:pPr>
            <w:r w:rsidRPr="003A2A60">
              <w:rPr>
                <w:rFonts w:ascii="Times New Roman" w:eastAsia="Times New Roman" w:hAnsi="Times New Roman" w:cs="Times New Roman"/>
                <w:color w:val="000000"/>
                <w:sz w:val="16"/>
                <w:szCs w:val="16"/>
                <w:lang w:eastAsia="zh-CN"/>
              </w:rPr>
              <w:t>Производственная практика</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3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45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42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425"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c>
          <w:tcPr>
            <w:tcW w:w="567" w:type="dxa"/>
            <w:tcMar>
              <w:left w:w="28" w:type="dxa"/>
              <w:right w:w="28" w:type="dxa"/>
            </w:tcMar>
            <w:vAlign w:val="center"/>
          </w:tcPr>
          <w:p w:rsidR="000260A9" w:rsidRPr="003A2A60" w:rsidRDefault="000260A9" w:rsidP="000260A9">
            <w:pPr>
              <w:jc w:val="center"/>
              <w:rPr>
                <w:rFonts w:ascii="Times New Roman" w:eastAsia="Calibri" w:hAnsi="Times New Roman" w:cs="Times New Roman"/>
                <w:color w:val="000000"/>
                <w:sz w:val="16"/>
                <w:szCs w:val="16"/>
              </w:rPr>
            </w:pPr>
            <w:r w:rsidRPr="003A2A60">
              <w:rPr>
                <w:rFonts w:ascii="Times New Roman" w:eastAsia="Calibri" w:hAnsi="Times New Roman" w:cs="Times New Roman"/>
                <w:color w:val="000000"/>
                <w:sz w:val="16"/>
                <w:szCs w:val="16"/>
              </w:rPr>
              <w:t>х</w:t>
            </w:r>
          </w:p>
        </w:tc>
      </w:tr>
      <w:tr w:rsidR="000260A9" w:rsidRPr="000260A9" w:rsidTr="003A2A60">
        <w:tc>
          <w:tcPr>
            <w:tcW w:w="879" w:type="dxa"/>
            <w:shd w:val="clear" w:color="auto" w:fill="F2F2F2" w:themeFill="background1" w:themeFillShade="F2"/>
            <w:tcMar>
              <w:left w:w="28" w:type="dxa"/>
              <w:right w:w="28" w:type="dxa"/>
            </w:tcMar>
            <w:vAlign w:val="center"/>
          </w:tcPr>
          <w:p w:rsidR="000260A9" w:rsidRPr="003A2A60" w:rsidRDefault="003A2A60" w:rsidP="000260A9">
            <w:pPr>
              <w:widowControl w:val="0"/>
              <w:suppressLineNumbers/>
              <w:suppressAutoHyphens/>
              <w:rPr>
                <w:rFonts w:ascii="Times New Roman" w:eastAsia="Times New Roman" w:hAnsi="Times New Roman" w:cs="Times New Roman"/>
                <w:b/>
                <w:color w:val="000000"/>
                <w:sz w:val="16"/>
                <w:szCs w:val="16"/>
                <w:lang w:eastAsia="zh-CN"/>
              </w:rPr>
            </w:pPr>
            <w:r>
              <w:rPr>
                <w:rFonts w:ascii="Times New Roman" w:eastAsia="Times New Roman" w:hAnsi="Times New Roman" w:cs="Times New Roman"/>
                <w:b/>
                <w:color w:val="000000"/>
                <w:sz w:val="16"/>
                <w:szCs w:val="16"/>
                <w:lang w:eastAsia="zh-CN"/>
              </w:rPr>
              <w:t>ПМ.</w:t>
            </w:r>
            <w:r w:rsidR="000260A9" w:rsidRPr="003A2A60">
              <w:rPr>
                <w:rFonts w:ascii="Times New Roman" w:eastAsia="Times New Roman" w:hAnsi="Times New Roman" w:cs="Times New Roman"/>
                <w:b/>
                <w:color w:val="000000"/>
                <w:sz w:val="16"/>
                <w:szCs w:val="16"/>
                <w:lang w:eastAsia="zh-CN"/>
              </w:rPr>
              <w:t>04</w:t>
            </w:r>
          </w:p>
        </w:tc>
        <w:tc>
          <w:tcPr>
            <w:tcW w:w="1951" w:type="dxa"/>
            <w:gridSpan w:val="2"/>
            <w:shd w:val="clear" w:color="auto" w:fill="F2F2F2" w:themeFill="background1" w:themeFillShade="F2"/>
            <w:tcMar>
              <w:left w:w="28" w:type="dxa"/>
              <w:right w:w="28" w:type="dxa"/>
            </w:tcMar>
            <w:vAlign w:val="center"/>
          </w:tcPr>
          <w:p w:rsidR="000260A9" w:rsidRPr="003A2A60" w:rsidRDefault="000260A9" w:rsidP="003A2A60">
            <w:pPr>
              <w:widowControl w:val="0"/>
              <w:suppressLineNumbers/>
              <w:suppressAutoHyphens/>
              <w:rPr>
                <w:rFonts w:ascii="Times New Roman" w:eastAsia="Times New Roman" w:hAnsi="Times New Roman" w:cs="Times New Roman"/>
                <w:b/>
                <w:color w:val="000000"/>
                <w:sz w:val="16"/>
                <w:szCs w:val="16"/>
                <w:lang w:eastAsia="zh-CN"/>
              </w:rPr>
            </w:pPr>
            <w:r w:rsidRPr="003A2A60">
              <w:rPr>
                <w:rFonts w:ascii="Times New Roman" w:eastAsia="Times New Roman" w:hAnsi="Times New Roman" w:cs="Times New Roman"/>
                <w:b/>
                <w:color w:val="000000"/>
                <w:sz w:val="16"/>
                <w:szCs w:val="16"/>
                <w:lang w:eastAsia="zh-CN"/>
              </w:rPr>
              <w:t xml:space="preserve">Выполнение работ по одной или нескольким профессиям рабочих, должностям служащих </w:t>
            </w:r>
          </w:p>
        </w:tc>
        <w:tc>
          <w:tcPr>
            <w:tcW w:w="355" w:type="dxa"/>
            <w:shd w:val="clear" w:color="auto" w:fill="F2F2F2" w:themeFill="background1" w:themeFillShade="F2"/>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rPr>
            </w:pPr>
          </w:p>
        </w:tc>
        <w:tc>
          <w:tcPr>
            <w:tcW w:w="355" w:type="dxa"/>
            <w:shd w:val="clear" w:color="auto" w:fill="F2F2F2" w:themeFill="background1" w:themeFillShade="F2"/>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rPr>
            </w:pPr>
          </w:p>
        </w:tc>
        <w:tc>
          <w:tcPr>
            <w:tcW w:w="355" w:type="dxa"/>
            <w:shd w:val="clear" w:color="auto" w:fill="F2F2F2" w:themeFill="background1" w:themeFillShade="F2"/>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rPr>
            </w:pPr>
          </w:p>
        </w:tc>
        <w:tc>
          <w:tcPr>
            <w:tcW w:w="355" w:type="dxa"/>
            <w:shd w:val="clear" w:color="auto" w:fill="F2F2F2" w:themeFill="background1" w:themeFillShade="F2"/>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rPr>
            </w:pPr>
          </w:p>
        </w:tc>
        <w:tc>
          <w:tcPr>
            <w:tcW w:w="355" w:type="dxa"/>
            <w:shd w:val="clear" w:color="auto" w:fill="F2F2F2" w:themeFill="background1" w:themeFillShade="F2"/>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rPr>
            </w:pPr>
          </w:p>
        </w:tc>
        <w:tc>
          <w:tcPr>
            <w:tcW w:w="355" w:type="dxa"/>
            <w:shd w:val="clear" w:color="auto" w:fill="F2F2F2" w:themeFill="background1" w:themeFillShade="F2"/>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rPr>
            </w:pPr>
          </w:p>
        </w:tc>
        <w:tc>
          <w:tcPr>
            <w:tcW w:w="455" w:type="dxa"/>
            <w:shd w:val="clear" w:color="auto" w:fill="F2F2F2" w:themeFill="background1" w:themeFillShade="F2"/>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rPr>
            </w:pPr>
          </w:p>
        </w:tc>
        <w:tc>
          <w:tcPr>
            <w:tcW w:w="425" w:type="dxa"/>
            <w:shd w:val="clear" w:color="auto" w:fill="F2F2F2" w:themeFill="background1" w:themeFillShade="F2"/>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rPr>
            </w:pPr>
          </w:p>
        </w:tc>
        <w:tc>
          <w:tcPr>
            <w:tcW w:w="425" w:type="dxa"/>
            <w:shd w:val="clear" w:color="auto" w:fill="F2F2F2" w:themeFill="background1" w:themeFillShade="F2"/>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rPr>
            </w:pPr>
          </w:p>
        </w:tc>
        <w:tc>
          <w:tcPr>
            <w:tcW w:w="567" w:type="dxa"/>
            <w:shd w:val="clear" w:color="auto" w:fill="F2F2F2" w:themeFill="background1" w:themeFillShade="F2"/>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567" w:type="dxa"/>
            <w:shd w:val="clear" w:color="auto" w:fill="F2F2F2" w:themeFill="background1" w:themeFillShade="F2"/>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567" w:type="dxa"/>
            <w:shd w:val="clear" w:color="auto" w:fill="F2F2F2" w:themeFill="background1" w:themeFillShade="F2"/>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567" w:type="dxa"/>
            <w:shd w:val="clear" w:color="auto" w:fill="F2F2F2" w:themeFill="background1" w:themeFillShade="F2"/>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567" w:type="dxa"/>
            <w:shd w:val="clear" w:color="auto" w:fill="F2F2F2" w:themeFill="background1" w:themeFillShade="F2"/>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567" w:type="dxa"/>
            <w:shd w:val="clear" w:color="auto" w:fill="F2F2F2" w:themeFill="background1" w:themeFillShade="F2"/>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567" w:type="dxa"/>
            <w:shd w:val="clear" w:color="auto" w:fill="F2F2F2" w:themeFill="background1" w:themeFillShade="F2"/>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567" w:type="dxa"/>
            <w:shd w:val="clear" w:color="auto" w:fill="F2F2F2" w:themeFill="background1" w:themeFillShade="F2"/>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567" w:type="dxa"/>
            <w:shd w:val="clear" w:color="auto" w:fill="F2F2F2" w:themeFill="background1" w:themeFillShade="F2"/>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567" w:type="dxa"/>
            <w:shd w:val="clear" w:color="auto" w:fill="F2F2F2" w:themeFill="background1" w:themeFillShade="F2"/>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567" w:type="dxa"/>
            <w:shd w:val="clear" w:color="auto" w:fill="F2F2F2" w:themeFill="background1" w:themeFillShade="F2"/>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567" w:type="dxa"/>
            <w:shd w:val="clear" w:color="auto" w:fill="F2F2F2" w:themeFill="background1" w:themeFillShade="F2"/>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567" w:type="dxa"/>
            <w:shd w:val="clear" w:color="auto" w:fill="F2F2F2" w:themeFill="background1" w:themeFillShade="F2"/>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567" w:type="dxa"/>
            <w:shd w:val="clear" w:color="auto" w:fill="F2F2F2" w:themeFill="background1" w:themeFillShade="F2"/>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r>
      <w:tr w:rsidR="000260A9" w:rsidRPr="000260A9" w:rsidTr="003A2A60">
        <w:tc>
          <w:tcPr>
            <w:tcW w:w="879" w:type="dxa"/>
            <w:tcMar>
              <w:left w:w="28" w:type="dxa"/>
              <w:right w:w="28" w:type="dxa"/>
            </w:tcMar>
            <w:vAlign w:val="center"/>
          </w:tcPr>
          <w:p w:rsidR="000260A9" w:rsidRPr="003A2A60" w:rsidRDefault="000260A9" w:rsidP="000260A9">
            <w:pPr>
              <w:widowControl w:val="0"/>
              <w:suppressLineNumbers/>
              <w:suppressAutoHyphens/>
              <w:rPr>
                <w:rFonts w:ascii="Times New Roman" w:eastAsia="Times New Roman" w:hAnsi="Times New Roman" w:cs="Times New Roman"/>
                <w:color w:val="000000"/>
                <w:sz w:val="16"/>
                <w:szCs w:val="16"/>
                <w:lang w:eastAsia="zh-CN"/>
              </w:rPr>
            </w:pPr>
            <w:r w:rsidRPr="003A2A60">
              <w:rPr>
                <w:rFonts w:ascii="Times New Roman" w:eastAsia="Times New Roman" w:hAnsi="Times New Roman" w:cs="Times New Roman"/>
                <w:color w:val="000000"/>
                <w:sz w:val="16"/>
                <w:szCs w:val="16"/>
                <w:lang w:eastAsia="zh-CN"/>
              </w:rPr>
              <w:t>М</w:t>
            </w:r>
            <w:r w:rsidR="003A2A60">
              <w:rPr>
                <w:rFonts w:ascii="Times New Roman" w:eastAsia="Times New Roman" w:hAnsi="Times New Roman" w:cs="Times New Roman"/>
                <w:color w:val="000000"/>
                <w:sz w:val="16"/>
                <w:szCs w:val="16"/>
                <w:lang w:eastAsia="zh-CN"/>
              </w:rPr>
              <w:t>ДК.</w:t>
            </w:r>
            <w:r w:rsidRPr="003A2A60">
              <w:rPr>
                <w:rFonts w:ascii="Times New Roman" w:eastAsia="Times New Roman" w:hAnsi="Times New Roman" w:cs="Times New Roman"/>
                <w:color w:val="000000"/>
                <w:sz w:val="16"/>
                <w:szCs w:val="16"/>
                <w:lang w:eastAsia="zh-CN"/>
              </w:rPr>
              <w:t>04.01</w:t>
            </w:r>
          </w:p>
        </w:tc>
        <w:tc>
          <w:tcPr>
            <w:tcW w:w="1951" w:type="dxa"/>
            <w:gridSpan w:val="2"/>
            <w:tcMar>
              <w:left w:w="28" w:type="dxa"/>
              <w:right w:w="28" w:type="dxa"/>
            </w:tcMar>
            <w:vAlign w:val="center"/>
          </w:tcPr>
          <w:p w:rsidR="000260A9" w:rsidRPr="003A2A60" w:rsidRDefault="000260A9" w:rsidP="000260A9">
            <w:pPr>
              <w:widowControl w:val="0"/>
              <w:suppressLineNumbers/>
              <w:suppressAutoHyphens/>
              <w:rPr>
                <w:rFonts w:ascii="Times New Roman" w:eastAsia="Times New Roman" w:hAnsi="Times New Roman" w:cs="Times New Roman"/>
                <w:color w:val="000000"/>
                <w:sz w:val="16"/>
                <w:szCs w:val="16"/>
                <w:lang w:eastAsia="zh-CN"/>
              </w:rPr>
            </w:pPr>
            <w:r w:rsidRPr="003A2A60">
              <w:rPr>
                <w:rFonts w:ascii="Times New Roman" w:eastAsia="Times New Roman" w:hAnsi="Times New Roman" w:cs="Times New Roman"/>
                <w:color w:val="000000"/>
                <w:sz w:val="16"/>
                <w:szCs w:val="16"/>
                <w:lang w:eastAsia="zh-CN"/>
              </w:rPr>
              <w:t>Наименование МДК определяется образовательной организацией</w:t>
            </w:r>
          </w:p>
        </w:tc>
        <w:tc>
          <w:tcPr>
            <w:tcW w:w="355"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rPr>
            </w:pPr>
          </w:p>
        </w:tc>
        <w:tc>
          <w:tcPr>
            <w:tcW w:w="355"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rPr>
            </w:pPr>
          </w:p>
        </w:tc>
        <w:tc>
          <w:tcPr>
            <w:tcW w:w="355"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rPr>
            </w:pPr>
          </w:p>
        </w:tc>
        <w:tc>
          <w:tcPr>
            <w:tcW w:w="355"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rPr>
            </w:pPr>
          </w:p>
        </w:tc>
        <w:tc>
          <w:tcPr>
            <w:tcW w:w="355"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rPr>
            </w:pPr>
          </w:p>
        </w:tc>
        <w:tc>
          <w:tcPr>
            <w:tcW w:w="355"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rPr>
            </w:pPr>
          </w:p>
        </w:tc>
        <w:tc>
          <w:tcPr>
            <w:tcW w:w="455"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rPr>
            </w:pPr>
          </w:p>
        </w:tc>
        <w:tc>
          <w:tcPr>
            <w:tcW w:w="425"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rPr>
            </w:pPr>
          </w:p>
        </w:tc>
        <w:tc>
          <w:tcPr>
            <w:tcW w:w="425"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rPr>
            </w:pPr>
          </w:p>
        </w:tc>
        <w:tc>
          <w:tcPr>
            <w:tcW w:w="567"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567"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567"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567"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567"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567"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567"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567"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567"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567"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567"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567"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567"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567"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r>
      <w:tr w:rsidR="000260A9" w:rsidRPr="000260A9" w:rsidTr="003A2A60">
        <w:tc>
          <w:tcPr>
            <w:tcW w:w="879" w:type="dxa"/>
            <w:tcMar>
              <w:left w:w="28" w:type="dxa"/>
              <w:right w:w="28" w:type="dxa"/>
            </w:tcMar>
            <w:vAlign w:val="center"/>
          </w:tcPr>
          <w:p w:rsidR="000260A9" w:rsidRPr="003A2A60" w:rsidRDefault="003A2A60" w:rsidP="000260A9">
            <w:pPr>
              <w:widowControl w:val="0"/>
              <w:suppressLineNumbers/>
              <w:suppressAutoHyphens/>
              <w:rPr>
                <w:rFonts w:ascii="Times New Roman" w:eastAsia="Times New Roman" w:hAnsi="Times New Roman" w:cs="Times New Roman"/>
                <w:color w:val="000000"/>
                <w:sz w:val="16"/>
                <w:szCs w:val="16"/>
                <w:lang w:eastAsia="zh-CN"/>
              </w:rPr>
            </w:pPr>
            <w:r>
              <w:rPr>
                <w:rFonts w:ascii="Times New Roman" w:eastAsia="Times New Roman" w:hAnsi="Times New Roman" w:cs="Times New Roman"/>
                <w:color w:val="000000"/>
                <w:sz w:val="16"/>
                <w:szCs w:val="16"/>
                <w:lang w:eastAsia="zh-CN"/>
              </w:rPr>
              <w:t>УП.</w:t>
            </w:r>
            <w:r w:rsidR="000260A9" w:rsidRPr="003A2A60">
              <w:rPr>
                <w:rFonts w:ascii="Times New Roman" w:eastAsia="Times New Roman" w:hAnsi="Times New Roman" w:cs="Times New Roman"/>
                <w:color w:val="000000"/>
                <w:sz w:val="16"/>
                <w:szCs w:val="16"/>
                <w:lang w:eastAsia="zh-CN"/>
              </w:rPr>
              <w:t>04</w:t>
            </w:r>
          </w:p>
        </w:tc>
        <w:tc>
          <w:tcPr>
            <w:tcW w:w="1951" w:type="dxa"/>
            <w:gridSpan w:val="2"/>
            <w:tcMar>
              <w:left w:w="28" w:type="dxa"/>
              <w:right w:w="28" w:type="dxa"/>
            </w:tcMar>
            <w:vAlign w:val="center"/>
          </w:tcPr>
          <w:p w:rsidR="000260A9" w:rsidRPr="003A2A60" w:rsidRDefault="000260A9" w:rsidP="000260A9">
            <w:pPr>
              <w:widowControl w:val="0"/>
              <w:suppressLineNumbers/>
              <w:suppressAutoHyphens/>
              <w:rPr>
                <w:rFonts w:ascii="Times New Roman" w:eastAsia="Times New Roman" w:hAnsi="Times New Roman" w:cs="Times New Roman"/>
                <w:color w:val="000000"/>
                <w:sz w:val="16"/>
                <w:szCs w:val="16"/>
                <w:lang w:eastAsia="zh-CN"/>
              </w:rPr>
            </w:pPr>
            <w:r w:rsidRPr="003A2A60">
              <w:rPr>
                <w:rFonts w:ascii="Times New Roman" w:eastAsia="Times New Roman" w:hAnsi="Times New Roman" w:cs="Times New Roman"/>
                <w:color w:val="000000"/>
                <w:sz w:val="16"/>
                <w:szCs w:val="16"/>
                <w:lang w:eastAsia="zh-CN"/>
              </w:rPr>
              <w:t>Учебная практика</w:t>
            </w:r>
          </w:p>
        </w:tc>
        <w:tc>
          <w:tcPr>
            <w:tcW w:w="355"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355"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355"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355"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355"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355"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455"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425"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425"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567"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567"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567"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567"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567"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567"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567"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567"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567"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567"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567"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567"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567"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567"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r>
      <w:tr w:rsidR="000260A9" w:rsidRPr="000260A9" w:rsidTr="003A2A60">
        <w:tc>
          <w:tcPr>
            <w:tcW w:w="879" w:type="dxa"/>
            <w:tcMar>
              <w:left w:w="28" w:type="dxa"/>
              <w:right w:w="28" w:type="dxa"/>
            </w:tcMar>
            <w:vAlign w:val="center"/>
          </w:tcPr>
          <w:p w:rsidR="000260A9" w:rsidRPr="003A2A60" w:rsidRDefault="003A2A60" w:rsidP="000260A9">
            <w:pPr>
              <w:widowControl w:val="0"/>
              <w:suppressLineNumbers/>
              <w:suppressAutoHyphens/>
              <w:rPr>
                <w:rFonts w:ascii="Times New Roman" w:eastAsia="Times New Roman" w:hAnsi="Times New Roman" w:cs="Times New Roman"/>
                <w:color w:val="000000"/>
                <w:sz w:val="16"/>
                <w:szCs w:val="16"/>
                <w:lang w:eastAsia="zh-CN"/>
              </w:rPr>
            </w:pPr>
            <w:r>
              <w:rPr>
                <w:rFonts w:ascii="Times New Roman" w:eastAsia="Times New Roman" w:hAnsi="Times New Roman" w:cs="Times New Roman"/>
                <w:color w:val="000000"/>
                <w:sz w:val="16"/>
                <w:szCs w:val="16"/>
                <w:lang w:eastAsia="zh-CN"/>
              </w:rPr>
              <w:t>ПП.</w:t>
            </w:r>
            <w:r w:rsidR="000260A9" w:rsidRPr="003A2A60">
              <w:rPr>
                <w:rFonts w:ascii="Times New Roman" w:eastAsia="Times New Roman" w:hAnsi="Times New Roman" w:cs="Times New Roman"/>
                <w:color w:val="000000"/>
                <w:sz w:val="16"/>
                <w:szCs w:val="16"/>
                <w:lang w:eastAsia="zh-CN"/>
              </w:rPr>
              <w:t>04</w:t>
            </w:r>
          </w:p>
        </w:tc>
        <w:tc>
          <w:tcPr>
            <w:tcW w:w="1951" w:type="dxa"/>
            <w:gridSpan w:val="2"/>
            <w:tcMar>
              <w:left w:w="28" w:type="dxa"/>
              <w:right w:w="28" w:type="dxa"/>
            </w:tcMar>
            <w:vAlign w:val="center"/>
          </w:tcPr>
          <w:p w:rsidR="000260A9" w:rsidRPr="003A2A60" w:rsidRDefault="000260A9" w:rsidP="000260A9">
            <w:pPr>
              <w:widowControl w:val="0"/>
              <w:suppressLineNumbers/>
              <w:suppressAutoHyphens/>
              <w:rPr>
                <w:rFonts w:ascii="Times New Roman" w:eastAsia="Times New Roman" w:hAnsi="Times New Roman" w:cs="Times New Roman"/>
                <w:color w:val="000000"/>
                <w:sz w:val="16"/>
                <w:szCs w:val="16"/>
                <w:lang w:eastAsia="zh-CN"/>
              </w:rPr>
            </w:pPr>
            <w:r w:rsidRPr="003A2A60">
              <w:rPr>
                <w:rFonts w:ascii="Times New Roman" w:eastAsia="Times New Roman" w:hAnsi="Times New Roman" w:cs="Times New Roman"/>
                <w:color w:val="000000"/>
                <w:sz w:val="16"/>
                <w:szCs w:val="16"/>
                <w:lang w:eastAsia="zh-CN"/>
              </w:rPr>
              <w:t>Производственная практика</w:t>
            </w:r>
          </w:p>
        </w:tc>
        <w:tc>
          <w:tcPr>
            <w:tcW w:w="355"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355"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355"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355"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355"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355"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455"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425"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425"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567"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567"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567"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567"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567"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567"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567"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567"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567"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567"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567"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567"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567"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c>
          <w:tcPr>
            <w:tcW w:w="567" w:type="dxa"/>
            <w:tcMar>
              <w:left w:w="28" w:type="dxa"/>
              <w:right w:w="28" w:type="dxa"/>
            </w:tcMar>
            <w:vAlign w:val="center"/>
          </w:tcPr>
          <w:p w:rsidR="000260A9" w:rsidRPr="000260A9" w:rsidRDefault="000260A9" w:rsidP="000260A9">
            <w:pPr>
              <w:jc w:val="center"/>
              <w:rPr>
                <w:rFonts w:ascii="Times New Roman" w:eastAsia="Calibri" w:hAnsi="Times New Roman" w:cs="Times New Roman"/>
                <w:color w:val="000000"/>
                <w:sz w:val="14"/>
                <w:szCs w:val="14"/>
              </w:rPr>
            </w:pPr>
          </w:p>
        </w:tc>
      </w:tr>
    </w:tbl>
    <w:p w:rsidR="000260A9" w:rsidRPr="000260A9" w:rsidRDefault="000260A9" w:rsidP="000260A9">
      <w:pPr>
        <w:spacing w:after="0" w:line="259" w:lineRule="auto"/>
        <w:rPr>
          <w:rFonts w:ascii="Times New Roman" w:eastAsia="Calibri" w:hAnsi="Times New Roman" w:cs="Times New Roman"/>
          <w:b/>
          <w:bCs/>
          <w:color w:val="000000"/>
          <w:sz w:val="28"/>
          <w:szCs w:val="28"/>
        </w:rPr>
      </w:pPr>
    </w:p>
    <w:p w:rsidR="000260A9" w:rsidRPr="000260A9" w:rsidRDefault="000260A9" w:rsidP="000260A9">
      <w:pPr>
        <w:spacing w:after="0" w:line="259" w:lineRule="auto"/>
        <w:rPr>
          <w:rFonts w:ascii="Times New Roman" w:eastAsia="Calibri" w:hAnsi="Times New Roman" w:cs="Times New Roman"/>
          <w:b/>
          <w:bCs/>
          <w:color w:val="000000"/>
          <w:sz w:val="28"/>
          <w:szCs w:val="28"/>
        </w:rPr>
      </w:pPr>
      <w:r w:rsidRPr="000260A9">
        <w:rPr>
          <w:rFonts w:ascii="Times New Roman" w:eastAsia="Calibri" w:hAnsi="Times New Roman" w:cs="Times New Roman"/>
          <w:b/>
          <w:bCs/>
          <w:color w:val="000000"/>
          <w:sz w:val="28"/>
          <w:szCs w:val="28"/>
        </w:rPr>
        <w:br w:type="page"/>
      </w:r>
    </w:p>
    <w:p w:rsidR="000260A9" w:rsidRPr="000260A9" w:rsidRDefault="000260A9" w:rsidP="000260A9">
      <w:pPr>
        <w:spacing w:after="0" w:line="240" w:lineRule="auto"/>
        <w:ind w:firstLine="709"/>
        <w:outlineLvl w:val="0"/>
        <w:rPr>
          <w:rFonts w:ascii="Times New Roman" w:eastAsia="Times New Roman" w:hAnsi="Times New Roman" w:cs="Times New Roman"/>
          <w:b/>
          <w:bCs/>
          <w:color w:val="000000"/>
          <w:kern w:val="36"/>
          <w:sz w:val="24"/>
          <w:szCs w:val="24"/>
          <w:lang w:eastAsia="ru-RU"/>
        </w:rPr>
      </w:pPr>
      <w:bookmarkStart w:id="29" w:name="_Toc156156500"/>
      <w:bookmarkStart w:id="30" w:name="_Toc103593999"/>
      <w:r w:rsidRPr="000260A9">
        <w:rPr>
          <w:rFonts w:ascii="Times New Roman" w:eastAsia="Times New Roman" w:hAnsi="Times New Roman" w:cs="Times New Roman"/>
          <w:b/>
          <w:bCs/>
          <w:color w:val="000000"/>
          <w:kern w:val="36"/>
          <w:sz w:val="24"/>
          <w:szCs w:val="24"/>
          <w:lang w:eastAsia="ru-RU"/>
        </w:rPr>
        <w:lastRenderedPageBreak/>
        <w:t>Раздел 5. Примерная структура и содержание образовательной программы</w:t>
      </w:r>
      <w:bookmarkEnd w:id="29"/>
    </w:p>
    <w:p w:rsidR="000260A9" w:rsidRPr="000260A9" w:rsidRDefault="000260A9" w:rsidP="003A2A60">
      <w:pPr>
        <w:spacing w:after="0" w:line="240" w:lineRule="auto"/>
        <w:ind w:firstLine="709"/>
        <w:jc w:val="both"/>
        <w:outlineLvl w:val="1"/>
        <w:rPr>
          <w:rFonts w:ascii="Times New Roman" w:eastAsia="Segoe UI" w:hAnsi="Times New Roman" w:cs="Times New Roman"/>
          <w:bCs/>
          <w:color w:val="000000"/>
          <w:sz w:val="24"/>
          <w:szCs w:val="24"/>
          <w:lang w:eastAsia="ru-RU"/>
        </w:rPr>
      </w:pPr>
      <w:bookmarkStart w:id="31" w:name="_Toc156156501"/>
      <w:r w:rsidRPr="000260A9">
        <w:rPr>
          <w:rFonts w:ascii="Times New Roman" w:eastAsia="Segoe UI" w:hAnsi="Times New Roman" w:cs="Times New Roman"/>
          <w:bCs/>
          <w:color w:val="000000"/>
          <w:sz w:val="24"/>
          <w:szCs w:val="24"/>
          <w:lang w:eastAsia="ru-RU"/>
        </w:rPr>
        <w:t>5.1. Примерный учебный план</w:t>
      </w:r>
      <w:bookmarkEnd w:id="31"/>
    </w:p>
    <w:tbl>
      <w:tblPr>
        <w:tblW w:w="5000" w:type="pct"/>
        <w:jc w:val="center"/>
        <w:tblLayout w:type="fixed"/>
        <w:tblLook w:val="0000" w:firstRow="0" w:lastRow="0" w:firstColumn="0" w:lastColumn="0" w:noHBand="0" w:noVBand="0"/>
      </w:tblPr>
      <w:tblGrid>
        <w:gridCol w:w="1383"/>
        <w:gridCol w:w="5813"/>
        <w:gridCol w:w="991"/>
        <w:gridCol w:w="994"/>
        <w:gridCol w:w="991"/>
        <w:gridCol w:w="852"/>
        <w:gridCol w:w="852"/>
        <w:gridCol w:w="846"/>
        <w:gridCol w:w="869"/>
        <w:gridCol w:w="1195"/>
      </w:tblGrid>
      <w:tr w:rsidR="000260A9" w:rsidRPr="000260A9" w:rsidTr="003A2A60">
        <w:trPr>
          <w:trHeight w:val="737"/>
          <w:jc w:val="center"/>
        </w:trPr>
        <w:tc>
          <w:tcPr>
            <w:tcW w:w="468" w:type="pct"/>
            <w:vMerge w:val="restar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pacing w:after="0" w:line="259" w:lineRule="auto"/>
              <w:jc w:val="center"/>
              <w:rPr>
                <w:rFonts w:ascii="Times New Roman" w:eastAsia="Calibri" w:hAnsi="Times New Roman" w:cs="Times New Roman"/>
                <w:color w:val="000000"/>
              </w:rPr>
            </w:pPr>
            <w:r w:rsidRPr="000260A9">
              <w:rPr>
                <w:rFonts w:ascii="Times New Roman" w:eastAsia="Calibri" w:hAnsi="Times New Roman" w:cs="Times New Roman"/>
                <w:color w:val="000000"/>
              </w:rPr>
              <w:t>Индекс</w:t>
            </w:r>
          </w:p>
        </w:tc>
        <w:tc>
          <w:tcPr>
            <w:tcW w:w="1966" w:type="pct"/>
            <w:vMerge w:val="restar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3A2A60">
            <w:pPr>
              <w:spacing w:after="0" w:line="259" w:lineRule="auto"/>
              <w:jc w:val="center"/>
              <w:rPr>
                <w:rFonts w:ascii="Times New Roman" w:eastAsia="Calibri" w:hAnsi="Times New Roman" w:cs="Times New Roman"/>
                <w:color w:val="000000"/>
              </w:rPr>
            </w:pPr>
            <w:r w:rsidRPr="000260A9">
              <w:rPr>
                <w:rFonts w:ascii="Times New Roman" w:eastAsia="Calibri" w:hAnsi="Times New Roman" w:cs="Times New Roman"/>
                <w:color w:val="000000"/>
              </w:rPr>
              <w:t>Наименование</w:t>
            </w:r>
          </w:p>
        </w:tc>
        <w:tc>
          <w:tcPr>
            <w:tcW w:w="335" w:type="pct"/>
            <w:vMerge w:val="restart"/>
            <w:tcBorders>
              <w:top w:val="single" w:sz="4" w:space="0" w:color="000000"/>
              <w:left w:val="single" w:sz="4" w:space="0" w:color="000000"/>
              <w:bottom w:val="single" w:sz="4" w:space="0" w:color="000000"/>
              <w:right w:val="single" w:sz="4" w:space="0" w:color="000000"/>
            </w:tcBorders>
            <w:textDirection w:val="btLr"/>
            <w:vAlign w:val="center"/>
          </w:tcPr>
          <w:p w:rsidR="000260A9" w:rsidRPr="000260A9" w:rsidRDefault="000260A9" w:rsidP="000260A9">
            <w:pPr>
              <w:tabs>
                <w:tab w:val="left" w:pos="406"/>
              </w:tabs>
              <w:spacing w:after="0" w:line="259" w:lineRule="auto"/>
              <w:jc w:val="center"/>
              <w:rPr>
                <w:rFonts w:ascii="Times New Roman" w:eastAsia="Calibri" w:hAnsi="Times New Roman" w:cs="Times New Roman"/>
                <w:color w:val="000000"/>
              </w:rPr>
            </w:pPr>
            <w:r w:rsidRPr="000260A9">
              <w:rPr>
                <w:rFonts w:ascii="Times New Roman" w:eastAsia="Calibri" w:hAnsi="Times New Roman" w:cs="Times New Roman"/>
                <w:color w:val="000000"/>
              </w:rPr>
              <w:t>Всего</w:t>
            </w:r>
          </w:p>
        </w:tc>
        <w:tc>
          <w:tcPr>
            <w:tcW w:w="336" w:type="pct"/>
            <w:vMerge w:val="restart"/>
            <w:tcBorders>
              <w:top w:val="single" w:sz="4" w:space="0" w:color="000000"/>
              <w:left w:val="single" w:sz="4" w:space="0" w:color="000000"/>
              <w:bottom w:val="single" w:sz="4" w:space="0" w:color="000000"/>
              <w:right w:val="single" w:sz="4" w:space="0" w:color="000000"/>
            </w:tcBorders>
            <w:textDirection w:val="btLr"/>
            <w:vAlign w:val="center"/>
          </w:tcPr>
          <w:p w:rsidR="000260A9" w:rsidRPr="000260A9" w:rsidRDefault="000260A9" w:rsidP="000260A9">
            <w:pPr>
              <w:tabs>
                <w:tab w:val="left" w:pos="406"/>
              </w:tabs>
              <w:spacing w:after="0" w:line="259" w:lineRule="auto"/>
              <w:jc w:val="center"/>
              <w:rPr>
                <w:rFonts w:ascii="Times New Roman" w:eastAsia="Calibri" w:hAnsi="Times New Roman" w:cs="Times New Roman"/>
                <w:color w:val="000000"/>
              </w:rPr>
            </w:pPr>
            <w:r w:rsidRPr="000260A9">
              <w:rPr>
                <w:rFonts w:ascii="Times New Roman" w:eastAsia="Calibri" w:hAnsi="Times New Roman" w:cs="Times New Roman"/>
                <w:color w:val="000000"/>
              </w:rPr>
              <w:t xml:space="preserve">В </w:t>
            </w:r>
            <w:proofErr w:type="spellStart"/>
            <w:r w:rsidRPr="000260A9">
              <w:rPr>
                <w:rFonts w:ascii="Times New Roman" w:eastAsia="Calibri" w:hAnsi="Times New Roman" w:cs="Times New Roman"/>
                <w:color w:val="000000"/>
              </w:rPr>
              <w:t>т.ч</w:t>
            </w:r>
            <w:proofErr w:type="spellEnd"/>
            <w:r w:rsidRPr="000260A9">
              <w:rPr>
                <w:rFonts w:ascii="Times New Roman" w:eastAsia="Calibri" w:hAnsi="Times New Roman" w:cs="Times New Roman"/>
                <w:color w:val="000000"/>
              </w:rPr>
              <w:t xml:space="preserve">. в форме </w:t>
            </w:r>
            <w:r w:rsidRPr="000260A9">
              <w:rPr>
                <w:rFonts w:ascii="Times New Roman" w:eastAsia="Calibri" w:hAnsi="Times New Roman" w:cs="Times New Roman"/>
                <w:color w:val="000000"/>
              </w:rPr>
              <w:br/>
            </w:r>
            <w:proofErr w:type="spellStart"/>
            <w:r w:rsidRPr="000260A9">
              <w:rPr>
                <w:rFonts w:ascii="Times New Roman" w:eastAsia="Calibri" w:hAnsi="Times New Roman" w:cs="Times New Roman"/>
                <w:color w:val="000000"/>
              </w:rPr>
              <w:t>практ</w:t>
            </w:r>
            <w:proofErr w:type="spellEnd"/>
            <w:r w:rsidRPr="000260A9">
              <w:rPr>
                <w:rFonts w:ascii="Times New Roman" w:eastAsia="Calibri" w:hAnsi="Times New Roman" w:cs="Times New Roman"/>
                <w:color w:val="000000"/>
              </w:rPr>
              <w:t>. подготовки</w:t>
            </w:r>
          </w:p>
        </w:tc>
        <w:tc>
          <w:tcPr>
            <w:tcW w:w="1491" w:type="pct"/>
            <w:gridSpan w:val="5"/>
            <w:tcBorders>
              <w:top w:val="single" w:sz="4" w:space="0" w:color="000000"/>
              <w:left w:val="single" w:sz="4" w:space="0" w:color="000000"/>
              <w:bottom w:val="single" w:sz="4" w:space="0" w:color="auto"/>
              <w:right w:val="single" w:sz="4" w:space="0" w:color="000000"/>
            </w:tcBorders>
            <w:vAlign w:val="center"/>
          </w:tcPr>
          <w:p w:rsidR="000260A9" w:rsidRPr="000260A9" w:rsidRDefault="000260A9" w:rsidP="000260A9">
            <w:pPr>
              <w:spacing w:after="0" w:line="259" w:lineRule="auto"/>
              <w:jc w:val="center"/>
              <w:rPr>
                <w:rFonts w:ascii="Times New Roman" w:eastAsia="Calibri" w:hAnsi="Times New Roman" w:cs="Times New Roman"/>
                <w:color w:val="000000"/>
              </w:rPr>
            </w:pPr>
            <w:r w:rsidRPr="000260A9">
              <w:rPr>
                <w:rFonts w:ascii="Times New Roman" w:eastAsia="Calibri" w:hAnsi="Times New Roman" w:cs="Times New Roman"/>
                <w:color w:val="000000"/>
              </w:rPr>
              <w:t>Объем образовательной программы в академических часах</w:t>
            </w:r>
          </w:p>
        </w:tc>
        <w:tc>
          <w:tcPr>
            <w:tcW w:w="404" w:type="pct"/>
            <w:vMerge w:val="restart"/>
            <w:tcBorders>
              <w:top w:val="single" w:sz="4" w:space="0" w:color="000000"/>
              <w:left w:val="single" w:sz="4" w:space="0" w:color="000000"/>
              <w:bottom w:val="single" w:sz="4" w:space="0" w:color="000000"/>
              <w:right w:val="single" w:sz="4" w:space="0" w:color="000000"/>
            </w:tcBorders>
            <w:textDirection w:val="btLr"/>
            <w:vAlign w:val="center"/>
          </w:tcPr>
          <w:p w:rsidR="000260A9" w:rsidRPr="000260A9" w:rsidRDefault="000260A9" w:rsidP="000260A9">
            <w:pPr>
              <w:spacing w:after="0" w:line="259" w:lineRule="auto"/>
              <w:jc w:val="center"/>
              <w:rPr>
                <w:rFonts w:ascii="Times New Roman" w:eastAsia="Calibri" w:hAnsi="Times New Roman" w:cs="Times New Roman"/>
                <w:color w:val="000000"/>
              </w:rPr>
            </w:pPr>
            <w:r w:rsidRPr="000260A9">
              <w:rPr>
                <w:rFonts w:ascii="Times New Roman" w:eastAsia="Calibri" w:hAnsi="Times New Roman" w:cs="Times New Roman"/>
                <w:color w:val="000000"/>
              </w:rPr>
              <w:t>Рекомендуемый курс изучения</w:t>
            </w:r>
          </w:p>
        </w:tc>
      </w:tr>
      <w:tr w:rsidR="003A2A60" w:rsidRPr="000260A9" w:rsidTr="003A2A60">
        <w:trPr>
          <w:cantSplit/>
          <w:trHeight w:val="1838"/>
          <w:jc w:val="center"/>
        </w:trPr>
        <w:tc>
          <w:tcPr>
            <w:tcW w:w="468" w:type="pct"/>
            <w:vMerge/>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both"/>
              <w:rPr>
                <w:rFonts w:ascii="Times New Roman" w:eastAsia="Calibri" w:hAnsi="Times New Roman" w:cs="Times New Roman"/>
                <w:color w:val="000000"/>
              </w:rPr>
            </w:pPr>
          </w:p>
        </w:tc>
        <w:tc>
          <w:tcPr>
            <w:tcW w:w="1966" w:type="pct"/>
            <w:vMerge/>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both"/>
              <w:rPr>
                <w:rFonts w:ascii="Times New Roman" w:eastAsia="Calibri" w:hAnsi="Times New Roman" w:cs="Times New Roman"/>
                <w:color w:val="000000"/>
              </w:rPr>
            </w:pPr>
          </w:p>
        </w:tc>
        <w:tc>
          <w:tcPr>
            <w:tcW w:w="335" w:type="pct"/>
            <w:vMerge/>
            <w:tcBorders>
              <w:top w:val="single" w:sz="4" w:space="0" w:color="000000"/>
              <w:left w:val="single" w:sz="4" w:space="0" w:color="000000"/>
              <w:bottom w:val="single" w:sz="4" w:space="0" w:color="000000"/>
              <w:right w:val="single" w:sz="4" w:space="0" w:color="000000"/>
            </w:tcBorders>
            <w:textDirection w:val="btLr"/>
            <w:vAlign w:val="center"/>
          </w:tcPr>
          <w:p w:rsidR="000260A9" w:rsidRPr="000260A9" w:rsidRDefault="000260A9" w:rsidP="000260A9">
            <w:pPr>
              <w:tabs>
                <w:tab w:val="left" w:pos="406"/>
              </w:tabs>
              <w:snapToGrid w:val="0"/>
              <w:spacing w:after="0" w:line="259" w:lineRule="auto"/>
              <w:jc w:val="center"/>
              <w:rPr>
                <w:rFonts w:ascii="Times New Roman" w:eastAsia="Calibri" w:hAnsi="Times New Roman" w:cs="Times New Roman"/>
                <w:color w:val="000000"/>
              </w:rPr>
            </w:pPr>
          </w:p>
        </w:tc>
        <w:tc>
          <w:tcPr>
            <w:tcW w:w="336" w:type="pct"/>
            <w:vMerge/>
            <w:tcBorders>
              <w:top w:val="single" w:sz="4" w:space="0" w:color="000000"/>
              <w:left w:val="single" w:sz="4" w:space="0" w:color="000000"/>
              <w:bottom w:val="single" w:sz="4" w:space="0" w:color="000000"/>
              <w:right w:val="single" w:sz="4" w:space="0" w:color="000000"/>
            </w:tcBorders>
            <w:textDirection w:val="btLr"/>
            <w:vAlign w:val="center"/>
          </w:tcPr>
          <w:p w:rsidR="000260A9" w:rsidRPr="000260A9" w:rsidRDefault="000260A9" w:rsidP="000260A9">
            <w:pPr>
              <w:tabs>
                <w:tab w:val="left" w:pos="406"/>
              </w:tabs>
              <w:snapToGrid w:val="0"/>
              <w:spacing w:after="0" w:line="259" w:lineRule="auto"/>
              <w:jc w:val="center"/>
              <w:rPr>
                <w:rFonts w:ascii="Times New Roman" w:eastAsia="Calibri" w:hAnsi="Times New Roman" w:cs="Times New Roman"/>
                <w:color w:val="000000"/>
              </w:rPr>
            </w:pPr>
          </w:p>
        </w:tc>
        <w:tc>
          <w:tcPr>
            <w:tcW w:w="335" w:type="pct"/>
            <w:tcBorders>
              <w:top w:val="single" w:sz="4" w:space="0" w:color="auto"/>
              <w:left w:val="single" w:sz="4" w:space="0" w:color="000000"/>
              <w:bottom w:val="single" w:sz="4" w:space="0" w:color="000000"/>
              <w:right w:val="single" w:sz="4" w:space="0" w:color="auto"/>
            </w:tcBorders>
            <w:textDirection w:val="btLr"/>
            <w:vAlign w:val="center"/>
          </w:tcPr>
          <w:p w:rsidR="000260A9" w:rsidRPr="000260A9" w:rsidRDefault="000260A9" w:rsidP="000260A9">
            <w:pPr>
              <w:spacing w:after="0" w:line="259" w:lineRule="auto"/>
              <w:jc w:val="center"/>
              <w:rPr>
                <w:rFonts w:ascii="Times New Roman" w:eastAsia="Calibri" w:hAnsi="Times New Roman" w:cs="Times New Roman"/>
                <w:color w:val="000000"/>
                <w:sz w:val="20"/>
                <w:szCs w:val="20"/>
              </w:rPr>
            </w:pPr>
            <w:r w:rsidRPr="000260A9">
              <w:rPr>
                <w:rFonts w:ascii="Times New Roman" w:eastAsia="Calibri" w:hAnsi="Times New Roman" w:cs="Times New Roman"/>
                <w:color w:val="000000"/>
                <w:sz w:val="20"/>
                <w:szCs w:val="20"/>
              </w:rPr>
              <w:t>Учебные занятия</w:t>
            </w:r>
          </w:p>
        </w:tc>
        <w:tc>
          <w:tcPr>
            <w:tcW w:w="288" w:type="pct"/>
            <w:tcBorders>
              <w:top w:val="single" w:sz="4" w:space="0" w:color="000000"/>
              <w:left w:val="single" w:sz="4" w:space="0" w:color="auto"/>
              <w:bottom w:val="single" w:sz="4" w:space="0" w:color="000000"/>
              <w:right w:val="single" w:sz="4" w:space="0" w:color="000000"/>
            </w:tcBorders>
            <w:textDirection w:val="btLr"/>
            <w:vAlign w:val="center"/>
          </w:tcPr>
          <w:p w:rsidR="000260A9" w:rsidRPr="000260A9" w:rsidRDefault="000260A9" w:rsidP="000260A9">
            <w:pPr>
              <w:spacing w:after="0" w:line="259" w:lineRule="auto"/>
              <w:jc w:val="center"/>
              <w:rPr>
                <w:rFonts w:ascii="Times New Roman" w:eastAsia="Calibri" w:hAnsi="Times New Roman" w:cs="Times New Roman"/>
                <w:color w:val="000000"/>
                <w:sz w:val="20"/>
                <w:szCs w:val="20"/>
              </w:rPr>
            </w:pPr>
            <w:r w:rsidRPr="000260A9">
              <w:rPr>
                <w:rFonts w:ascii="Times New Roman" w:eastAsia="Calibri" w:hAnsi="Times New Roman" w:cs="Times New Roman"/>
                <w:color w:val="000000"/>
                <w:sz w:val="20"/>
                <w:szCs w:val="20"/>
              </w:rPr>
              <w:t>Практики</w:t>
            </w:r>
          </w:p>
        </w:tc>
        <w:tc>
          <w:tcPr>
            <w:tcW w:w="288" w:type="pct"/>
            <w:tcBorders>
              <w:top w:val="single" w:sz="4" w:space="0" w:color="000000"/>
              <w:left w:val="single" w:sz="4" w:space="0" w:color="000000"/>
              <w:bottom w:val="single" w:sz="4" w:space="0" w:color="000000"/>
              <w:right w:val="single" w:sz="4" w:space="0" w:color="000000"/>
            </w:tcBorders>
            <w:textDirection w:val="btLr"/>
            <w:vAlign w:val="center"/>
          </w:tcPr>
          <w:p w:rsidR="000260A9" w:rsidRPr="000260A9" w:rsidRDefault="000260A9" w:rsidP="000260A9">
            <w:pPr>
              <w:spacing w:after="0" w:line="259" w:lineRule="auto"/>
              <w:jc w:val="center"/>
              <w:rPr>
                <w:rFonts w:ascii="Times New Roman" w:eastAsia="Calibri" w:hAnsi="Times New Roman" w:cs="Times New Roman"/>
                <w:color w:val="000000"/>
                <w:sz w:val="20"/>
                <w:szCs w:val="20"/>
              </w:rPr>
            </w:pPr>
            <w:r w:rsidRPr="000260A9">
              <w:rPr>
                <w:rFonts w:ascii="Times New Roman" w:eastAsia="Calibri" w:hAnsi="Times New Roman" w:cs="Times New Roman"/>
                <w:color w:val="000000"/>
                <w:sz w:val="20"/>
                <w:szCs w:val="20"/>
              </w:rPr>
              <w:t>Курсовая работа (проект)</w:t>
            </w:r>
            <w:r w:rsidRPr="000260A9">
              <w:rPr>
                <w:rFonts w:ascii="Times New Roman" w:eastAsia="Calibri" w:hAnsi="Times New Roman" w:cs="Times New Roman"/>
                <w:color w:val="000000"/>
                <w:sz w:val="20"/>
                <w:szCs w:val="20"/>
                <w:vertAlign w:val="superscript"/>
              </w:rPr>
              <w:footnoteReference w:id="2"/>
            </w:r>
          </w:p>
        </w:tc>
        <w:tc>
          <w:tcPr>
            <w:tcW w:w="286" w:type="pct"/>
            <w:tcBorders>
              <w:top w:val="single" w:sz="4" w:space="0" w:color="000000"/>
              <w:left w:val="single" w:sz="4" w:space="0" w:color="000000"/>
              <w:bottom w:val="single" w:sz="4" w:space="0" w:color="000000"/>
              <w:right w:val="single" w:sz="4" w:space="0" w:color="000000"/>
            </w:tcBorders>
            <w:textDirection w:val="btLr"/>
            <w:vAlign w:val="center"/>
          </w:tcPr>
          <w:p w:rsidR="000260A9" w:rsidRPr="000260A9" w:rsidRDefault="000260A9" w:rsidP="000260A9">
            <w:pPr>
              <w:spacing w:after="0" w:line="259" w:lineRule="auto"/>
              <w:jc w:val="center"/>
              <w:rPr>
                <w:rFonts w:ascii="Times New Roman" w:eastAsia="Calibri" w:hAnsi="Times New Roman" w:cs="Times New Roman"/>
                <w:color w:val="000000"/>
                <w:sz w:val="20"/>
                <w:szCs w:val="20"/>
              </w:rPr>
            </w:pPr>
            <w:r w:rsidRPr="000260A9">
              <w:rPr>
                <w:rFonts w:ascii="Times New Roman" w:eastAsia="Calibri" w:hAnsi="Times New Roman" w:cs="Times New Roman"/>
                <w:color w:val="000000"/>
                <w:sz w:val="20"/>
                <w:szCs w:val="20"/>
              </w:rPr>
              <w:t>Самостоятельная работа</w:t>
            </w:r>
            <w:r w:rsidRPr="000260A9">
              <w:rPr>
                <w:rFonts w:ascii="Times New Roman" w:eastAsia="Calibri" w:hAnsi="Times New Roman" w:cs="Times New Roman"/>
                <w:color w:val="000000"/>
                <w:sz w:val="20"/>
                <w:szCs w:val="20"/>
                <w:vertAlign w:val="superscript"/>
              </w:rPr>
              <w:footnoteReference w:id="3"/>
            </w:r>
          </w:p>
        </w:tc>
        <w:tc>
          <w:tcPr>
            <w:tcW w:w="294" w:type="pct"/>
            <w:tcBorders>
              <w:top w:val="single" w:sz="4" w:space="0" w:color="000000"/>
              <w:left w:val="single" w:sz="4" w:space="0" w:color="000000"/>
              <w:bottom w:val="single" w:sz="4" w:space="0" w:color="000000"/>
              <w:right w:val="single" w:sz="4" w:space="0" w:color="000000"/>
            </w:tcBorders>
            <w:textDirection w:val="btLr"/>
            <w:vAlign w:val="center"/>
          </w:tcPr>
          <w:p w:rsidR="000260A9" w:rsidRPr="000260A9" w:rsidRDefault="000260A9" w:rsidP="000260A9">
            <w:pPr>
              <w:spacing w:after="0" w:line="259" w:lineRule="auto"/>
              <w:jc w:val="center"/>
              <w:rPr>
                <w:rFonts w:ascii="Times New Roman" w:eastAsia="Calibri" w:hAnsi="Times New Roman" w:cs="Times New Roman"/>
                <w:color w:val="000000"/>
                <w:sz w:val="20"/>
                <w:szCs w:val="20"/>
              </w:rPr>
            </w:pPr>
            <w:r w:rsidRPr="000260A9">
              <w:rPr>
                <w:rFonts w:ascii="Times New Roman" w:eastAsia="Calibri" w:hAnsi="Times New Roman" w:cs="Times New Roman"/>
                <w:color w:val="000000"/>
                <w:sz w:val="20"/>
                <w:szCs w:val="20"/>
              </w:rPr>
              <w:t>Промежуточная аттестация</w:t>
            </w:r>
          </w:p>
        </w:tc>
        <w:tc>
          <w:tcPr>
            <w:tcW w:w="404" w:type="pct"/>
            <w:vMerge/>
            <w:tcBorders>
              <w:top w:val="single" w:sz="4" w:space="0" w:color="000000"/>
              <w:left w:val="single" w:sz="4" w:space="0" w:color="000000"/>
              <w:bottom w:val="single" w:sz="4" w:space="0" w:color="000000"/>
              <w:right w:val="single" w:sz="4" w:space="0" w:color="000000"/>
            </w:tcBorders>
            <w:textDirection w:val="btLr"/>
            <w:vAlign w:val="center"/>
          </w:tcPr>
          <w:p w:rsidR="000260A9" w:rsidRPr="000260A9" w:rsidRDefault="000260A9" w:rsidP="000260A9">
            <w:pPr>
              <w:snapToGrid w:val="0"/>
              <w:spacing w:after="0" w:line="259" w:lineRule="auto"/>
              <w:jc w:val="both"/>
              <w:rPr>
                <w:rFonts w:ascii="Times New Roman" w:eastAsia="Calibri" w:hAnsi="Times New Roman" w:cs="Times New Roman"/>
                <w:color w:val="000000"/>
                <w:sz w:val="20"/>
                <w:szCs w:val="20"/>
              </w:rPr>
            </w:pPr>
          </w:p>
        </w:tc>
      </w:tr>
      <w:tr w:rsidR="003A2A60" w:rsidRPr="000260A9" w:rsidTr="003A2A60">
        <w:trPr>
          <w:trHeight w:val="23"/>
          <w:jc w:val="center"/>
        </w:trPr>
        <w:tc>
          <w:tcPr>
            <w:tcW w:w="468"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pacing w:after="0" w:line="259" w:lineRule="auto"/>
              <w:jc w:val="center"/>
              <w:rPr>
                <w:rFonts w:ascii="Times New Roman" w:eastAsia="Calibri" w:hAnsi="Times New Roman" w:cs="Times New Roman"/>
                <w:color w:val="000000"/>
              </w:rPr>
            </w:pPr>
            <w:r w:rsidRPr="000260A9">
              <w:rPr>
                <w:rFonts w:ascii="Times New Roman" w:eastAsia="Calibri" w:hAnsi="Times New Roman" w:cs="Times New Roman"/>
                <w:color w:val="000000"/>
              </w:rPr>
              <w:t>1</w:t>
            </w:r>
          </w:p>
        </w:tc>
        <w:tc>
          <w:tcPr>
            <w:tcW w:w="1966"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pacing w:after="0" w:line="259" w:lineRule="auto"/>
              <w:jc w:val="center"/>
              <w:rPr>
                <w:rFonts w:ascii="Times New Roman" w:eastAsia="Calibri" w:hAnsi="Times New Roman" w:cs="Times New Roman"/>
                <w:color w:val="000000"/>
              </w:rPr>
            </w:pPr>
            <w:r w:rsidRPr="000260A9">
              <w:rPr>
                <w:rFonts w:ascii="Times New Roman" w:eastAsia="Calibri" w:hAnsi="Times New Roman" w:cs="Times New Roman"/>
                <w:color w:val="000000"/>
              </w:rPr>
              <w:t>2</w:t>
            </w:r>
          </w:p>
        </w:tc>
        <w:tc>
          <w:tcPr>
            <w:tcW w:w="335"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tabs>
                <w:tab w:val="left" w:pos="406"/>
              </w:tabs>
              <w:spacing w:after="0" w:line="259" w:lineRule="auto"/>
              <w:jc w:val="center"/>
              <w:rPr>
                <w:rFonts w:ascii="Times New Roman" w:eastAsia="Calibri" w:hAnsi="Times New Roman" w:cs="Times New Roman"/>
                <w:color w:val="000000"/>
              </w:rPr>
            </w:pPr>
            <w:r w:rsidRPr="000260A9">
              <w:rPr>
                <w:rFonts w:ascii="Times New Roman" w:eastAsia="Calibri" w:hAnsi="Times New Roman" w:cs="Times New Roman"/>
                <w:color w:val="000000"/>
              </w:rPr>
              <w:t>3</w:t>
            </w:r>
          </w:p>
        </w:tc>
        <w:tc>
          <w:tcPr>
            <w:tcW w:w="336"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tabs>
                <w:tab w:val="left" w:pos="406"/>
              </w:tabs>
              <w:spacing w:after="0" w:line="259" w:lineRule="auto"/>
              <w:jc w:val="center"/>
              <w:rPr>
                <w:rFonts w:ascii="Times New Roman" w:eastAsia="Calibri" w:hAnsi="Times New Roman" w:cs="Times New Roman"/>
                <w:color w:val="000000"/>
              </w:rPr>
            </w:pPr>
            <w:r w:rsidRPr="000260A9">
              <w:rPr>
                <w:rFonts w:ascii="Times New Roman" w:eastAsia="Calibri" w:hAnsi="Times New Roman" w:cs="Times New Roman"/>
                <w:color w:val="000000"/>
              </w:rPr>
              <w:t>4</w:t>
            </w:r>
          </w:p>
        </w:tc>
        <w:tc>
          <w:tcPr>
            <w:tcW w:w="335"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pacing w:after="0" w:line="259" w:lineRule="auto"/>
              <w:jc w:val="center"/>
              <w:rPr>
                <w:rFonts w:ascii="Times New Roman" w:eastAsia="Calibri" w:hAnsi="Times New Roman" w:cs="Times New Roman"/>
                <w:color w:val="000000"/>
              </w:rPr>
            </w:pPr>
            <w:r w:rsidRPr="000260A9">
              <w:rPr>
                <w:rFonts w:ascii="Times New Roman" w:eastAsia="Calibri" w:hAnsi="Times New Roman" w:cs="Times New Roman"/>
                <w:color w:val="000000"/>
              </w:rPr>
              <w:t>5</w:t>
            </w:r>
          </w:p>
        </w:tc>
        <w:tc>
          <w:tcPr>
            <w:tcW w:w="288"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pacing w:after="0" w:line="259" w:lineRule="auto"/>
              <w:jc w:val="center"/>
              <w:rPr>
                <w:rFonts w:ascii="Times New Roman" w:eastAsia="Calibri" w:hAnsi="Times New Roman" w:cs="Times New Roman"/>
                <w:color w:val="000000"/>
              </w:rPr>
            </w:pPr>
            <w:r w:rsidRPr="000260A9">
              <w:rPr>
                <w:rFonts w:ascii="Times New Roman" w:eastAsia="Calibri" w:hAnsi="Times New Roman" w:cs="Times New Roman"/>
                <w:color w:val="000000"/>
              </w:rPr>
              <w:t>6</w:t>
            </w:r>
          </w:p>
        </w:tc>
        <w:tc>
          <w:tcPr>
            <w:tcW w:w="288"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pacing w:after="0" w:line="259" w:lineRule="auto"/>
              <w:jc w:val="center"/>
              <w:rPr>
                <w:rFonts w:ascii="Times New Roman" w:eastAsia="Calibri" w:hAnsi="Times New Roman" w:cs="Times New Roman"/>
                <w:color w:val="000000"/>
              </w:rPr>
            </w:pPr>
            <w:r w:rsidRPr="000260A9">
              <w:rPr>
                <w:rFonts w:ascii="Times New Roman" w:eastAsia="Calibri" w:hAnsi="Times New Roman" w:cs="Times New Roman"/>
                <w:color w:val="000000"/>
              </w:rPr>
              <w:t>7</w:t>
            </w:r>
          </w:p>
        </w:tc>
        <w:tc>
          <w:tcPr>
            <w:tcW w:w="286"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pacing w:after="0" w:line="259" w:lineRule="auto"/>
              <w:jc w:val="center"/>
              <w:rPr>
                <w:rFonts w:ascii="Times New Roman" w:eastAsia="Calibri" w:hAnsi="Times New Roman" w:cs="Times New Roman"/>
                <w:color w:val="000000"/>
              </w:rPr>
            </w:pPr>
            <w:r w:rsidRPr="000260A9">
              <w:rPr>
                <w:rFonts w:ascii="Times New Roman" w:eastAsia="Calibri" w:hAnsi="Times New Roman" w:cs="Times New Roman"/>
                <w:color w:val="000000"/>
              </w:rPr>
              <w:t>8</w:t>
            </w:r>
          </w:p>
        </w:tc>
        <w:tc>
          <w:tcPr>
            <w:tcW w:w="294"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pacing w:after="0" w:line="259" w:lineRule="auto"/>
              <w:jc w:val="center"/>
              <w:rPr>
                <w:rFonts w:ascii="Times New Roman" w:eastAsia="Calibri" w:hAnsi="Times New Roman" w:cs="Times New Roman"/>
                <w:color w:val="000000"/>
              </w:rPr>
            </w:pPr>
            <w:r w:rsidRPr="000260A9">
              <w:rPr>
                <w:rFonts w:ascii="Times New Roman" w:eastAsia="Calibri" w:hAnsi="Times New Roman" w:cs="Times New Roman"/>
                <w:color w:val="000000"/>
              </w:rPr>
              <w:t>9</w:t>
            </w:r>
          </w:p>
        </w:tc>
        <w:tc>
          <w:tcPr>
            <w:tcW w:w="404"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pacing w:after="0" w:line="259" w:lineRule="auto"/>
              <w:jc w:val="center"/>
              <w:rPr>
                <w:rFonts w:ascii="Times New Roman" w:eastAsia="Calibri" w:hAnsi="Times New Roman" w:cs="Times New Roman"/>
                <w:color w:val="000000"/>
              </w:rPr>
            </w:pPr>
            <w:r w:rsidRPr="000260A9">
              <w:rPr>
                <w:rFonts w:ascii="Times New Roman" w:eastAsia="Calibri" w:hAnsi="Times New Roman" w:cs="Times New Roman"/>
                <w:color w:val="000000"/>
              </w:rPr>
              <w:t>10</w:t>
            </w:r>
          </w:p>
        </w:tc>
      </w:tr>
      <w:tr w:rsidR="003A2A60" w:rsidRPr="000260A9" w:rsidTr="003A2A60">
        <w:trPr>
          <w:trHeight w:val="23"/>
          <w:jc w:val="center"/>
        </w:trPr>
        <w:tc>
          <w:tcPr>
            <w:tcW w:w="2433" w:type="pct"/>
            <w:gridSpan w:val="2"/>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3A2A60">
            <w:pPr>
              <w:spacing w:after="0" w:line="259" w:lineRule="auto"/>
              <w:jc w:val="both"/>
              <w:rPr>
                <w:rFonts w:ascii="Times New Roman" w:eastAsia="Calibri" w:hAnsi="Times New Roman" w:cs="Times New Roman"/>
                <w:b/>
                <w:color w:val="000000"/>
              </w:rPr>
            </w:pPr>
            <w:r w:rsidRPr="000260A9">
              <w:rPr>
                <w:rFonts w:ascii="Times New Roman" w:eastAsia="Calibri" w:hAnsi="Times New Roman" w:cs="Times New Roman"/>
                <w:b/>
                <w:bCs/>
                <w:color w:val="000000"/>
              </w:rPr>
              <w:t>Обязательная часть образовательной программы</w:t>
            </w:r>
          </w:p>
        </w:tc>
        <w:tc>
          <w:tcPr>
            <w:tcW w:w="335"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b/>
                <w:color w:val="000000"/>
                <w:lang w:eastAsia="zh-CN"/>
              </w:rPr>
            </w:pPr>
            <w:r w:rsidRPr="000260A9">
              <w:rPr>
                <w:rFonts w:ascii="Times New Roman" w:eastAsia="Times New Roman" w:hAnsi="Times New Roman" w:cs="Times New Roman"/>
                <w:b/>
                <w:color w:val="000000"/>
                <w:lang w:eastAsia="zh-CN"/>
              </w:rPr>
              <w:t>2952</w:t>
            </w:r>
          </w:p>
        </w:tc>
        <w:tc>
          <w:tcPr>
            <w:tcW w:w="336"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D35051" w:rsidP="000260A9">
            <w:pPr>
              <w:widowControl w:val="0"/>
              <w:suppressLineNumbers/>
              <w:suppressAutoHyphens/>
              <w:spacing w:after="0"/>
              <w:jc w:val="center"/>
              <w:rPr>
                <w:rFonts w:ascii="Times New Roman" w:eastAsia="Times New Roman" w:hAnsi="Times New Roman" w:cs="Times New Roman"/>
                <w:b/>
                <w:color w:val="000000"/>
                <w:lang w:eastAsia="zh-CN"/>
              </w:rPr>
            </w:pPr>
            <w:r>
              <w:rPr>
                <w:rFonts w:ascii="Times New Roman" w:eastAsia="Times New Roman" w:hAnsi="Times New Roman" w:cs="Times New Roman"/>
                <w:b/>
                <w:color w:val="000000"/>
                <w:lang w:eastAsia="zh-CN"/>
              </w:rPr>
              <w:t>1932</w:t>
            </w:r>
          </w:p>
        </w:tc>
        <w:tc>
          <w:tcPr>
            <w:tcW w:w="335"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b/>
                <w:color w:val="000000"/>
                <w:lang w:eastAsia="zh-CN"/>
              </w:rPr>
            </w:pPr>
            <w:r w:rsidRPr="000260A9">
              <w:rPr>
                <w:rFonts w:ascii="Times New Roman" w:eastAsia="Times New Roman" w:hAnsi="Times New Roman" w:cs="Times New Roman"/>
                <w:b/>
                <w:color w:val="000000"/>
                <w:lang w:eastAsia="zh-CN"/>
              </w:rPr>
              <w:t>2032</w:t>
            </w:r>
          </w:p>
        </w:tc>
        <w:tc>
          <w:tcPr>
            <w:tcW w:w="288"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pacing w:after="0" w:line="259" w:lineRule="auto"/>
              <w:jc w:val="center"/>
              <w:rPr>
                <w:rFonts w:ascii="Times New Roman" w:eastAsia="Calibri" w:hAnsi="Times New Roman" w:cs="Times New Roman"/>
                <w:b/>
                <w:bCs/>
                <w:color w:val="000000"/>
              </w:rPr>
            </w:pPr>
            <w:r w:rsidRPr="000260A9">
              <w:rPr>
                <w:rFonts w:ascii="Times New Roman" w:eastAsia="Calibri" w:hAnsi="Times New Roman" w:cs="Times New Roman"/>
                <w:b/>
                <w:bCs/>
                <w:color w:val="000000"/>
              </w:rPr>
              <w:t>900</w:t>
            </w:r>
          </w:p>
        </w:tc>
        <w:tc>
          <w:tcPr>
            <w:tcW w:w="288"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b/>
                <w:bCs/>
                <w:color w:val="000000"/>
              </w:rPr>
            </w:pPr>
            <w:r w:rsidRPr="000260A9">
              <w:rPr>
                <w:rFonts w:ascii="Times New Roman" w:eastAsia="Calibri" w:hAnsi="Times New Roman" w:cs="Times New Roman"/>
                <w:b/>
                <w:bCs/>
                <w:color w:val="000000"/>
              </w:rPr>
              <w:t>20</w:t>
            </w:r>
          </w:p>
        </w:tc>
        <w:tc>
          <w:tcPr>
            <w:tcW w:w="286"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D35051" w:rsidP="000260A9">
            <w:pPr>
              <w:snapToGrid w:val="0"/>
              <w:spacing w:after="0" w:line="259" w:lineRule="auto"/>
              <w:jc w:val="center"/>
              <w:rPr>
                <w:rFonts w:ascii="Times New Roman" w:eastAsia="Calibri" w:hAnsi="Times New Roman" w:cs="Times New Roman"/>
                <w:b/>
                <w:bCs/>
                <w:color w:val="000000"/>
              </w:rPr>
            </w:pPr>
            <w:r>
              <w:rPr>
                <w:rFonts w:ascii="Times New Roman" w:eastAsia="Calibri" w:hAnsi="Times New Roman" w:cs="Times New Roman"/>
                <w:b/>
                <w:bCs/>
                <w:color w:val="000000"/>
              </w:rPr>
              <w:t>Х</w:t>
            </w:r>
          </w:p>
        </w:tc>
        <w:tc>
          <w:tcPr>
            <w:tcW w:w="294"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D35051" w:rsidP="000260A9">
            <w:pPr>
              <w:widowControl w:val="0"/>
              <w:suppressLineNumbers/>
              <w:suppressAutoHyphens/>
              <w:spacing w:after="0"/>
              <w:jc w:val="center"/>
              <w:rPr>
                <w:rFonts w:ascii="Times New Roman" w:eastAsia="Times New Roman" w:hAnsi="Times New Roman" w:cs="Times New Roman"/>
                <w:b/>
                <w:color w:val="000000"/>
                <w:lang w:eastAsia="zh-CN"/>
              </w:rPr>
            </w:pPr>
            <w:r>
              <w:rPr>
                <w:rFonts w:ascii="Times New Roman" w:eastAsia="Times New Roman" w:hAnsi="Times New Roman" w:cs="Times New Roman"/>
                <w:b/>
                <w:color w:val="000000"/>
                <w:lang w:eastAsia="zh-CN"/>
              </w:rPr>
              <w:t>144</w:t>
            </w:r>
          </w:p>
        </w:tc>
        <w:tc>
          <w:tcPr>
            <w:tcW w:w="404"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napToGrid w:val="0"/>
              <w:spacing w:after="0"/>
              <w:rPr>
                <w:rFonts w:ascii="Times New Roman" w:eastAsia="Times New Roman" w:hAnsi="Times New Roman" w:cs="Times New Roman"/>
                <w:color w:val="000000"/>
                <w:lang w:eastAsia="zh-CN"/>
              </w:rPr>
            </w:pPr>
          </w:p>
        </w:tc>
      </w:tr>
      <w:tr w:rsidR="003A2A60" w:rsidRPr="000260A9" w:rsidTr="003A2A60">
        <w:trPr>
          <w:trHeight w:val="23"/>
          <w:jc w:val="center"/>
        </w:trPr>
        <w:tc>
          <w:tcPr>
            <w:tcW w:w="46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0260A9" w:rsidRPr="000260A9" w:rsidRDefault="000260A9" w:rsidP="000260A9">
            <w:pPr>
              <w:spacing w:after="0" w:line="259" w:lineRule="auto"/>
              <w:jc w:val="both"/>
              <w:rPr>
                <w:rFonts w:ascii="Times New Roman" w:eastAsia="Calibri" w:hAnsi="Times New Roman" w:cs="Times New Roman"/>
                <w:b/>
                <w:color w:val="000000"/>
              </w:rPr>
            </w:pPr>
            <w:r w:rsidRPr="000260A9">
              <w:rPr>
                <w:rFonts w:ascii="Times New Roman" w:eastAsia="Calibri" w:hAnsi="Times New Roman" w:cs="Times New Roman"/>
                <w:b/>
                <w:color w:val="000000"/>
              </w:rPr>
              <w:t>СГ.00</w:t>
            </w:r>
          </w:p>
        </w:tc>
        <w:tc>
          <w:tcPr>
            <w:tcW w:w="1966"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0260A9" w:rsidRPr="000260A9" w:rsidRDefault="000260A9" w:rsidP="000260A9">
            <w:pPr>
              <w:spacing w:after="0" w:line="259" w:lineRule="auto"/>
              <w:jc w:val="both"/>
              <w:rPr>
                <w:rFonts w:ascii="Times New Roman" w:eastAsia="Calibri" w:hAnsi="Times New Roman" w:cs="Times New Roman"/>
                <w:b/>
                <w:color w:val="000000"/>
              </w:rPr>
            </w:pPr>
            <w:r w:rsidRPr="000260A9">
              <w:rPr>
                <w:rFonts w:ascii="Times New Roman" w:eastAsia="Calibri" w:hAnsi="Times New Roman" w:cs="Times New Roman"/>
                <w:b/>
                <w:color w:val="000000"/>
              </w:rPr>
              <w:t>Социально-гуманитарный цикл</w:t>
            </w:r>
          </w:p>
        </w:tc>
        <w:tc>
          <w:tcPr>
            <w:tcW w:w="33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b/>
                <w:color w:val="000000"/>
                <w:lang w:eastAsia="zh-CN"/>
              </w:rPr>
            </w:pPr>
            <w:r w:rsidRPr="000260A9">
              <w:rPr>
                <w:rFonts w:ascii="Times New Roman" w:eastAsia="Times New Roman" w:hAnsi="Times New Roman" w:cs="Times New Roman"/>
                <w:b/>
                <w:color w:val="000000"/>
                <w:lang w:eastAsia="zh-CN"/>
              </w:rPr>
              <w:t>540</w:t>
            </w:r>
          </w:p>
        </w:tc>
        <w:tc>
          <w:tcPr>
            <w:tcW w:w="336"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0260A9" w:rsidRPr="000260A9" w:rsidRDefault="00D35051" w:rsidP="000260A9">
            <w:pPr>
              <w:widowControl w:val="0"/>
              <w:suppressLineNumbers/>
              <w:suppressAutoHyphens/>
              <w:spacing w:after="0"/>
              <w:jc w:val="center"/>
              <w:rPr>
                <w:rFonts w:ascii="Times New Roman" w:eastAsia="Times New Roman" w:hAnsi="Times New Roman" w:cs="Times New Roman"/>
                <w:b/>
                <w:color w:val="000000"/>
                <w:lang w:eastAsia="zh-CN"/>
              </w:rPr>
            </w:pPr>
            <w:r>
              <w:rPr>
                <w:rFonts w:ascii="Times New Roman" w:eastAsia="Times New Roman" w:hAnsi="Times New Roman" w:cs="Times New Roman"/>
                <w:b/>
                <w:color w:val="000000"/>
                <w:lang w:eastAsia="zh-CN"/>
              </w:rPr>
              <w:t>400</w:t>
            </w:r>
          </w:p>
        </w:tc>
        <w:tc>
          <w:tcPr>
            <w:tcW w:w="33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b/>
                <w:color w:val="000000"/>
                <w:lang w:eastAsia="zh-CN"/>
              </w:rPr>
            </w:pPr>
            <w:r w:rsidRPr="000260A9">
              <w:rPr>
                <w:rFonts w:ascii="Times New Roman" w:eastAsia="Times New Roman" w:hAnsi="Times New Roman" w:cs="Times New Roman"/>
                <w:b/>
                <w:color w:val="000000"/>
                <w:lang w:eastAsia="zh-CN"/>
              </w:rPr>
              <w:t>540</w:t>
            </w:r>
          </w:p>
        </w:tc>
        <w:tc>
          <w:tcPr>
            <w:tcW w:w="28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0260A9" w:rsidRPr="000260A9" w:rsidRDefault="000260A9" w:rsidP="000260A9">
            <w:pPr>
              <w:snapToGrid w:val="0"/>
              <w:spacing w:after="0" w:line="259" w:lineRule="auto"/>
              <w:jc w:val="center"/>
              <w:rPr>
                <w:rFonts w:ascii="Times New Roman" w:eastAsia="Calibri" w:hAnsi="Times New Roman" w:cs="Times New Roman"/>
                <w:b/>
                <w:bCs/>
                <w:color w:val="000000"/>
                <w:highlight w:val="yellow"/>
              </w:rPr>
            </w:pPr>
          </w:p>
        </w:tc>
        <w:tc>
          <w:tcPr>
            <w:tcW w:w="28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0260A9" w:rsidRPr="000260A9" w:rsidRDefault="000260A9" w:rsidP="000260A9">
            <w:pPr>
              <w:snapToGrid w:val="0"/>
              <w:spacing w:after="0" w:line="259" w:lineRule="auto"/>
              <w:jc w:val="center"/>
              <w:rPr>
                <w:rFonts w:ascii="Times New Roman" w:eastAsia="Calibri" w:hAnsi="Times New Roman" w:cs="Times New Roman"/>
                <w:b/>
                <w:bCs/>
                <w:color w:val="000000"/>
              </w:rPr>
            </w:pPr>
          </w:p>
        </w:tc>
        <w:tc>
          <w:tcPr>
            <w:tcW w:w="286"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0260A9" w:rsidRPr="000260A9" w:rsidRDefault="000260A9" w:rsidP="000260A9">
            <w:pPr>
              <w:snapToGrid w:val="0"/>
              <w:spacing w:after="0" w:line="259" w:lineRule="auto"/>
              <w:jc w:val="center"/>
              <w:rPr>
                <w:rFonts w:ascii="Times New Roman" w:eastAsia="Calibri" w:hAnsi="Times New Roman" w:cs="Times New Roman"/>
                <w:b/>
                <w:bCs/>
                <w:color w:val="000000"/>
              </w:rPr>
            </w:pPr>
          </w:p>
        </w:tc>
        <w:tc>
          <w:tcPr>
            <w:tcW w:w="29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0260A9" w:rsidRPr="000260A9" w:rsidRDefault="00D35051" w:rsidP="000260A9">
            <w:pPr>
              <w:widowControl w:val="0"/>
              <w:suppressLineNumbers/>
              <w:suppressAutoHyphens/>
              <w:spacing w:after="0"/>
              <w:jc w:val="center"/>
              <w:rPr>
                <w:rFonts w:ascii="Times New Roman" w:eastAsia="Times New Roman" w:hAnsi="Times New Roman" w:cs="Times New Roman"/>
                <w:b/>
                <w:color w:val="000000"/>
                <w:lang w:eastAsia="zh-CN"/>
              </w:rPr>
            </w:pPr>
            <w:r>
              <w:rPr>
                <w:rFonts w:ascii="Times New Roman" w:eastAsia="Times New Roman" w:hAnsi="Times New Roman" w:cs="Times New Roman"/>
                <w:b/>
                <w:color w:val="000000"/>
                <w:lang w:eastAsia="zh-CN"/>
              </w:rPr>
              <w:t>Х</w:t>
            </w:r>
          </w:p>
        </w:tc>
        <w:tc>
          <w:tcPr>
            <w:tcW w:w="40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0260A9" w:rsidRPr="00D35051" w:rsidRDefault="00D35051" w:rsidP="00D35051">
            <w:pPr>
              <w:widowControl w:val="0"/>
              <w:suppressLineNumbers/>
              <w:suppressAutoHyphens/>
              <w:snapToGrid w:val="0"/>
              <w:spacing w:after="0"/>
              <w:jc w:val="center"/>
              <w:rPr>
                <w:rFonts w:ascii="Times New Roman" w:eastAsia="Times New Roman" w:hAnsi="Times New Roman" w:cs="Times New Roman"/>
                <w:b/>
                <w:color w:val="000000"/>
                <w:lang w:eastAsia="zh-CN"/>
              </w:rPr>
            </w:pPr>
            <w:r w:rsidRPr="00D35051">
              <w:rPr>
                <w:rFonts w:ascii="Times New Roman" w:eastAsia="Times New Roman" w:hAnsi="Times New Roman" w:cs="Times New Roman"/>
                <w:b/>
                <w:color w:val="000000"/>
                <w:lang w:eastAsia="zh-CN"/>
              </w:rPr>
              <w:t>1,2,3</w:t>
            </w:r>
          </w:p>
        </w:tc>
      </w:tr>
      <w:tr w:rsidR="003A2A60" w:rsidRPr="000260A9" w:rsidTr="003A2A60">
        <w:trPr>
          <w:trHeight w:val="23"/>
          <w:jc w:val="center"/>
        </w:trPr>
        <w:tc>
          <w:tcPr>
            <w:tcW w:w="468"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СГ.01</w:t>
            </w:r>
          </w:p>
        </w:tc>
        <w:tc>
          <w:tcPr>
            <w:tcW w:w="1966"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3A2A60">
            <w:pPr>
              <w:spacing w:after="0" w:line="259" w:lineRule="auto"/>
              <w:rPr>
                <w:rFonts w:ascii="Times New Roman" w:eastAsia="Calibri" w:hAnsi="Times New Roman" w:cs="Times New Roman"/>
                <w:color w:val="000000"/>
              </w:rPr>
            </w:pPr>
            <w:r w:rsidRPr="000260A9">
              <w:rPr>
                <w:rFonts w:ascii="Times New Roman" w:eastAsia="Calibri" w:hAnsi="Times New Roman" w:cs="Times New Roman"/>
                <w:color w:val="000000"/>
              </w:rPr>
              <w:t>История России</w:t>
            </w:r>
          </w:p>
        </w:tc>
        <w:tc>
          <w:tcPr>
            <w:tcW w:w="335"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38</w:t>
            </w:r>
          </w:p>
        </w:tc>
        <w:tc>
          <w:tcPr>
            <w:tcW w:w="336"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6</w:t>
            </w:r>
          </w:p>
        </w:tc>
        <w:tc>
          <w:tcPr>
            <w:tcW w:w="335"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val="en-US" w:eastAsia="zh-CN"/>
              </w:rPr>
            </w:pPr>
            <w:r w:rsidRPr="000260A9">
              <w:rPr>
                <w:rFonts w:ascii="Times New Roman" w:eastAsia="Times New Roman" w:hAnsi="Times New Roman" w:cs="Times New Roman"/>
                <w:color w:val="000000"/>
                <w:lang w:val="en-US" w:eastAsia="zh-CN"/>
              </w:rPr>
              <w:t>38</w:t>
            </w:r>
          </w:p>
        </w:tc>
        <w:tc>
          <w:tcPr>
            <w:tcW w:w="288"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color w:val="000000"/>
                <w:highlight w:val="yellow"/>
              </w:rPr>
            </w:pPr>
          </w:p>
        </w:tc>
        <w:tc>
          <w:tcPr>
            <w:tcW w:w="288"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color w:val="000000"/>
              </w:rPr>
            </w:pPr>
          </w:p>
        </w:tc>
        <w:tc>
          <w:tcPr>
            <w:tcW w:w="286"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color w:val="000000"/>
              </w:rPr>
            </w:pPr>
          </w:p>
        </w:tc>
        <w:tc>
          <w:tcPr>
            <w:tcW w:w="294"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napToGrid w:val="0"/>
              <w:spacing w:after="0"/>
              <w:rPr>
                <w:rFonts w:ascii="Times New Roman" w:eastAsia="Times New Roman" w:hAnsi="Times New Roman" w:cs="Times New Roman"/>
                <w:color w:val="000000"/>
                <w:lang w:eastAsia="zh-CN"/>
              </w:rPr>
            </w:pPr>
          </w:p>
        </w:tc>
        <w:tc>
          <w:tcPr>
            <w:tcW w:w="404"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1</w:t>
            </w:r>
          </w:p>
        </w:tc>
      </w:tr>
      <w:tr w:rsidR="003A2A60" w:rsidRPr="000260A9" w:rsidTr="003A2A60">
        <w:trPr>
          <w:trHeight w:val="23"/>
          <w:jc w:val="center"/>
        </w:trPr>
        <w:tc>
          <w:tcPr>
            <w:tcW w:w="468"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СГ.02</w:t>
            </w:r>
          </w:p>
        </w:tc>
        <w:tc>
          <w:tcPr>
            <w:tcW w:w="1966"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3A2A60">
            <w:pPr>
              <w:spacing w:after="0" w:line="259" w:lineRule="auto"/>
              <w:rPr>
                <w:rFonts w:ascii="Times New Roman" w:eastAsia="Calibri" w:hAnsi="Times New Roman" w:cs="Times New Roman"/>
                <w:color w:val="000000"/>
              </w:rPr>
            </w:pPr>
            <w:r w:rsidRPr="000260A9">
              <w:rPr>
                <w:rFonts w:ascii="Times New Roman" w:eastAsia="Calibri" w:hAnsi="Times New Roman" w:cs="Times New Roman"/>
                <w:color w:val="000000"/>
              </w:rPr>
              <w:t>Иностранный язык в профессиональной деятельности</w:t>
            </w:r>
          </w:p>
        </w:tc>
        <w:tc>
          <w:tcPr>
            <w:tcW w:w="335"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190</w:t>
            </w:r>
          </w:p>
        </w:tc>
        <w:tc>
          <w:tcPr>
            <w:tcW w:w="336"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158</w:t>
            </w:r>
          </w:p>
        </w:tc>
        <w:tc>
          <w:tcPr>
            <w:tcW w:w="335"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190</w:t>
            </w:r>
          </w:p>
        </w:tc>
        <w:tc>
          <w:tcPr>
            <w:tcW w:w="288"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color w:val="000000"/>
                <w:highlight w:val="yellow"/>
              </w:rPr>
            </w:pPr>
          </w:p>
        </w:tc>
        <w:tc>
          <w:tcPr>
            <w:tcW w:w="288"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color w:val="000000"/>
              </w:rPr>
            </w:pPr>
          </w:p>
        </w:tc>
        <w:tc>
          <w:tcPr>
            <w:tcW w:w="286"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color w:val="000000"/>
              </w:rPr>
            </w:pPr>
          </w:p>
        </w:tc>
        <w:tc>
          <w:tcPr>
            <w:tcW w:w="294"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strike/>
                <w:color w:val="000000"/>
                <w:lang w:eastAsia="zh-CN"/>
              </w:rPr>
            </w:pPr>
          </w:p>
        </w:tc>
        <w:tc>
          <w:tcPr>
            <w:tcW w:w="404"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1,2,3</w:t>
            </w:r>
          </w:p>
        </w:tc>
      </w:tr>
      <w:tr w:rsidR="003A2A60" w:rsidRPr="000260A9" w:rsidTr="003A2A60">
        <w:trPr>
          <w:trHeight w:val="23"/>
          <w:jc w:val="center"/>
        </w:trPr>
        <w:tc>
          <w:tcPr>
            <w:tcW w:w="468"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СГ.03</w:t>
            </w:r>
          </w:p>
        </w:tc>
        <w:tc>
          <w:tcPr>
            <w:tcW w:w="1966"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3A2A60">
            <w:pPr>
              <w:spacing w:after="0" w:line="259" w:lineRule="auto"/>
              <w:rPr>
                <w:rFonts w:ascii="Times New Roman" w:eastAsia="Calibri" w:hAnsi="Times New Roman" w:cs="Times New Roman"/>
                <w:color w:val="000000"/>
              </w:rPr>
            </w:pPr>
            <w:r w:rsidRPr="000260A9">
              <w:rPr>
                <w:rFonts w:ascii="Times New Roman" w:eastAsia="Calibri" w:hAnsi="Times New Roman" w:cs="Times New Roman"/>
                <w:color w:val="000000"/>
              </w:rPr>
              <w:t>Безопасность жизнедеятельности</w:t>
            </w:r>
          </w:p>
        </w:tc>
        <w:tc>
          <w:tcPr>
            <w:tcW w:w="335"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70</w:t>
            </w:r>
          </w:p>
        </w:tc>
        <w:tc>
          <w:tcPr>
            <w:tcW w:w="336"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28</w:t>
            </w:r>
          </w:p>
        </w:tc>
        <w:tc>
          <w:tcPr>
            <w:tcW w:w="335"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val="en-US" w:eastAsia="zh-CN"/>
              </w:rPr>
            </w:pPr>
            <w:r w:rsidRPr="000260A9">
              <w:rPr>
                <w:rFonts w:ascii="Times New Roman" w:eastAsia="Times New Roman" w:hAnsi="Times New Roman" w:cs="Times New Roman"/>
                <w:color w:val="000000"/>
                <w:lang w:val="en-US" w:eastAsia="zh-CN"/>
              </w:rPr>
              <w:t>70</w:t>
            </w:r>
          </w:p>
        </w:tc>
        <w:tc>
          <w:tcPr>
            <w:tcW w:w="288"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color w:val="000000"/>
                <w:highlight w:val="yellow"/>
              </w:rPr>
            </w:pPr>
          </w:p>
        </w:tc>
        <w:tc>
          <w:tcPr>
            <w:tcW w:w="288"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color w:val="000000"/>
              </w:rPr>
            </w:pPr>
          </w:p>
        </w:tc>
        <w:tc>
          <w:tcPr>
            <w:tcW w:w="286"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color w:val="000000"/>
              </w:rPr>
            </w:pPr>
          </w:p>
        </w:tc>
        <w:tc>
          <w:tcPr>
            <w:tcW w:w="294"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napToGrid w:val="0"/>
              <w:spacing w:after="0"/>
              <w:rPr>
                <w:rFonts w:ascii="Times New Roman" w:eastAsia="Times New Roman" w:hAnsi="Times New Roman" w:cs="Times New Roman"/>
                <w:color w:val="000000"/>
                <w:lang w:eastAsia="zh-CN"/>
              </w:rPr>
            </w:pPr>
          </w:p>
        </w:tc>
        <w:tc>
          <w:tcPr>
            <w:tcW w:w="404"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1</w:t>
            </w:r>
          </w:p>
        </w:tc>
      </w:tr>
      <w:tr w:rsidR="003A2A60" w:rsidRPr="000260A9" w:rsidTr="003A2A60">
        <w:trPr>
          <w:trHeight w:val="23"/>
          <w:jc w:val="center"/>
        </w:trPr>
        <w:tc>
          <w:tcPr>
            <w:tcW w:w="468"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СГ.04</w:t>
            </w:r>
          </w:p>
        </w:tc>
        <w:tc>
          <w:tcPr>
            <w:tcW w:w="1966"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3A2A60">
            <w:pPr>
              <w:spacing w:after="0" w:line="259" w:lineRule="auto"/>
              <w:rPr>
                <w:rFonts w:ascii="Times New Roman" w:eastAsia="Calibri" w:hAnsi="Times New Roman" w:cs="Times New Roman"/>
                <w:color w:val="000000"/>
              </w:rPr>
            </w:pPr>
            <w:r w:rsidRPr="000260A9">
              <w:rPr>
                <w:rFonts w:ascii="Times New Roman" w:eastAsia="Calibri" w:hAnsi="Times New Roman" w:cs="Times New Roman"/>
                <w:color w:val="000000"/>
              </w:rPr>
              <w:t>Физическая культура</w:t>
            </w:r>
          </w:p>
        </w:tc>
        <w:tc>
          <w:tcPr>
            <w:tcW w:w="335"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178</w:t>
            </w:r>
          </w:p>
        </w:tc>
        <w:tc>
          <w:tcPr>
            <w:tcW w:w="336"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172</w:t>
            </w:r>
          </w:p>
        </w:tc>
        <w:tc>
          <w:tcPr>
            <w:tcW w:w="335"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val="en-US" w:eastAsia="zh-CN"/>
              </w:rPr>
            </w:pPr>
            <w:r w:rsidRPr="000260A9">
              <w:rPr>
                <w:rFonts w:ascii="Times New Roman" w:eastAsia="Times New Roman" w:hAnsi="Times New Roman" w:cs="Times New Roman"/>
                <w:color w:val="000000"/>
                <w:lang w:val="en-US" w:eastAsia="zh-CN"/>
              </w:rPr>
              <w:t>178</w:t>
            </w:r>
          </w:p>
        </w:tc>
        <w:tc>
          <w:tcPr>
            <w:tcW w:w="288"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color w:val="000000"/>
                <w:highlight w:val="yellow"/>
              </w:rPr>
            </w:pPr>
          </w:p>
        </w:tc>
        <w:tc>
          <w:tcPr>
            <w:tcW w:w="288"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color w:val="000000"/>
              </w:rPr>
            </w:pPr>
          </w:p>
        </w:tc>
        <w:tc>
          <w:tcPr>
            <w:tcW w:w="286"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color w:val="000000"/>
              </w:rPr>
            </w:pPr>
          </w:p>
        </w:tc>
        <w:tc>
          <w:tcPr>
            <w:tcW w:w="294"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napToGrid w:val="0"/>
              <w:spacing w:after="0"/>
              <w:rPr>
                <w:rFonts w:ascii="Times New Roman" w:eastAsia="Times New Roman" w:hAnsi="Times New Roman" w:cs="Times New Roman"/>
                <w:color w:val="000000"/>
                <w:lang w:eastAsia="zh-CN"/>
              </w:rPr>
            </w:pPr>
          </w:p>
        </w:tc>
        <w:tc>
          <w:tcPr>
            <w:tcW w:w="404"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1,2,3</w:t>
            </w:r>
          </w:p>
        </w:tc>
      </w:tr>
      <w:tr w:rsidR="003A2A60" w:rsidRPr="000260A9" w:rsidTr="003A2A60">
        <w:trPr>
          <w:trHeight w:val="23"/>
          <w:jc w:val="center"/>
        </w:trPr>
        <w:tc>
          <w:tcPr>
            <w:tcW w:w="468"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pacing w:after="0" w:line="259" w:lineRule="auto"/>
              <w:jc w:val="both"/>
              <w:rPr>
                <w:rFonts w:ascii="Times New Roman" w:eastAsia="Calibri" w:hAnsi="Times New Roman" w:cs="Times New Roman"/>
                <w:color w:val="000000"/>
              </w:rPr>
            </w:pPr>
            <w:r w:rsidRPr="000260A9">
              <w:rPr>
                <w:rFonts w:ascii="Times New Roman" w:eastAsia="Calibri" w:hAnsi="Times New Roman" w:cs="Times New Roman"/>
                <w:color w:val="000000"/>
              </w:rPr>
              <w:t>СГ.05</w:t>
            </w:r>
          </w:p>
        </w:tc>
        <w:tc>
          <w:tcPr>
            <w:tcW w:w="1966"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3A2A60">
            <w:pPr>
              <w:spacing w:after="0" w:line="259" w:lineRule="auto"/>
              <w:rPr>
                <w:rFonts w:ascii="Times New Roman" w:eastAsia="Calibri" w:hAnsi="Times New Roman" w:cs="Times New Roman"/>
                <w:color w:val="000000"/>
              </w:rPr>
            </w:pPr>
            <w:r w:rsidRPr="000260A9">
              <w:rPr>
                <w:rFonts w:ascii="Times New Roman" w:eastAsia="Calibri" w:hAnsi="Times New Roman" w:cs="Times New Roman"/>
                <w:color w:val="000000"/>
              </w:rPr>
              <w:t>Основы бережливого производства</w:t>
            </w:r>
          </w:p>
        </w:tc>
        <w:tc>
          <w:tcPr>
            <w:tcW w:w="335"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3A2A60" w:rsidP="000260A9">
            <w:pPr>
              <w:widowControl w:val="0"/>
              <w:suppressLineNumbers/>
              <w:suppressAutoHyphens/>
              <w:spacing w:after="0"/>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32</w:t>
            </w:r>
          </w:p>
        </w:tc>
        <w:tc>
          <w:tcPr>
            <w:tcW w:w="336"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3A2A60" w:rsidP="000260A9">
            <w:pPr>
              <w:widowControl w:val="0"/>
              <w:suppressLineNumbers/>
              <w:suppressAutoHyphens/>
              <w:spacing w:after="0"/>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20</w:t>
            </w:r>
          </w:p>
        </w:tc>
        <w:tc>
          <w:tcPr>
            <w:tcW w:w="335" w:type="pct"/>
            <w:tcBorders>
              <w:top w:val="single" w:sz="4" w:space="0" w:color="000000"/>
              <w:left w:val="single" w:sz="4" w:space="0" w:color="000000"/>
              <w:bottom w:val="single" w:sz="4" w:space="0" w:color="000000"/>
              <w:right w:val="single" w:sz="4" w:space="0" w:color="000000"/>
            </w:tcBorders>
            <w:vAlign w:val="center"/>
          </w:tcPr>
          <w:p w:rsidR="000260A9" w:rsidRPr="003A2A60" w:rsidRDefault="003A2A60" w:rsidP="000260A9">
            <w:pPr>
              <w:widowControl w:val="0"/>
              <w:suppressLineNumbers/>
              <w:suppressAutoHyphens/>
              <w:spacing w:after="0"/>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32</w:t>
            </w:r>
          </w:p>
        </w:tc>
        <w:tc>
          <w:tcPr>
            <w:tcW w:w="288"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color w:val="000000"/>
                <w:highlight w:val="yellow"/>
              </w:rPr>
            </w:pPr>
          </w:p>
        </w:tc>
        <w:tc>
          <w:tcPr>
            <w:tcW w:w="288"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color w:val="000000"/>
              </w:rPr>
            </w:pPr>
          </w:p>
        </w:tc>
        <w:tc>
          <w:tcPr>
            <w:tcW w:w="286"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color w:val="000000"/>
              </w:rPr>
            </w:pPr>
          </w:p>
        </w:tc>
        <w:tc>
          <w:tcPr>
            <w:tcW w:w="294"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napToGrid w:val="0"/>
              <w:spacing w:after="0"/>
              <w:rPr>
                <w:rFonts w:ascii="Times New Roman" w:eastAsia="Times New Roman" w:hAnsi="Times New Roman" w:cs="Times New Roman"/>
                <w:color w:val="000000"/>
                <w:lang w:eastAsia="zh-CN"/>
              </w:rPr>
            </w:pPr>
          </w:p>
        </w:tc>
        <w:tc>
          <w:tcPr>
            <w:tcW w:w="404"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3</w:t>
            </w:r>
          </w:p>
        </w:tc>
      </w:tr>
      <w:tr w:rsidR="003A2A60" w:rsidRPr="000260A9" w:rsidTr="003A2A60">
        <w:trPr>
          <w:trHeight w:val="23"/>
          <w:jc w:val="center"/>
        </w:trPr>
        <w:tc>
          <w:tcPr>
            <w:tcW w:w="468" w:type="pct"/>
            <w:tcBorders>
              <w:top w:val="single" w:sz="4" w:space="0" w:color="000000"/>
              <w:left w:val="single" w:sz="4" w:space="0" w:color="000000"/>
              <w:bottom w:val="single" w:sz="4" w:space="0" w:color="000000"/>
              <w:right w:val="single" w:sz="4" w:space="0" w:color="000000"/>
            </w:tcBorders>
            <w:vAlign w:val="center"/>
          </w:tcPr>
          <w:p w:rsidR="003A2A60" w:rsidRPr="000260A9" w:rsidRDefault="003A2A60" w:rsidP="000260A9">
            <w:pPr>
              <w:spacing w:after="0" w:line="259" w:lineRule="auto"/>
              <w:jc w:val="both"/>
              <w:rPr>
                <w:rFonts w:ascii="Times New Roman" w:eastAsia="Calibri" w:hAnsi="Times New Roman" w:cs="Times New Roman"/>
                <w:color w:val="000000"/>
              </w:rPr>
            </w:pPr>
            <w:r>
              <w:rPr>
                <w:rFonts w:ascii="Times New Roman" w:eastAsia="Calibri" w:hAnsi="Times New Roman" w:cs="Times New Roman"/>
                <w:color w:val="000000"/>
              </w:rPr>
              <w:t>СГ.06</w:t>
            </w:r>
          </w:p>
        </w:tc>
        <w:tc>
          <w:tcPr>
            <w:tcW w:w="1966" w:type="pct"/>
            <w:tcBorders>
              <w:top w:val="single" w:sz="4" w:space="0" w:color="000000"/>
              <w:left w:val="single" w:sz="4" w:space="0" w:color="000000"/>
              <w:bottom w:val="single" w:sz="4" w:space="0" w:color="000000"/>
              <w:right w:val="single" w:sz="4" w:space="0" w:color="000000"/>
            </w:tcBorders>
            <w:vAlign w:val="center"/>
          </w:tcPr>
          <w:p w:rsidR="003A2A60" w:rsidRPr="000260A9" w:rsidRDefault="003A2A60" w:rsidP="003A2A60">
            <w:pPr>
              <w:spacing w:after="0" w:line="259" w:lineRule="auto"/>
              <w:rPr>
                <w:rFonts w:ascii="Times New Roman" w:eastAsia="Calibri" w:hAnsi="Times New Roman" w:cs="Times New Roman"/>
                <w:color w:val="000000"/>
              </w:rPr>
            </w:pPr>
            <w:r>
              <w:rPr>
                <w:rFonts w:ascii="Times New Roman" w:eastAsia="Calibri" w:hAnsi="Times New Roman" w:cs="Times New Roman"/>
                <w:color w:val="000000"/>
              </w:rPr>
              <w:t>Основы финансовой грамотности</w:t>
            </w:r>
          </w:p>
        </w:tc>
        <w:tc>
          <w:tcPr>
            <w:tcW w:w="335" w:type="pct"/>
            <w:tcBorders>
              <w:top w:val="single" w:sz="4" w:space="0" w:color="000000"/>
              <w:left w:val="single" w:sz="4" w:space="0" w:color="000000"/>
              <w:bottom w:val="single" w:sz="4" w:space="0" w:color="000000"/>
              <w:right w:val="single" w:sz="4" w:space="0" w:color="000000"/>
            </w:tcBorders>
            <w:vAlign w:val="center"/>
          </w:tcPr>
          <w:p w:rsidR="003A2A60" w:rsidRPr="000260A9" w:rsidRDefault="003A2A60" w:rsidP="000260A9">
            <w:pPr>
              <w:widowControl w:val="0"/>
              <w:suppressLineNumbers/>
              <w:suppressAutoHyphens/>
              <w:spacing w:after="0"/>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32</w:t>
            </w:r>
          </w:p>
        </w:tc>
        <w:tc>
          <w:tcPr>
            <w:tcW w:w="336" w:type="pct"/>
            <w:tcBorders>
              <w:top w:val="single" w:sz="4" w:space="0" w:color="000000"/>
              <w:left w:val="single" w:sz="4" w:space="0" w:color="000000"/>
              <w:bottom w:val="single" w:sz="4" w:space="0" w:color="000000"/>
              <w:right w:val="single" w:sz="4" w:space="0" w:color="000000"/>
            </w:tcBorders>
            <w:vAlign w:val="center"/>
          </w:tcPr>
          <w:p w:rsidR="003A2A60" w:rsidRPr="000260A9" w:rsidRDefault="003A2A60" w:rsidP="000260A9">
            <w:pPr>
              <w:widowControl w:val="0"/>
              <w:suppressLineNumbers/>
              <w:suppressAutoHyphens/>
              <w:spacing w:after="0"/>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16</w:t>
            </w:r>
          </w:p>
        </w:tc>
        <w:tc>
          <w:tcPr>
            <w:tcW w:w="335" w:type="pct"/>
            <w:tcBorders>
              <w:top w:val="single" w:sz="4" w:space="0" w:color="000000"/>
              <w:left w:val="single" w:sz="4" w:space="0" w:color="000000"/>
              <w:bottom w:val="single" w:sz="4" w:space="0" w:color="000000"/>
              <w:right w:val="single" w:sz="4" w:space="0" w:color="000000"/>
            </w:tcBorders>
            <w:vAlign w:val="center"/>
          </w:tcPr>
          <w:p w:rsidR="003A2A60" w:rsidRPr="003A2A60" w:rsidRDefault="003A2A60" w:rsidP="000260A9">
            <w:pPr>
              <w:widowControl w:val="0"/>
              <w:suppressLineNumbers/>
              <w:suppressAutoHyphens/>
              <w:spacing w:after="0"/>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32</w:t>
            </w:r>
          </w:p>
        </w:tc>
        <w:tc>
          <w:tcPr>
            <w:tcW w:w="288" w:type="pct"/>
            <w:tcBorders>
              <w:top w:val="single" w:sz="4" w:space="0" w:color="000000"/>
              <w:left w:val="single" w:sz="4" w:space="0" w:color="000000"/>
              <w:bottom w:val="single" w:sz="4" w:space="0" w:color="000000"/>
              <w:right w:val="single" w:sz="4" w:space="0" w:color="000000"/>
            </w:tcBorders>
            <w:vAlign w:val="center"/>
          </w:tcPr>
          <w:p w:rsidR="003A2A60" w:rsidRPr="000260A9" w:rsidRDefault="003A2A60" w:rsidP="000260A9">
            <w:pPr>
              <w:snapToGrid w:val="0"/>
              <w:spacing w:after="0" w:line="259" w:lineRule="auto"/>
              <w:jc w:val="center"/>
              <w:rPr>
                <w:rFonts w:ascii="Times New Roman" w:eastAsia="Calibri" w:hAnsi="Times New Roman" w:cs="Times New Roman"/>
                <w:color w:val="000000"/>
                <w:highlight w:val="yellow"/>
              </w:rPr>
            </w:pPr>
          </w:p>
        </w:tc>
        <w:tc>
          <w:tcPr>
            <w:tcW w:w="288" w:type="pct"/>
            <w:tcBorders>
              <w:top w:val="single" w:sz="4" w:space="0" w:color="000000"/>
              <w:left w:val="single" w:sz="4" w:space="0" w:color="000000"/>
              <w:bottom w:val="single" w:sz="4" w:space="0" w:color="000000"/>
              <w:right w:val="single" w:sz="4" w:space="0" w:color="000000"/>
            </w:tcBorders>
            <w:vAlign w:val="center"/>
          </w:tcPr>
          <w:p w:rsidR="003A2A60" w:rsidRPr="000260A9" w:rsidRDefault="003A2A60" w:rsidP="000260A9">
            <w:pPr>
              <w:snapToGrid w:val="0"/>
              <w:spacing w:after="0" w:line="259" w:lineRule="auto"/>
              <w:jc w:val="center"/>
              <w:rPr>
                <w:rFonts w:ascii="Times New Roman" w:eastAsia="Calibri" w:hAnsi="Times New Roman" w:cs="Times New Roman"/>
                <w:color w:val="000000"/>
              </w:rPr>
            </w:pPr>
          </w:p>
        </w:tc>
        <w:tc>
          <w:tcPr>
            <w:tcW w:w="286" w:type="pct"/>
            <w:tcBorders>
              <w:top w:val="single" w:sz="4" w:space="0" w:color="000000"/>
              <w:left w:val="single" w:sz="4" w:space="0" w:color="000000"/>
              <w:bottom w:val="single" w:sz="4" w:space="0" w:color="000000"/>
              <w:right w:val="single" w:sz="4" w:space="0" w:color="000000"/>
            </w:tcBorders>
            <w:vAlign w:val="center"/>
          </w:tcPr>
          <w:p w:rsidR="003A2A60" w:rsidRPr="000260A9" w:rsidRDefault="003A2A60" w:rsidP="000260A9">
            <w:pPr>
              <w:snapToGrid w:val="0"/>
              <w:spacing w:after="0" w:line="259" w:lineRule="auto"/>
              <w:jc w:val="center"/>
              <w:rPr>
                <w:rFonts w:ascii="Times New Roman" w:eastAsia="Calibri" w:hAnsi="Times New Roman" w:cs="Times New Roman"/>
                <w:color w:val="000000"/>
              </w:rPr>
            </w:pPr>
          </w:p>
        </w:tc>
        <w:tc>
          <w:tcPr>
            <w:tcW w:w="294" w:type="pct"/>
            <w:tcBorders>
              <w:top w:val="single" w:sz="4" w:space="0" w:color="000000"/>
              <w:left w:val="single" w:sz="4" w:space="0" w:color="000000"/>
              <w:bottom w:val="single" w:sz="4" w:space="0" w:color="000000"/>
              <w:right w:val="single" w:sz="4" w:space="0" w:color="000000"/>
            </w:tcBorders>
            <w:vAlign w:val="center"/>
          </w:tcPr>
          <w:p w:rsidR="003A2A60" w:rsidRPr="000260A9" w:rsidRDefault="003A2A60" w:rsidP="000260A9">
            <w:pPr>
              <w:widowControl w:val="0"/>
              <w:suppressLineNumbers/>
              <w:suppressAutoHyphens/>
              <w:snapToGrid w:val="0"/>
              <w:spacing w:after="0"/>
              <w:rPr>
                <w:rFonts w:ascii="Times New Roman" w:eastAsia="Times New Roman" w:hAnsi="Times New Roman" w:cs="Times New Roman"/>
                <w:color w:val="000000"/>
                <w:lang w:eastAsia="zh-CN"/>
              </w:rPr>
            </w:pPr>
          </w:p>
        </w:tc>
        <w:tc>
          <w:tcPr>
            <w:tcW w:w="404" w:type="pct"/>
            <w:tcBorders>
              <w:top w:val="single" w:sz="4" w:space="0" w:color="000000"/>
              <w:left w:val="single" w:sz="4" w:space="0" w:color="000000"/>
              <w:bottom w:val="single" w:sz="4" w:space="0" w:color="000000"/>
              <w:right w:val="single" w:sz="4" w:space="0" w:color="000000"/>
            </w:tcBorders>
            <w:vAlign w:val="center"/>
          </w:tcPr>
          <w:p w:rsidR="003A2A60" w:rsidRPr="000260A9" w:rsidRDefault="003A2A60" w:rsidP="000260A9">
            <w:pPr>
              <w:widowControl w:val="0"/>
              <w:suppressLineNumbers/>
              <w:suppressAutoHyphens/>
              <w:spacing w:after="0"/>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2</w:t>
            </w:r>
          </w:p>
        </w:tc>
      </w:tr>
      <w:tr w:rsidR="003A2A60" w:rsidRPr="000260A9" w:rsidTr="003A2A60">
        <w:trPr>
          <w:trHeight w:val="23"/>
          <w:jc w:val="center"/>
        </w:trPr>
        <w:tc>
          <w:tcPr>
            <w:tcW w:w="46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0260A9" w:rsidRPr="000260A9" w:rsidRDefault="000260A9" w:rsidP="000260A9">
            <w:pPr>
              <w:spacing w:after="0" w:line="259" w:lineRule="auto"/>
              <w:jc w:val="both"/>
              <w:rPr>
                <w:rFonts w:ascii="Times New Roman" w:eastAsia="Calibri" w:hAnsi="Times New Roman" w:cs="Times New Roman"/>
                <w:b/>
                <w:color w:val="000000"/>
              </w:rPr>
            </w:pPr>
            <w:r w:rsidRPr="000260A9">
              <w:rPr>
                <w:rFonts w:ascii="Times New Roman" w:eastAsia="Calibri" w:hAnsi="Times New Roman" w:cs="Times New Roman"/>
                <w:b/>
                <w:color w:val="000000"/>
              </w:rPr>
              <w:t>ОП.00</w:t>
            </w:r>
          </w:p>
        </w:tc>
        <w:tc>
          <w:tcPr>
            <w:tcW w:w="1966"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0260A9" w:rsidRPr="000260A9" w:rsidRDefault="000260A9" w:rsidP="000260A9">
            <w:pPr>
              <w:spacing w:after="0" w:line="259" w:lineRule="auto"/>
              <w:jc w:val="both"/>
              <w:rPr>
                <w:rFonts w:ascii="Times New Roman" w:eastAsia="Calibri" w:hAnsi="Times New Roman" w:cs="Times New Roman"/>
                <w:b/>
                <w:color w:val="000000"/>
              </w:rPr>
            </w:pPr>
            <w:r w:rsidRPr="000260A9">
              <w:rPr>
                <w:rFonts w:ascii="Times New Roman" w:eastAsia="Calibri" w:hAnsi="Times New Roman" w:cs="Times New Roman"/>
                <w:b/>
                <w:color w:val="000000"/>
              </w:rPr>
              <w:t>Общепрофессиональный цикл</w:t>
            </w:r>
          </w:p>
        </w:tc>
        <w:tc>
          <w:tcPr>
            <w:tcW w:w="33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b/>
                <w:color w:val="000000"/>
                <w:lang w:eastAsia="zh-CN"/>
              </w:rPr>
            </w:pPr>
            <w:r w:rsidRPr="000260A9">
              <w:rPr>
                <w:rFonts w:ascii="Times New Roman" w:eastAsia="Times New Roman" w:hAnsi="Times New Roman" w:cs="Times New Roman"/>
                <w:b/>
                <w:color w:val="000000"/>
                <w:lang w:eastAsia="zh-CN"/>
              </w:rPr>
              <w:t>576</w:t>
            </w:r>
          </w:p>
        </w:tc>
        <w:tc>
          <w:tcPr>
            <w:tcW w:w="336"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b/>
                <w:color w:val="000000"/>
                <w:lang w:eastAsia="zh-CN"/>
              </w:rPr>
            </w:pPr>
            <w:r w:rsidRPr="000260A9">
              <w:rPr>
                <w:rFonts w:ascii="Times New Roman" w:eastAsia="Times New Roman" w:hAnsi="Times New Roman" w:cs="Times New Roman"/>
                <w:b/>
                <w:color w:val="000000"/>
                <w:lang w:eastAsia="zh-CN"/>
              </w:rPr>
              <w:t>174</w:t>
            </w:r>
          </w:p>
        </w:tc>
        <w:tc>
          <w:tcPr>
            <w:tcW w:w="33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b/>
                <w:color w:val="000000"/>
                <w:lang w:eastAsia="zh-CN"/>
              </w:rPr>
            </w:pPr>
            <w:r w:rsidRPr="000260A9">
              <w:rPr>
                <w:rFonts w:ascii="Times New Roman" w:eastAsia="Times New Roman" w:hAnsi="Times New Roman" w:cs="Times New Roman"/>
                <w:b/>
                <w:color w:val="000000"/>
                <w:lang w:val="en-US" w:eastAsia="zh-CN"/>
              </w:rPr>
              <w:t>5</w:t>
            </w:r>
            <w:r w:rsidRPr="000260A9">
              <w:rPr>
                <w:rFonts w:ascii="Times New Roman" w:eastAsia="Times New Roman" w:hAnsi="Times New Roman" w:cs="Times New Roman"/>
                <w:b/>
                <w:color w:val="000000"/>
                <w:lang w:eastAsia="zh-CN"/>
              </w:rPr>
              <w:t>76</w:t>
            </w:r>
          </w:p>
        </w:tc>
        <w:tc>
          <w:tcPr>
            <w:tcW w:w="28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0260A9" w:rsidRPr="000260A9" w:rsidRDefault="000260A9" w:rsidP="000260A9">
            <w:pPr>
              <w:snapToGrid w:val="0"/>
              <w:spacing w:after="0" w:line="259" w:lineRule="auto"/>
              <w:jc w:val="center"/>
              <w:rPr>
                <w:rFonts w:ascii="Times New Roman" w:eastAsia="Calibri" w:hAnsi="Times New Roman" w:cs="Times New Roman"/>
                <w:b/>
                <w:bCs/>
                <w:color w:val="000000"/>
                <w:highlight w:val="yellow"/>
              </w:rPr>
            </w:pPr>
          </w:p>
        </w:tc>
        <w:tc>
          <w:tcPr>
            <w:tcW w:w="28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0260A9" w:rsidRPr="000260A9" w:rsidRDefault="000260A9" w:rsidP="000260A9">
            <w:pPr>
              <w:snapToGrid w:val="0"/>
              <w:spacing w:after="0" w:line="259" w:lineRule="auto"/>
              <w:jc w:val="center"/>
              <w:rPr>
                <w:rFonts w:ascii="Times New Roman" w:eastAsia="Calibri" w:hAnsi="Times New Roman" w:cs="Times New Roman"/>
                <w:b/>
                <w:bCs/>
                <w:color w:val="000000"/>
              </w:rPr>
            </w:pPr>
          </w:p>
        </w:tc>
        <w:tc>
          <w:tcPr>
            <w:tcW w:w="286"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0260A9" w:rsidRPr="000260A9" w:rsidRDefault="000260A9" w:rsidP="000260A9">
            <w:pPr>
              <w:snapToGrid w:val="0"/>
              <w:spacing w:after="0" w:line="259" w:lineRule="auto"/>
              <w:jc w:val="center"/>
              <w:rPr>
                <w:rFonts w:ascii="Times New Roman" w:eastAsia="Calibri" w:hAnsi="Times New Roman" w:cs="Times New Roman"/>
                <w:b/>
                <w:bCs/>
                <w:color w:val="000000"/>
              </w:rPr>
            </w:pPr>
          </w:p>
        </w:tc>
        <w:tc>
          <w:tcPr>
            <w:tcW w:w="29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0260A9" w:rsidRPr="000260A9" w:rsidRDefault="00D35051" w:rsidP="000260A9">
            <w:pPr>
              <w:widowControl w:val="0"/>
              <w:suppressLineNumbers/>
              <w:suppressAutoHyphens/>
              <w:spacing w:after="0"/>
              <w:jc w:val="center"/>
              <w:rPr>
                <w:rFonts w:ascii="Times New Roman" w:eastAsia="Times New Roman" w:hAnsi="Times New Roman" w:cs="Times New Roman"/>
                <w:b/>
                <w:color w:val="000000"/>
                <w:lang w:eastAsia="zh-CN"/>
              </w:rPr>
            </w:pPr>
            <w:r>
              <w:rPr>
                <w:rFonts w:ascii="Times New Roman" w:eastAsia="Times New Roman" w:hAnsi="Times New Roman" w:cs="Times New Roman"/>
                <w:b/>
                <w:color w:val="000000"/>
                <w:lang w:eastAsia="zh-CN"/>
              </w:rPr>
              <w:t>Х</w:t>
            </w:r>
          </w:p>
        </w:tc>
        <w:tc>
          <w:tcPr>
            <w:tcW w:w="40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0260A9" w:rsidRPr="00D35051" w:rsidRDefault="00D35051" w:rsidP="000260A9">
            <w:pPr>
              <w:widowControl w:val="0"/>
              <w:suppressLineNumbers/>
              <w:suppressAutoHyphens/>
              <w:snapToGrid w:val="0"/>
              <w:spacing w:after="0"/>
              <w:jc w:val="center"/>
              <w:rPr>
                <w:rFonts w:ascii="Times New Roman" w:eastAsia="Times New Roman" w:hAnsi="Times New Roman" w:cs="Times New Roman"/>
                <w:b/>
                <w:color w:val="000000"/>
                <w:lang w:eastAsia="zh-CN"/>
              </w:rPr>
            </w:pPr>
            <w:r w:rsidRPr="00D35051">
              <w:rPr>
                <w:rFonts w:ascii="Times New Roman" w:eastAsia="Times New Roman" w:hAnsi="Times New Roman" w:cs="Times New Roman"/>
                <w:b/>
                <w:color w:val="000000"/>
                <w:lang w:eastAsia="zh-CN"/>
              </w:rPr>
              <w:t>1,2</w:t>
            </w:r>
          </w:p>
        </w:tc>
      </w:tr>
      <w:tr w:rsidR="003A2A60" w:rsidRPr="000260A9" w:rsidTr="003A2A60">
        <w:trPr>
          <w:trHeight w:val="23"/>
          <w:jc w:val="center"/>
        </w:trPr>
        <w:tc>
          <w:tcPr>
            <w:tcW w:w="468"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ОП.01</w:t>
            </w:r>
          </w:p>
        </w:tc>
        <w:tc>
          <w:tcPr>
            <w:tcW w:w="1966"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Инженерная графика</w:t>
            </w:r>
          </w:p>
        </w:tc>
        <w:tc>
          <w:tcPr>
            <w:tcW w:w="335"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70</w:t>
            </w:r>
          </w:p>
        </w:tc>
        <w:tc>
          <w:tcPr>
            <w:tcW w:w="336"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62</w:t>
            </w:r>
          </w:p>
        </w:tc>
        <w:tc>
          <w:tcPr>
            <w:tcW w:w="335"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val="en-US" w:eastAsia="zh-CN"/>
              </w:rPr>
            </w:pPr>
            <w:r w:rsidRPr="000260A9">
              <w:rPr>
                <w:rFonts w:ascii="Times New Roman" w:eastAsia="Times New Roman" w:hAnsi="Times New Roman" w:cs="Times New Roman"/>
                <w:color w:val="000000"/>
                <w:lang w:val="en-US" w:eastAsia="zh-CN"/>
              </w:rPr>
              <w:t>70</w:t>
            </w:r>
          </w:p>
        </w:tc>
        <w:tc>
          <w:tcPr>
            <w:tcW w:w="288"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color w:val="000000"/>
                <w:highlight w:val="yellow"/>
              </w:rPr>
            </w:pPr>
          </w:p>
        </w:tc>
        <w:tc>
          <w:tcPr>
            <w:tcW w:w="288"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color w:val="000000"/>
              </w:rPr>
            </w:pPr>
          </w:p>
        </w:tc>
        <w:tc>
          <w:tcPr>
            <w:tcW w:w="286"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color w:val="000000"/>
              </w:rPr>
            </w:pPr>
          </w:p>
        </w:tc>
        <w:tc>
          <w:tcPr>
            <w:tcW w:w="294"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napToGrid w:val="0"/>
              <w:spacing w:after="0"/>
              <w:rPr>
                <w:rFonts w:ascii="Times New Roman" w:eastAsia="Times New Roman" w:hAnsi="Times New Roman" w:cs="Times New Roman"/>
                <w:color w:val="000000"/>
                <w:lang w:eastAsia="zh-CN"/>
              </w:rPr>
            </w:pPr>
          </w:p>
        </w:tc>
        <w:tc>
          <w:tcPr>
            <w:tcW w:w="404"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1</w:t>
            </w:r>
          </w:p>
        </w:tc>
      </w:tr>
      <w:tr w:rsidR="003A2A60" w:rsidRPr="000260A9" w:rsidTr="003A2A60">
        <w:trPr>
          <w:trHeight w:val="23"/>
          <w:jc w:val="center"/>
        </w:trPr>
        <w:tc>
          <w:tcPr>
            <w:tcW w:w="468"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ОП.02</w:t>
            </w:r>
          </w:p>
        </w:tc>
        <w:tc>
          <w:tcPr>
            <w:tcW w:w="1966"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Техническая механика</w:t>
            </w:r>
          </w:p>
        </w:tc>
        <w:tc>
          <w:tcPr>
            <w:tcW w:w="335"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100</w:t>
            </w:r>
          </w:p>
        </w:tc>
        <w:tc>
          <w:tcPr>
            <w:tcW w:w="336"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22</w:t>
            </w:r>
          </w:p>
        </w:tc>
        <w:tc>
          <w:tcPr>
            <w:tcW w:w="335"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100</w:t>
            </w:r>
          </w:p>
        </w:tc>
        <w:tc>
          <w:tcPr>
            <w:tcW w:w="288"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color w:val="000000"/>
              </w:rPr>
            </w:pPr>
          </w:p>
        </w:tc>
        <w:tc>
          <w:tcPr>
            <w:tcW w:w="288"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color w:val="000000"/>
              </w:rPr>
            </w:pPr>
          </w:p>
        </w:tc>
        <w:tc>
          <w:tcPr>
            <w:tcW w:w="286"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color w:val="000000"/>
              </w:rPr>
            </w:pPr>
          </w:p>
        </w:tc>
        <w:tc>
          <w:tcPr>
            <w:tcW w:w="294"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strike/>
                <w:color w:val="000000"/>
                <w:lang w:eastAsia="zh-CN"/>
              </w:rPr>
            </w:pPr>
          </w:p>
        </w:tc>
        <w:tc>
          <w:tcPr>
            <w:tcW w:w="404"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1,2</w:t>
            </w:r>
          </w:p>
        </w:tc>
      </w:tr>
      <w:tr w:rsidR="003A2A60" w:rsidRPr="000260A9" w:rsidTr="003A2A60">
        <w:trPr>
          <w:trHeight w:val="23"/>
          <w:jc w:val="center"/>
        </w:trPr>
        <w:tc>
          <w:tcPr>
            <w:tcW w:w="468"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ОП.03</w:t>
            </w:r>
          </w:p>
        </w:tc>
        <w:tc>
          <w:tcPr>
            <w:tcW w:w="1966"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Электротехника и электроника</w:t>
            </w:r>
          </w:p>
        </w:tc>
        <w:tc>
          <w:tcPr>
            <w:tcW w:w="335"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70</w:t>
            </w:r>
          </w:p>
        </w:tc>
        <w:tc>
          <w:tcPr>
            <w:tcW w:w="336"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20</w:t>
            </w:r>
          </w:p>
        </w:tc>
        <w:tc>
          <w:tcPr>
            <w:tcW w:w="335"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val="en-US" w:eastAsia="zh-CN"/>
              </w:rPr>
            </w:pPr>
            <w:r w:rsidRPr="000260A9">
              <w:rPr>
                <w:rFonts w:ascii="Times New Roman" w:eastAsia="Times New Roman" w:hAnsi="Times New Roman" w:cs="Times New Roman"/>
                <w:color w:val="000000"/>
                <w:lang w:val="en-US" w:eastAsia="zh-CN"/>
              </w:rPr>
              <w:t>70</w:t>
            </w:r>
          </w:p>
        </w:tc>
        <w:tc>
          <w:tcPr>
            <w:tcW w:w="288" w:type="pct"/>
            <w:tcBorders>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color w:val="000000"/>
              </w:rPr>
            </w:pPr>
          </w:p>
        </w:tc>
        <w:tc>
          <w:tcPr>
            <w:tcW w:w="288" w:type="pct"/>
            <w:tcBorders>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color w:val="000000"/>
              </w:rPr>
            </w:pPr>
          </w:p>
        </w:tc>
        <w:tc>
          <w:tcPr>
            <w:tcW w:w="286" w:type="pct"/>
            <w:tcBorders>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color w:val="000000"/>
              </w:rPr>
            </w:pPr>
          </w:p>
        </w:tc>
        <w:tc>
          <w:tcPr>
            <w:tcW w:w="294"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napToGrid w:val="0"/>
              <w:spacing w:after="0"/>
              <w:rPr>
                <w:rFonts w:ascii="Times New Roman" w:eastAsia="Times New Roman" w:hAnsi="Times New Roman" w:cs="Times New Roman"/>
                <w:color w:val="000000"/>
                <w:lang w:eastAsia="zh-CN"/>
              </w:rPr>
            </w:pPr>
          </w:p>
        </w:tc>
        <w:tc>
          <w:tcPr>
            <w:tcW w:w="404"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1,2</w:t>
            </w:r>
          </w:p>
        </w:tc>
      </w:tr>
      <w:tr w:rsidR="003A2A60" w:rsidRPr="000260A9" w:rsidTr="003A2A60">
        <w:trPr>
          <w:trHeight w:val="23"/>
          <w:jc w:val="center"/>
        </w:trPr>
        <w:tc>
          <w:tcPr>
            <w:tcW w:w="468"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ОП.04</w:t>
            </w:r>
          </w:p>
        </w:tc>
        <w:tc>
          <w:tcPr>
            <w:tcW w:w="1966"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Материаловедение</w:t>
            </w:r>
          </w:p>
        </w:tc>
        <w:tc>
          <w:tcPr>
            <w:tcW w:w="335"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70</w:t>
            </w:r>
          </w:p>
        </w:tc>
        <w:tc>
          <w:tcPr>
            <w:tcW w:w="336"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16</w:t>
            </w:r>
          </w:p>
        </w:tc>
        <w:tc>
          <w:tcPr>
            <w:tcW w:w="335"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val="en-US" w:eastAsia="zh-CN"/>
              </w:rPr>
            </w:pPr>
            <w:r w:rsidRPr="000260A9">
              <w:rPr>
                <w:rFonts w:ascii="Times New Roman" w:eastAsia="Times New Roman" w:hAnsi="Times New Roman" w:cs="Times New Roman"/>
                <w:color w:val="000000"/>
                <w:lang w:val="en-US" w:eastAsia="zh-CN"/>
              </w:rPr>
              <w:t>70</w:t>
            </w:r>
          </w:p>
        </w:tc>
        <w:tc>
          <w:tcPr>
            <w:tcW w:w="288" w:type="pct"/>
            <w:tcBorders>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color w:val="000000"/>
              </w:rPr>
            </w:pPr>
          </w:p>
        </w:tc>
        <w:tc>
          <w:tcPr>
            <w:tcW w:w="288" w:type="pct"/>
            <w:tcBorders>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color w:val="000000"/>
              </w:rPr>
            </w:pPr>
          </w:p>
        </w:tc>
        <w:tc>
          <w:tcPr>
            <w:tcW w:w="286" w:type="pct"/>
            <w:tcBorders>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color w:val="000000"/>
              </w:rPr>
            </w:pPr>
          </w:p>
        </w:tc>
        <w:tc>
          <w:tcPr>
            <w:tcW w:w="294"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napToGrid w:val="0"/>
              <w:spacing w:after="0"/>
              <w:rPr>
                <w:rFonts w:ascii="Times New Roman" w:eastAsia="Times New Roman" w:hAnsi="Times New Roman" w:cs="Times New Roman"/>
                <w:color w:val="000000"/>
                <w:lang w:eastAsia="zh-CN"/>
              </w:rPr>
            </w:pPr>
          </w:p>
        </w:tc>
        <w:tc>
          <w:tcPr>
            <w:tcW w:w="404"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1</w:t>
            </w:r>
          </w:p>
        </w:tc>
      </w:tr>
      <w:tr w:rsidR="003A2A60" w:rsidRPr="000260A9" w:rsidTr="003A2A60">
        <w:trPr>
          <w:trHeight w:val="23"/>
          <w:jc w:val="center"/>
        </w:trPr>
        <w:tc>
          <w:tcPr>
            <w:tcW w:w="468"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ОП.05</w:t>
            </w:r>
          </w:p>
        </w:tc>
        <w:tc>
          <w:tcPr>
            <w:tcW w:w="1966"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Метрология и стандартизация</w:t>
            </w:r>
          </w:p>
        </w:tc>
        <w:tc>
          <w:tcPr>
            <w:tcW w:w="335"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32</w:t>
            </w:r>
          </w:p>
        </w:tc>
        <w:tc>
          <w:tcPr>
            <w:tcW w:w="336"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8</w:t>
            </w:r>
          </w:p>
        </w:tc>
        <w:tc>
          <w:tcPr>
            <w:tcW w:w="335"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val="en-US" w:eastAsia="zh-CN"/>
              </w:rPr>
            </w:pPr>
            <w:r w:rsidRPr="000260A9">
              <w:rPr>
                <w:rFonts w:ascii="Times New Roman" w:eastAsia="Times New Roman" w:hAnsi="Times New Roman" w:cs="Times New Roman"/>
                <w:color w:val="000000"/>
                <w:lang w:val="en-US" w:eastAsia="zh-CN"/>
              </w:rPr>
              <w:t>32</w:t>
            </w:r>
          </w:p>
        </w:tc>
        <w:tc>
          <w:tcPr>
            <w:tcW w:w="288" w:type="pct"/>
            <w:tcBorders>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color w:val="000000"/>
              </w:rPr>
            </w:pPr>
          </w:p>
        </w:tc>
        <w:tc>
          <w:tcPr>
            <w:tcW w:w="288" w:type="pct"/>
            <w:tcBorders>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color w:val="000000"/>
              </w:rPr>
            </w:pPr>
          </w:p>
        </w:tc>
        <w:tc>
          <w:tcPr>
            <w:tcW w:w="286" w:type="pct"/>
            <w:tcBorders>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color w:val="000000"/>
              </w:rPr>
            </w:pPr>
          </w:p>
        </w:tc>
        <w:tc>
          <w:tcPr>
            <w:tcW w:w="294"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napToGrid w:val="0"/>
              <w:spacing w:after="0"/>
              <w:rPr>
                <w:rFonts w:ascii="Times New Roman" w:eastAsia="Times New Roman" w:hAnsi="Times New Roman" w:cs="Times New Roman"/>
                <w:color w:val="000000"/>
                <w:lang w:eastAsia="zh-CN"/>
              </w:rPr>
            </w:pPr>
          </w:p>
        </w:tc>
        <w:tc>
          <w:tcPr>
            <w:tcW w:w="404"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3</w:t>
            </w:r>
          </w:p>
        </w:tc>
      </w:tr>
      <w:tr w:rsidR="003A2A60" w:rsidRPr="000260A9" w:rsidTr="003A2A60">
        <w:trPr>
          <w:trHeight w:val="23"/>
          <w:jc w:val="center"/>
        </w:trPr>
        <w:tc>
          <w:tcPr>
            <w:tcW w:w="468"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lastRenderedPageBreak/>
              <w:t>ОП.06</w:t>
            </w:r>
          </w:p>
        </w:tc>
        <w:tc>
          <w:tcPr>
            <w:tcW w:w="1966"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Теория и устройство судна</w:t>
            </w:r>
          </w:p>
        </w:tc>
        <w:tc>
          <w:tcPr>
            <w:tcW w:w="335"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88</w:t>
            </w:r>
          </w:p>
        </w:tc>
        <w:tc>
          <w:tcPr>
            <w:tcW w:w="336"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10</w:t>
            </w:r>
          </w:p>
        </w:tc>
        <w:tc>
          <w:tcPr>
            <w:tcW w:w="335"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88</w:t>
            </w:r>
          </w:p>
        </w:tc>
        <w:tc>
          <w:tcPr>
            <w:tcW w:w="288" w:type="pct"/>
            <w:tcBorders>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color w:val="000000"/>
              </w:rPr>
            </w:pPr>
          </w:p>
        </w:tc>
        <w:tc>
          <w:tcPr>
            <w:tcW w:w="288" w:type="pct"/>
            <w:tcBorders>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color w:val="000000"/>
              </w:rPr>
            </w:pPr>
          </w:p>
        </w:tc>
        <w:tc>
          <w:tcPr>
            <w:tcW w:w="286" w:type="pct"/>
            <w:tcBorders>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color w:val="000000"/>
              </w:rPr>
            </w:pPr>
          </w:p>
        </w:tc>
        <w:tc>
          <w:tcPr>
            <w:tcW w:w="294"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strike/>
                <w:color w:val="000000"/>
                <w:lang w:eastAsia="zh-CN"/>
              </w:rPr>
            </w:pPr>
          </w:p>
        </w:tc>
        <w:tc>
          <w:tcPr>
            <w:tcW w:w="404"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1</w:t>
            </w:r>
          </w:p>
        </w:tc>
      </w:tr>
      <w:tr w:rsidR="003A2A60" w:rsidRPr="000260A9" w:rsidTr="003A2A60">
        <w:trPr>
          <w:trHeight w:val="23"/>
          <w:jc w:val="center"/>
        </w:trPr>
        <w:tc>
          <w:tcPr>
            <w:tcW w:w="468"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ОП.07</w:t>
            </w:r>
          </w:p>
        </w:tc>
        <w:tc>
          <w:tcPr>
            <w:tcW w:w="1966"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Техническая термодинамика, теплопередача и гидравлика</w:t>
            </w:r>
          </w:p>
        </w:tc>
        <w:tc>
          <w:tcPr>
            <w:tcW w:w="335"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70</w:t>
            </w:r>
          </w:p>
        </w:tc>
        <w:tc>
          <w:tcPr>
            <w:tcW w:w="336"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28</w:t>
            </w:r>
          </w:p>
        </w:tc>
        <w:tc>
          <w:tcPr>
            <w:tcW w:w="335"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val="en-US" w:eastAsia="zh-CN"/>
              </w:rPr>
            </w:pPr>
            <w:r w:rsidRPr="000260A9">
              <w:rPr>
                <w:rFonts w:ascii="Times New Roman" w:eastAsia="Times New Roman" w:hAnsi="Times New Roman" w:cs="Times New Roman"/>
                <w:color w:val="000000"/>
                <w:lang w:val="en-US" w:eastAsia="zh-CN"/>
              </w:rPr>
              <w:t>70</w:t>
            </w:r>
          </w:p>
        </w:tc>
        <w:tc>
          <w:tcPr>
            <w:tcW w:w="288" w:type="pct"/>
            <w:tcBorders>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color w:val="000000"/>
              </w:rPr>
            </w:pPr>
          </w:p>
        </w:tc>
        <w:tc>
          <w:tcPr>
            <w:tcW w:w="288" w:type="pct"/>
            <w:tcBorders>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color w:val="000000"/>
              </w:rPr>
            </w:pPr>
          </w:p>
        </w:tc>
        <w:tc>
          <w:tcPr>
            <w:tcW w:w="286" w:type="pct"/>
            <w:tcBorders>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color w:val="000000"/>
              </w:rPr>
            </w:pPr>
          </w:p>
        </w:tc>
        <w:tc>
          <w:tcPr>
            <w:tcW w:w="294"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napToGrid w:val="0"/>
              <w:spacing w:after="0"/>
              <w:rPr>
                <w:rFonts w:ascii="Times New Roman" w:eastAsia="Times New Roman" w:hAnsi="Times New Roman" w:cs="Times New Roman"/>
                <w:color w:val="000000"/>
                <w:lang w:eastAsia="zh-CN"/>
              </w:rPr>
            </w:pPr>
          </w:p>
        </w:tc>
        <w:tc>
          <w:tcPr>
            <w:tcW w:w="404"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1</w:t>
            </w:r>
          </w:p>
        </w:tc>
      </w:tr>
      <w:tr w:rsidR="003A2A60" w:rsidRPr="000260A9" w:rsidTr="003A2A60">
        <w:trPr>
          <w:trHeight w:val="23"/>
          <w:jc w:val="center"/>
        </w:trPr>
        <w:tc>
          <w:tcPr>
            <w:tcW w:w="468"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ОП.08</w:t>
            </w:r>
          </w:p>
        </w:tc>
        <w:tc>
          <w:tcPr>
            <w:tcW w:w="1966"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Основы охраны труда на судах</w:t>
            </w:r>
          </w:p>
        </w:tc>
        <w:tc>
          <w:tcPr>
            <w:tcW w:w="335"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76</w:t>
            </w:r>
          </w:p>
        </w:tc>
        <w:tc>
          <w:tcPr>
            <w:tcW w:w="336"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8</w:t>
            </w:r>
          </w:p>
        </w:tc>
        <w:tc>
          <w:tcPr>
            <w:tcW w:w="335"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76</w:t>
            </w:r>
          </w:p>
        </w:tc>
        <w:tc>
          <w:tcPr>
            <w:tcW w:w="288" w:type="pct"/>
            <w:tcBorders>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color w:val="000000"/>
              </w:rPr>
            </w:pPr>
          </w:p>
        </w:tc>
        <w:tc>
          <w:tcPr>
            <w:tcW w:w="288" w:type="pct"/>
            <w:tcBorders>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color w:val="000000"/>
              </w:rPr>
            </w:pPr>
          </w:p>
        </w:tc>
        <w:tc>
          <w:tcPr>
            <w:tcW w:w="286" w:type="pct"/>
            <w:tcBorders>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color w:val="000000"/>
              </w:rPr>
            </w:pPr>
          </w:p>
        </w:tc>
        <w:tc>
          <w:tcPr>
            <w:tcW w:w="294"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strike/>
                <w:color w:val="000000"/>
                <w:lang w:eastAsia="zh-CN"/>
              </w:rPr>
            </w:pPr>
          </w:p>
        </w:tc>
        <w:tc>
          <w:tcPr>
            <w:tcW w:w="404"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1</w:t>
            </w:r>
          </w:p>
        </w:tc>
      </w:tr>
      <w:tr w:rsidR="003A2A60" w:rsidRPr="000260A9" w:rsidTr="003A2A60">
        <w:trPr>
          <w:trHeight w:val="23"/>
          <w:jc w:val="center"/>
        </w:trPr>
        <w:tc>
          <w:tcPr>
            <w:tcW w:w="46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0260A9" w:rsidRPr="000260A9" w:rsidRDefault="000260A9" w:rsidP="000260A9">
            <w:pPr>
              <w:spacing w:after="0" w:line="259" w:lineRule="auto"/>
              <w:jc w:val="both"/>
              <w:rPr>
                <w:rFonts w:ascii="Times New Roman" w:eastAsia="Calibri" w:hAnsi="Times New Roman" w:cs="Times New Roman"/>
                <w:b/>
                <w:color w:val="000000"/>
              </w:rPr>
            </w:pPr>
            <w:r w:rsidRPr="000260A9">
              <w:rPr>
                <w:rFonts w:ascii="Times New Roman" w:eastAsia="Calibri" w:hAnsi="Times New Roman" w:cs="Times New Roman"/>
                <w:b/>
                <w:color w:val="000000"/>
              </w:rPr>
              <w:t>П.00</w:t>
            </w:r>
          </w:p>
        </w:tc>
        <w:tc>
          <w:tcPr>
            <w:tcW w:w="1966"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0260A9" w:rsidRPr="000260A9" w:rsidRDefault="000260A9" w:rsidP="000260A9">
            <w:pPr>
              <w:spacing w:after="0" w:line="259" w:lineRule="auto"/>
              <w:jc w:val="both"/>
              <w:rPr>
                <w:rFonts w:ascii="Times New Roman" w:eastAsia="Calibri" w:hAnsi="Times New Roman" w:cs="Times New Roman"/>
                <w:b/>
                <w:color w:val="000000"/>
              </w:rPr>
            </w:pPr>
            <w:r w:rsidRPr="000260A9">
              <w:rPr>
                <w:rFonts w:ascii="Times New Roman" w:eastAsia="Calibri" w:hAnsi="Times New Roman" w:cs="Times New Roman"/>
                <w:b/>
                <w:color w:val="000000"/>
              </w:rPr>
              <w:t>Профессиональный цикл</w:t>
            </w:r>
          </w:p>
        </w:tc>
        <w:tc>
          <w:tcPr>
            <w:tcW w:w="33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b/>
                <w:color w:val="000000"/>
                <w:lang w:eastAsia="zh-CN"/>
              </w:rPr>
            </w:pPr>
            <w:r w:rsidRPr="000260A9">
              <w:rPr>
                <w:rFonts w:ascii="Times New Roman" w:eastAsia="Times New Roman" w:hAnsi="Times New Roman" w:cs="Times New Roman"/>
                <w:b/>
                <w:color w:val="000000"/>
                <w:lang w:eastAsia="zh-CN"/>
              </w:rPr>
              <w:t>1836</w:t>
            </w:r>
          </w:p>
        </w:tc>
        <w:tc>
          <w:tcPr>
            <w:tcW w:w="336"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0260A9" w:rsidRPr="000260A9" w:rsidRDefault="00D35051" w:rsidP="000260A9">
            <w:pPr>
              <w:widowControl w:val="0"/>
              <w:suppressLineNumbers/>
              <w:suppressAutoHyphens/>
              <w:spacing w:after="0"/>
              <w:jc w:val="center"/>
              <w:rPr>
                <w:rFonts w:ascii="Times New Roman" w:eastAsia="Times New Roman" w:hAnsi="Times New Roman" w:cs="Times New Roman"/>
                <w:b/>
                <w:color w:val="000000"/>
                <w:lang w:eastAsia="zh-CN"/>
              </w:rPr>
            </w:pPr>
            <w:r>
              <w:rPr>
                <w:rFonts w:ascii="Times New Roman" w:eastAsia="Times New Roman" w:hAnsi="Times New Roman" w:cs="Times New Roman"/>
                <w:b/>
                <w:color w:val="000000"/>
                <w:lang w:eastAsia="zh-CN"/>
              </w:rPr>
              <w:t>1358</w:t>
            </w:r>
          </w:p>
        </w:tc>
        <w:tc>
          <w:tcPr>
            <w:tcW w:w="33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b/>
                <w:color w:val="000000"/>
                <w:lang w:eastAsia="zh-CN"/>
              </w:rPr>
            </w:pPr>
            <w:r w:rsidRPr="000260A9">
              <w:rPr>
                <w:rFonts w:ascii="Times New Roman" w:eastAsia="Times New Roman" w:hAnsi="Times New Roman" w:cs="Times New Roman"/>
                <w:b/>
                <w:color w:val="000000"/>
                <w:lang w:eastAsia="zh-CN"/>
              </w:rPr>
              <w:t>916</w:t>
            </w:r>
          </w:p>
        </w:tc>
        <w:tc>
          <w:tcPr>
            <w:tcW w:w="28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b/>
                <w:color w:val="000000"/>
                <w:lang w:eastAsia="zh-CN"/>
              </w:rPr>
            </w:pPr>
            <w:r w:rsidRPr="000260A9">
              <w:rPr>
                <w:rFonts w:ascii="Times New Roman" w:eastAsia="Times New Roman" w:hAnsi="Times New Roman" w:cs="Times New Roman"/>
                <w:b/>
                <w:color w:val="000000"/>
                <w:lang w:eastAsia="zh-CN"/>
              </w:rPr>
              <w:t>900</w:t>
            </w:r>
          </w:p>
        </w:tc>
        <w:tc>
          <w:tcPr>
            <w:tcW w:w="28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0260A9" w:rsidRPr="000260A9" w:rsidRDefault="000260A9" w:rsidP="000260A9">
            <w:pPr>
              <w:snapToGrid w:val="0"/>
              <w:spacing w:after="0" w:line="259" w:lineRule="auto"/>
              <w:jc w:val="center"/>
              <w:rPr>
                <w:rFonts w:ascii="Times New Roman" w:eastAsia="Calibri" w:hAnsi="Times New Roman" w:cs="Times New Roman"/>
                <w:b/>
                <w:bCs/>
                <w:color w:val="000000"/>
              </w:rPr>
            </w:pPr>
            <w:r w:rsidRPr="000260A9">
              <w:rPr>
                <w:rFonts w:ascii="Times New Roman" w:eastAsia="Calibri" w:hAnsi="Times New Roman" w:cs="Times New Roman"/>
                <w:b/>
                <w:bCs/>
                <w:color w:val="000000"/>
              </w:rPr>
              <w:t>20</w:t>
            </w:r>
          </w:p>
        </w:tc>
        <w:tc>
          <w:tcPr>
            <w:tcW w:w="286"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0260A9" w:rsidRPr="000260A9" w:rsidRDefault="000260A9" w:rsidP="000260A9">
            <w:pPr>
              <w:snapToGrid w:val="0"/>
              <w:spacing w:after="0" w:line="259" w:lineRule="auto"/>
              <w:jc w:val="center"/>
              <w:rPr>
                <w:rFonts w:ascii="Times New Roman" w:eastAsia="Calibri" w:hAnsi="Times New Roman" w:cs="Times New Roman"/>
                <w:b/>
                <w:bCs/>
                <w:color w:val="000000"/>
              </w:rPr>
            </w:pPr>
          </w:p>
        </w:tc>
        <w:tc>
          <w:tcPr>
            <w:tcW w:w="29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0260A9" w:rsidRPr="000260A9" w:rsidRDefault="00D35051" w:rsidP="000260A9">
            <w:pPr>
              <w:widowControl w:val="0"/>
              <w:suppressLineNumbers/>
              <w:suppressAutoHyphens/>
              <w:spacing w:after="0"/>
              <w:jc w:val="center"/>
              <w:rPr>
                <w:rFonts w:ascii="Times New Roman" w:eastAsia="Times New Roman" w:hAnsi="Times New Roman" w:cs="Times New Roman"/>
                <w:b/>
                <w:color w:val="000000"/>
                <w:lang w:eastAsia="zh-CN"/>
              </w:rPr>
            </w:pPr>
            <w:r>
              <w:rPr>
                <w:rFonts w:ascii="Times New Roman" w:eastAsia="Times New Roman" w:hAnsi="Times New Roman" w:cs="Times New Roman"/>
                <w:b/>
                <w:color w:val="000000"/>
                <w:lang w:eastAsia="zh-CN"/>
              </w:rPr>
              <w:t>Х</w:t>
            </w:r>
          </w:p>
        </w:tc>
        <w:tc>
          <w:tcPr>
            <w:tcW w:w="40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0260A9" w:rsidRPr="00D35051" w:rsidRDefault="00D35051" w:rsidP="000260A9">
            <w:pPr>
              <w:widowControl w:val="0"/>
              <w:suppressLineNumbers/>
              <w:suppressAutoHyphens/>
              <w:snapToGrid w:val="0"/>
              <w:spacing w:after="0"/>
              <w:jc w:val="center"/>
              <w:rPr>
                <w:rFonts w:ascii="Times New Roman" w:eastAsia="Times New Roman" w:hAnsi="Times New Roman" w:cs="Times New Roman"/>
                <w:b/>
                <w:color w:val="000000"/>
                <w:lang w:eastAsia="zh-CN"/>
              </w:rPr>
            </w:pPr>
            <w:r w:rsidRPr="00D35051">
              <w:rPr>
                <w:rFonts w:ascii="Times New Roman" w:eastAsia="Times New Roman" w:hAnsi="Times New Roman" w:cs="Times New Roman"/>
                <w:b/>
                <w:color w:val="000000"/>
                <w:lang w:eastAsia="zh-CN"/>
              </w:rPr>
              <w:t>1,2,3</w:t>
            </w:r>
          </w:p>
        </w:tc>
      </w:tr>
      <w:tr w:rsidR="003A2A60" w:rsidRPr="000260A9" w:rsidTr="003A2A60">
        <w:trPr>
          <w:trHeight w:val="23"/>
          <w:jc w:val="center"/>
        </w:trPr>
        <w:tc>
          <w:tcPr>
            <w:tcW w:w="46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0260A9" w:rsidRPr="000260A9" w:rsidRDefault="000260A9" w:rsidP="000260A9">
            <w:pPr>
              <w:widowControl w:val="0"/>
              <w:suppressLineNumbers/>
              <w:suppressAutoHyphens/>
              <w:spacing w:after="0"/>
              <w:rPr>
                <w:rFonts w:ascii="Times New Roman" w:eastAsia="Times New Roman" w:hAnsi="Times New Roman" w:cs="Times New Roman"/>
                <w:b/>
                <w:color w:val="000000"/>
                <w:lang w:eastAsia="zh-CN"/>
              </w:rPr>
            </w:pPr>
            <w:r w:rsidRPr="000260A9">
              <w:rPr>
                <w:rFonts w:ascii="Times New Roman" w:eastAsia="Times New Roman" w:hAnsi="Times New Roman" w:cs="Times New Roman"/>
                <w:b/>
                <w:color w:val="000000"/>
                <w:lang w:eastAsia="zh-CN"/>
              </w:rPr>
              <w:t>ПМ.01</w:t>
            </w:r>
          </w:p>
        </w:tc>
        <w:tc>
          <w:tcPr>
            <w:tcW w:w="196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0260A9" w:rsidRPr="000260A9" w:rsidRDefault="000260A9" w:rsidP="000260A9">
            <w:pPr>
              <w:widowControl w:val="0"/>
              <w:suppressLineNumbers/>
              <w:suppressAutoHyphens/>
              <w:spacing w:after="0"/>
              <w:rPr>
                <w:rFonts w:ascii="Times New Roman" w:eastAsia="Times New Roman" w:hAnsi="Times New Roman" w:cs="Times New Roman"/>
                <w:b/>
                <w:color w:val="000000"/>
                <w:lang w:eastAsia="zh-CN"/>
              </w:rPr>
            </w:pPr>
            <w:r w:rsidRPr="000260A9">
              <w:rPr>
                <w:rFonts w:ascii="Times New Roman" w:eastAsia="Times New Roman" w:hAnsi="Times New Roman" w:cs="Times New Roman"/>
                <w:b/>
                <w:color w:val="000000"/>
                <w:lang w:eastAsia="zh-CN"/>
              </w:rPr>
              <w:t>Эксплуатация главной судовой двигательной установки</w:t>
            </w:r>
          </w:p>
        </w:tc>
        <w:tc>
          <w:tcPr>
            <w:tcW w:w="33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b/>
                <w:color w:val="000000"/>
                <w:lang w:eastAsia="zh-CN"/>
              </w:rPr>
            </w:pPr>
            <w:r w:rsidRPr="000260A9">
              <w:rPr>
                <w:rFonts w:ascii="Times New Roman" w:eastAsia="Times New Roman" w:hAnsi="Times New Roman" w:cs="Times New Roman"/>
                <w:b/>
                <w:color w:val="000000"/>
                <w:lang w:eastAsia="zh-CN"/>
              </w:rPr>
              <w:t>1012</w:t>
            </w:r>
          </w:p>
        </w:tc>
        <w:tc>
          <w:tcPr>
            <w:tcW w:w="33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b/>
                <w:color w:val="000000"/>
                <w:lang w:eastAsia="zh-CN"/>
              </w:rPr>
            </w:pPr>
            <w:r w:rsidRPr="000260A9">
              <w:rPr>
                <w:rFonts w:ascii="Times New Roman" w:eastAsia="Times New Roman" w:hAnsi="Times New Roman" w:cs="Times New Roman"/>
                <w:b/>
                <w:color w:val="000000"/>
                <w:lang w:eastAsia="zh-CN"/>
              </w:rPr>
              <w:t>732</w:t>
            </w:r>
          </w:p>
        </w:tc>
        <w:tc>
          <w:tcPr>
            <w:tcW w:w="33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b/>
                <w:color w:val="000000"/>
                <w:lang w:eastAsia="zh-CN"/>
              </w:rPr>
            </w:pPr>
            <w:r w:rsidRPr="000260A9">
              <w:rPr>
                <w:rFonts w:ascii="Times New Roman" w:eastAsia="Times New Roman" w:hAnsi="Times New Roman" w:cs="Times New Roman"/>
                <w:b/>
                <w:color w:val="000000"/>
                <w:lang w:eastAsia="zh-CN"/>
              </w:rPr>
              <w:t>524</w:t>
            </w:r>
          </w:p>
        </w:tc>
        <w:tc>
          <w:tcPr>
            <w:tcW w:w="28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b/>
                <w:color w:val="000000"/>
                <w:lang w:eastAsia="zh-CN"/>
              </w:rPr>
            </w:pPr>
            <w:r w:rsidRPr="000260A9">
              <w:rPr>
                <w:rFonts w:ascii="Times New Roman" w:eastAsia="Times New Roman" w:hAnsi="Times New Roman" w:cs="Times New Roman"/>
                <w:b/>
                <w:color w:val="000000"/>
                <w:lang w:eastAsia="zh-CN"/>
              </w:rPr>
              <w:t>468</w:t>
            </w:r>
          </w:p>
        </w:tc>
        <w:tc>
          <w:tcPr>
            <w:tcW w:w="28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0260A9" w:rsidRPr="000260A9" w:rsidRDefault="000260A9" w:rsidP="000260A9">
            <w:pPr>
              <w:snapToGrid w:val="0"/>
              <w:spacing w:after="0" w:line="259" w:lineRule="auto"/>
              <w:jc w:val="center"/>
              <w:rPr>
                <w:rFonts w:ascii="Times New Roman" w:eastAsia="Calibri" w:hAnsi="Times New Roman" w:cs="Times New Roman"/>
                <w:b/>
                <w:color w:val="000000"/>
              </w:rPr>
            </w:pPr>
            <w:r w:rsidRPr="000260A9">
              <w:rPr>
                <w:rFonts w:ascii="Times New Roman" w:eastAsia="Calibri" w:hAnsi="Times New Roman" w:cs="Times New Roman"/>
                <w:b/>
                <w:color w:val="000000"/>
              </w:rPr>
              <w:t>20</w:t>
            </w:r>
          </w:p>
        </w:tc>
        <w:tc>
          <w:tcPr>
            <w:tcW w:w="28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0260A9" w:rsidRPr="000260A9" w:rsidRDefault="000260A9" w:rsidP="000260A9">
            <w:pPr>
              <w:snapToGrid w:val="0"/>
              <w:spacing w:after="0" w:line="259" w:lineRule="auto"/>
              <w:jc w:val="center"/>
              <w:rPr>
                <w:rFonts w:ascii="Times New Roman" w:eastAsia="Calibri" w:hAnsi="Times New Roman" w:cs="Times New Roman"/>
                <w:color w:val="000000"/>
              </w:rPr>
            </w:pPr>
          </w:p>
        </w:tc>
        <w:tc>
          <w:tcPr>
            <w:tcW w:w="29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b/>
                <w:color w:val="000000"/>
                <w:lang w:eastAsia="zh-CN"/>
              </w:rPr>
            </w:pPr>
          </w:p>
        </w:tc>
        <w:tc>
          <w:tcPr>
            <w:tcW w:w="40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1,2,3</w:t>
            </w:r>
          </w:p>
        </w:tc>
      </w:tr>
      <w:tr w:rsidR="003A2A60" w:rsidRPr="000260A9" w:rsidTr="003A2A60">
        <w:trPr>
          <w:trHeight w:val="23"/>
          <w:jc w:val="center"/>
        </w:trPr>
        <w:tc>
          <w:tcPr>
            <w:tcW w:w="468"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МДК.01.01</w:t>
            </w:r>
          </w:p>
        </w:tc>
        <w:tc>
          <w:tcPr>
            <w:tcW w:w="1966"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3A2A60" w:rsidP="000260A9">
            <w:pPr>
              <w:widowControl w:val="0"/>
              <w:suppressLineNumbers/>
              <w:suppressAutoHyphens/>
              <w:spacing w:after="0"/>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 xml:space="preserve">Эксплуатация и ремонт </w:t>
            </w:r>
            <w:r w:rsidR="000260A9" w:rsidRPr="000260A9">
              <w:rPr>
                <w:rFonts w:ascii="Times New Roman" w:eastAsia="Times New Roman" w:hAnsi="Times New Roman" w:cs="Times New Roman"/>
                <w:color w:val="000000"/>
                <w:lang w:eastAsia="zh-CN"/>
              </w:rPr>
              <w:t>судового энергетического оборудования, систем и механизмов</w:t>
            </w:r>
          </w:p>
        </w:tc>
        <w:tc>
          <w:tcPr>
            <w:tcW w:w="335"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374</w:t>
            </w:r>
          </w:p>
        </w:tc>
        <w:tc>
          <w:tcPr>
            <w:tcW w:w="336"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180</w:t>
            </w:r>
          </w:p>
        </w:tc>
        <w:tc>
          <w:tcPr>
            <w:tcW w:w="335"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354</w:t>
            </w:r>
          </w:p>
        </w:tc>
        <w:tc>
          <w:tcPr>
            <w:tcW w:w="288"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napToGrid w:val="0"/>
              <w:spacing w:after="0"/>
              <w:rPr>
                <w:rFonts w:ascii="Times New Roman" w:eastAsia="Times New Roman" w:hAnsi="Times New Roman" w:cs="Times New Roman"/>
                <w:color w:val="000000"/>
                <w:lang w:eastAsia="zh-CN"/>
              </w:rPr>
            </w:pPr>
          </w:p>
        </w:tc>
        <w:tc>
          <w:tcPr>
            <w:tcW w:w="288"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color w:val="000000"/>
              </w:rPr>
            </w:pPr>
            <w:r w:rsidRPr="000260A9">
              <w:rPr>
                <w:rFonts w:ascii="Times New Roman" w:eastAsia="Calibri" w:hAnsi="Times New Roman" w:cs="Times New Roman"/>
                <w:color w:val="000000"/>
              </w:rPr>
              <w:t>20</w:t>
            </w:r>
          </w:p>
        </w:tc>
        <w:tc>
          <w:tcPr>
            <w:tcW w:w="286"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color w:val="000000"/>
              </w:rPr>
            </w:pPr>
          </w:p>
        </w:tc>
        <w:tc>
          <w:tcPr>
            <w:tcW w:w="294"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napToGrid w:val="0"/>
              <w:spacing w:after="0"/>
              <w:jc w:val="center"/>
              <w:rPr>
                <w:rFonts w:ascii="Times New Roman" w:eastAsia="Times New Roman" w:hAnsi="Times New Roman" w:cs="Times New Roman"/>
                <w:strike/>
                <w:color w:val="000000"/>
                <w:lang w:val="en-US" w:eastAsia="zh-CN"/>
              </w:rPr>
            </w:pPr>
          </w:p>
        </w:tc>
        <w:tc>
          <w:tcPr>
            <w:tcW w:w="404"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1,2,3</w:t>
            </w:r>
          </w:p>
        </w:tc>
      </w:tr>
      <w:tr w:rsidR="003A2A60" w:rsidRPr="000260A9" w:rsidTr="003A2A60">
        <w:trPr>
          <w:trHeight w:val="23"/>
          <w:jc w:val="center"/>
        </w:trPr>
        <w:tc>
          <w:tcPr>
            <w:tcW w:w="468"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МДК.01.02</w:t>
            </w:r>
          </w:p>
        </w:tc>
        <w:tc>
          <w:tcPr>
            <w:tcW w:w="1966"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Основы эксплуатации судового электрооборудования</w:t>
            </w:r>
          </w:p>
        </w:tc>
        <w:tc>
          <w:tcPr>
            <w:tcW w:w="335"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170</w:t>
            </w:r>
          </w:p>
        </w:tc>
        <w:tc>
          <w:tcPr>
            <w:tcW w:w="336"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84</w:t>
            </w:r>
          </w:p>
        </w:tc>
        <w:tc>
          <w:tcPr>
            <w:tcW w:w="335"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val="en-US" w:eastAsia="zh-CN"/>
              </w:rPr>
            </w:pPr>
            <w:r w:rsidRPr="000260A9">
              <w:rPr>
                <w:rFonts w:ascii="Times New Roman" w:eastAsia="Times New Roman" w:hAnsi="Times New Roman" w:cs="Times New Roman"/>
                <w:color w:val="000000"/>
                <w:lang w:val="en-US" w:eastAsia="zh-CN"/>
              </w:rPr>
              <w:t>170</w:t>
            </w:r>
          </w:p>
        </w:tc>
        <w:tc>
          <w:tcPr>
            <w:tcW w:w="288"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napToGrid w:val="0"/>
              <w:spacing w:after="0"/>
              <w:rPr>
                <w:rFonts w:ascii="Times New Roman" w:eastAsia="Times New Roman" w:hAnsi="Times New Roman" w:cs="Times New Roman"/>
                <w:color w:val="000000"/>
                <w:lang w:eastAsia="zh-CN"/>
              </w:rPr>
            </w:pPr>
          </w:p>
        </w:tc>
        <w:tc>
          <w:tcPr>
            <w:tcW w:w="288"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color w:val="000000"/>
              </w:rPr>
            </w:pPr>
          </w:p>
        </w:tc>
        <w:tc>
          <w:tcPr>
            <w:tcW w:w="286"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color w:val="000000"/>
              </w:rPr>
            </w:pPr>
          </w:p>
        </w:tc>
        <w:tc>
          <w:tcPr>
            <w:tcW w:w="294"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napToGrid w:val="0"/>
              <w:spacing w:after="0"/>
              <w:rPr>
                <w:rFonts w:ascii="Times New Roman" w:eastAsia="Times New Roman" w:hAnsi="Times New Roman" w:cs="Times New Roman"/>
                <w:color w:val="000000"/>
                <w:lang w:eastAsia="zh-CN"/>
              </w:rPr>
            </w:pPr>
          </w:p>
        </w:tc>
        <w:tc>
          <w:tcPr>
            <w:tcW w:w="404"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2,3</w:t>
            </w:r>
          </w:p>
        </w:tc>
      </w:tr>
      <w:tr w:rsidR="003A2A60" w:rsidRPr="000260A9" w:rsidTr="003A2A60">
        <w:trPr>
          <w:trHeight w:val="23"/>
          <w:jc w:val="center"/>
        </w:trPr>
        <w:tc>
          <w:tcPr>
            <w:tcW w:w="468" w:type="pct"/>
            <w:tcBorders>
              <w:top w:val="single" w:sz="4" w:space="0" w:color="000000"/>
              <w:left w:val="single" w:sz="4" w:space="0" w:color="000000"/>
              <w:bottom w:val="single" w:sz="4" w:space="0" w:color="000000"/>
              <w:right w:val="single" w:sz="4" w:space="0" w:color="000000"/>
            </w:tcBorders>
            <w:vAlign w:val="center"/>
          </w:tcPr>
          <w:p w:rsidR="000260A9" w:rsidRPr="003A2A60" w:rsidRDefault="000260A9" w:rsidP="000260A9">
            <w:pPr>
              <w:widowControl w:val="0"/>
              <w:suppressLineNumbers/>
              <w:suppressAutoHyphens/>
              <w:spacing w:after="0"/>
              <w:rPr>
                <w:rFonts w:ascii="Times New Roman" w:eastAsia="Times New Roman" w:hAnsi="Times New Roman" w:cs="Times New Roman"/>
                <w:color w:val="000000"/>
                <w:lang w:eastAsia="zh-CN"/>
              </w:rPr>
            </w:pPr>
            <w:r w:rsidRPr="003A2A60">
              <w:rPr>
                <w:rFonts w:ascii="Times New Roman" w:eastAsia="Times New Roman" w:hAnsi="Times New Roman" w:cs="Times New Roman"/>
                <w:color w:val="000000"/>
                <w:lang w:eastAsia="zh-CN"/>
              </w:rPr>
              <w:t>УП.01</w:t>
            </w:r>
          </w:p>
        </w:tc>
        <w:tc>
          <w:tcPr>
            <w:tcW w:w="1966" w:type="pct"/>
            <w:tcBorders>
              <w:top w:val="single" w:sz="4" w:space="0" w:color="000000"/>
              <w:left w:val="single" w:sz="4" w:space="0" w:color="000000"/>
              <w:bottom w:val="single" w:sz="4" w:space="0" w:color="000000"/>
              <w:right w:val="single" w:sz="4" w:space="0" w:color="000000"/>
            </w:tcBorders>
            <w:vAlign w:val="center"/>
          </w:tcPr>
          <w:p w:rsidR="000260A9" w:rsidRPr="003A2A60" w:rsidRDefault="000260A9" w:rsidP="000260A9">
            <w:pPr>
              <w:widowControl w:val="0"/>
              <w:suppressLineNumbers/>
              <w:suppressAutoHyphens/>
              <w:spacing w:after="0"/>
              <w:rPr>
                <w:rFonts w:ascii="Times New Roman" w:eastAsia="Times New Roman" w:hAnsi="Times New Roman" w:cs="Times New Roman"/>
                <w:color w:val="000000"/>
                <w:lang w:eastAsia="zh-CN"/>
              </w:rPr>
            </w:pPr>
            <w:r w:rsidRPr="003A2A60">
              <w:rPr>
                <w:rFonts w:ascii="Times New Roman" w:eastAsia="Times New Roman" w:hAnsi="Times New Roman" w:cs="Times New Roman"/>
                <w:color w:val="000000"/>
                <w:lang w:eastAsia="zh-CN"/>
              </w:rPr>
              <w:t>Учебная практика</w:t>
            </w:r>
          </w:p>
        </w:tc>
        <w:tc>
          <w:tcPr>
            <w:tcW w:w="335"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36</w:t>
            </w:r>
          </w:p>
        </w:tc>
        <w:tc>
          <w:tcPr>
            <w:tcW w:w="336"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36</w:t>
            </w:r>
          </w:p>
        </w:tc>
        <w:tc>
          <w:tcPr>
            <w:tcW w:w="335"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napToGrid w:val="0"/>
              <w:spacing w:after="0"/>
              <w:rPr>
                <w:rFonts w:ascii="Times New Roman" w:eastAsia="Times New Roman" w:hAnsi="Times New Roman" w:cs="Times New Roman"/>
                <w:color w:val="000000"/>
                <w:lang w:eastAsia="zh-CN"/>
              </w:rPr>
            </w:pPr>
          </w:p>
        </w:tc>
        <w:tc>
          <w:tcPr>
            <w:tcW w:w="288"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36</w:t>
            </w:r>
          </w:p>
        </w:tc>
        <w:tc>
          <w:tcPr>
            <w:tcW w:w="288"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color w:val="000000"/>
              </w:rPr>
            </w:pPr>
          </w:p>
        </w:tc>
        <w:tc>
          <w:tcPr>
            <w:tcW w:w="286"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color w:val="000000"/>
              </w:rPr>
            </w:pPr>
          </w:p>
        </w:tc>
        <w:tc>
          <w:tcPr>
            <w:tcW w:w="294"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napToGrid w:val="0"/>
              <w:spacing w:after="0"/>
              <w:rPr>
                <w:rFonts w:ascii="Times New Roman" w:eastAsia="Times New Roman" w:hAnsi="Times New Roman" w:cs="Times New Roman"/>
                <w:color w:val="000000"/>
                <w:lang w:eastAsia="zh-CN"/>
              </w:rPr>
            </w:pPr>
          </w:p>
        </w:tc>
        <w:tc>
          <w:tcPr>
            <w:tcW w:w="404"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val="en-US" w:eastAsia="zh-CN"/>
              </w:rPr>
            </w:pPr>
            <w:r w:rsidRPr="000260A9">
              <w:rPr>
                <w:rFonts w:ascii="Times New Roman" w:eastAsia="Times New Roman" w:hAnsi="Times New Roman" w:cs="Times New Roman"/>
                <w:color w:val="000000"/>
                <w:lang w:val="en-US" w:eastAsia="zh-CN"/>
              </w:rPr>
              <w:t>1</w:t>
            </w:r>
          </w:p>
        </w:tc>
      </w:tr>
      <w:tr w:rsidR="003A2A60" w:rsidRPr="000260A9" w:rsidTr="003A2A60">
        <w:trPr>
          <w:trHeight w:val="23"/>
          <w:jc w:val="center"/>
        </w:trPr>
        <w:tc>
          <w:tcPr>
            <w:tcW w:w="468" w:type="pct"/>
            <w:tcBorders>
              <w:top w:val="single" w:sz="4" w:space="0" w:color="000000"/>
              <w:left w:val="single" w:sz="4" w:space="0" w:color="000000"/>
              <w:bottom w:val="single" w:sz="4" w:space="0" w:color="000000"/>
              <w:right w:val="single" w:sz="4" w:space="0" w:color="000000"/>
            </w:tcBorders>
            <w:vAlign w:val="center"/>
          </w:tcPr>
          <w:p w:rsidR="000260A9" w:rsidRPr="003A2A60" w:rsidRDefault="000260A9" w:rsidP="000260A9">
            <w:pPr>
              <w:widowControl w:val="0"/>
              <w:suppressLineNumbers/>
              <w:suppressAutoHyphens/>
              <w:spacing w:after="0"/>
              <w:rPr>
                <w:rFonts w:ascii="Times New Roman" w:eastAsia="Times New Roman" w:hAnsi="Times New Roman" w:cs="Times New Roman"/>
                <w:color w:val="000000"/>
                <w:lang w:eastAsia="zh-CN"/>
              </w:rPr>
            </w:pPr>
            <w:r w:rsidRPr="003A2A60">
              <w:rPr>
                <w:rFonts w:ascii="Times New Roman" w:eastAsia="Times New Roman" w:hAnsi="Times New Roman" w:cs="Times New Roman"/>
                <w:color w:val="000000"/>
                <w:lang w:eastAsia="zh-CN"/>
              </w:rPr>
              <w:t>ПП.01</w:t>
            </w:r>
          </w:p>
        </w:tc>
        <w:tc>
          <w:tcPr>
            <w:tcW w:w="1966" w:type="pct"/>
            <w:tcBorders>
              <w:top w:val="single" w:sz="4" w:space="0" w:color="000000"/>
              <w:left w:val="single" w:sz="4" w:space="0" w:color="000000"/>
              <w:bottom w:val="single" w:sz="4" w:space="0" w:color="000000"/>
              <w:right w:val="single" w:sz="4" w:space="0" w:color="000000"/>
            </w:tcBorders>
            <w:vAlign w:val="center"/>
          </w:tcPr>
          <w:p w:rsidR="000260A9" w:rsidRPr="003A2A60" w:rsidRDefault="000260A9" w:rsidP="000260A9">
            <w:pPr>
              <w:widowControl w:val="0"/>
              <w:suppressLineNumbers/>
              <w:suppressAutoHyphens/>
              <w:spacing w:after="0"/>
              <w:rPr>
                <w:rFonts w:ascii="Times New Roman" w:eastAsia="Times New Roman" w:hAnsi="Times New Roman" w:cs="Times New Roman"/>
                <w:color w:val="000000"/>
                <w:lang w:eastAsia="zh-CN"/>
              </w:rPr>
            </w:pPr>
            <w:r w:rsidRPr="003A2A60">
              <w:rPr>
                <w:rFonts w:ascii="Times New Roman" w:eastAsia="Times New Roman" w:hAnsi="Times New Roman" w:cs="Times New Roman"/>
                <w:color w:val="000000"/>
                <w:lang w:eastAsia="zh-CN"/>
              </w:rPr>
              <w:t>Производственная практика</w:t>
            </w:r>
          </w:p>
        </w:tc>
        <w:tc>
          <w:tcPr>
            <w:tcW w:w="335"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432</w:t>
            </w:r>
          </w:p>
        </w:tc>
        <w:tc>
          <w:tcPr>
            <w:tcW w:w="336"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432</w:t>
            </w:r>
          </w:p>
        </w:tc>
        <w:tc>
          <w:tcPr>
            <w:tcW w:w="335"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napToGrid w:val="0"/>
              <w:spacing w:after="0"/>
              <w:rPr>
                <w:rFonts w:ascii="Times New Roman" w:eastAsia="Times New Roman" w:hAnsi="Times New Roman" w:cs="Times New Roman"/>
                <w:color w:val="000000"/>
                <w:lang w:eastAsia="zh-CN"/>
              </w:rPr>
            </w:pPr>
          </w:p>
        </w:tc>
        <w:tc>
          <w:tcPr>
            <w:tcW w:w="288"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432</w:t>
            </w:r>
          </w:p>
        </w:tc>
        <w:tc>
          <w:tcPr>
            <w:tcW w:w="288"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color w:val="000000"/>
              </w:rPr>
            </w:pPr>
          </w:p>
        </w:tc>
        <w:tc>
          <w:tcPr>
            <w:tcW w:w="286"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color w:val="000000"/>
              </w:rPr>
            </w:pPr>
          </w:p>
        </w:tc>
        <w:tc>
          <w:tcPr>
            <w:tcW w:w="294"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napToGrid w:val="0"/>
              <w:spacing w:after="0"/>
              <w:rPr>
                <w:rFonts w:ascii="Times New Roman" w:eastAsia="Times New Roman" w:hAnsi="Times New Roman" w:cs="Times New Roman"/>
                <w:color w:val="000000"/>
                <w:lang w:eastAsia="zh-CN"/>
              </w:rPr>
            </w:pPr>
          </w:p>
        </w:tc>
        <w:tc>
          <w:tcPr>
            <w:tcW w:w="404"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2,3</w:t>
            </w:r>
          </w:p>
        </w:tc>
      </w:tr>
      <w:tr w:rsidR="003A2A60" w:rsidRPr="000260A9" w:rsidTr="003A2A60">
        <w:trPr>
          <w:trHeight w:val="23"/>
          <w:jc w:val="center"/>
        </w:trPr>
        <w:tc>
          <w:tcPr>
            <w:tcW w:w="46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0260A9" w:rsidRPr="000260A9" w:rsidRDefault="000260A9" w:rsidP="000260A9">
            <w:pPr>
              <w:widowControl w:val="0"/>
              <w:suppressLineNumbers/>
              <w:suppressAutoHyphens/>
              <w:spacing w:after="0"/>
              <w:rPr>
                <w:rFonts w:ascii="Times New Roman" w:eastAsia="Times New Roman" w:hAnsi="Times New Roman" w:cs="Times New Roman"/>
                <w:b/>
                <w:color w:val="000000"/>
                <w:lang w:eastAsia="zh-CN"/>
              </w:rPr>
            </w:pPr>
            <w:r w:rsidRPr="000260A9">
              <w:rPr>
                <w:rFonts w:ascii="Times New Roman" w:eastAsia="Times New Roman" w:hAnsi="Times New Roman" w:cs="Times New Roman"/>
                <w:b/>
                <w:color w:val="000000"/>
                <w:lang w:eastAsia="zh-CN"/>
              </w:rPr>
              <w:t>ПМ.02</w:t>
            </w:r>
          </w:p>
        </w:tc>
        <w:tc>
          <w:tcPr>
            <w:tcW w:w="196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0260A9" w:rsidRPr="000260A9" w:rsidRDefault="000260A9" w:rsidP="000260A9">
            <w:pPr>
              <w:widowControl w:val="0"/>
              <w:suppressLineNumbers/>
              <w:suppressAutoHyphens/>
              <w:spacing w:after="0"/>
              <w:rPr>
                <w:rFonts w:ascii="Times New Roman" w:eastAsia="Times New Roman" w:hAnsi="Times New Roman" w:cs="Times New Roman"/>
                <w:b/>
                <w:color w:val="000000"/>
                <w:lang w:eastAsia="zh-CN"/>
              </w:rPr>
            </w:pPr>
            <w:r w:rsidRPr="000260A9">
              <w:rPr>
                <w:rFonts w:ascii="Times New Roman" w:eastAsia="Times New Roman" w:hAnsi="Times New Roman" w:cs="Times New Roman"/>
                <w:b/>
                <w:color w:val="000000"/>
                <w:lang w:eastAsia="zh-CN"/>
              </w:rPr>
              <w:t>Обеспечение безопасности плавания</w:t>
            </w:r>
          </w:p>
        </w:tc>
        <w:tc>
          <w:tcPr>
            <w:tcW w:w="33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b/>
                <w:color w:val="000000"/>
                <w:lang w:eastAsia="zh-CN"/>
              </w:rPr>
            </w:pPr>
            <w:r w:rsidRPr="000260A9">
              <w:rPr>
                <w:rFonts w:ascii="Times New Roman" w:eastAsia="Times New Roman" w:hAnsi="Times New Roman" w:cs="Times New Roman"/>
                <w:b/>
                <w:color w:val="000000"/>
                <w:lang w:eastAsia="zh-CN"/>
              </w:rPr>
              <w:t>286</w:t>
            </w:r>
          </w:p>
        </w:tc>
        <w:tc>
          <w:tcPr>
            <w:tcW w:w="33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b/>
                <w:color w:val="000000"/>
                <w:lang w:eastAsia="zh-CN"/>
              </w:rPr>
            </w:pPr>
            <w:r w:rsidRPr="000260A9">
              <w:rPr>
                <w:rFonts w:ascii="Times New Roman" w:eastAsia="Times New Roman" w:hAnsi="Times New Roman" w:cs="Times New Roman"/>
                <w:b/>
                <w:color w:val="000000"/>
                <w:lang w:eastAsia="zh-CN"/>
              </w:rPr>
              <w:t>214</w:t>
            </w:r>
          </w:p>
        </w:tc>
        <w:tc>
          <w:tcPr>
            <w:tcW w:w="33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b/>
                <w:color w:val="000000"/>
                <w:lang w:eastAsia="zh-CN"/>
              </w:rPr>
            </w:pPr>
            <w:r w:rsidRPr="000260A9">
              <w:rPr>
                <w:rFonts w:ascii="Times New Roman" w:eastAsia="Times New Roman" w:hAnsi="Times New Roman" w:cs="Times New Roman"/>
                <w:b/>
                <w:color w:val="000000"/>
                <w:lang w:eastAsia="zh-CN"/>
              </w:rPr>
              <w:t>142</w:t>
            </w:r>
          </w:p>
        </w:tc>
        <w:tc>
          <w:tcPr>
            <w:tcW w:w="28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b/>
                <w:color w:val="000000"/>
                <w:lang w:eastAsia="zh-CN"/>
              </w:rPr>
            </w:pPr>
            <w:r w:rsidRPr="000260A9">
              <w:rPr>
                <w:rFonts w:ascii="Times New Roman" w:eastAsia="Times New Roman" w:hAnsi="Times New Roman" w:cs="Times New Roman"/>
                <w:b/>
                <w:color w:val="000000"/>
                <w:lang w:eastAsia="zh-CN"/>
              </w:rPr>
              <w:t>144</w:t>
            </w:r>
          </w:p>
        </w:tc>
        <w:tc>
          <w:tcPr>
            <w:tcW w:w="28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0260A9" w:rsidRPr="000260A9" w:rsidRDefault="000260A9" w:rsidP="000260A9">
            <w:pPr>
              <w:snapToGrid w:val="0"/>
              <w:spacing w:after="0" w:line="259" w:lineRule="auto"/>
              <w:jc w:val="center"/>
              <w:rPr>
                <w:rFonts w:ascii="Times New Roman" w:eastAsia="Calibri" w:hAnsi="Times New Roman" w:cs="Times New Roman"/>
                <w:b/>
                <w:bCs/>
                <w:color w:val="000000"/>
              </w:rPr>
            </w:pPr>
          </w:p>
        </w:tc>
        <w:tc>
          <w:tcPr>
            <w:tcW w:w="28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0260A9" w:rsidRPr="000260A9" w:rsidRDefault="000260A9" w:rsidP="000260A9">
            <w:pPr>
              <w:snapToGrid w:val="0"/>
              <w:spacing w:after="0" w:line="259" w:lineRule="auto"/>
              <w:jc w:val="center"/>
              <w:rPr>
                <w:rFonts w:ascii="Times New Roman" w:eastAsia="Calibri" w:hAnsi="Times New Roman" w:cs="Times New Roman"/>
                <w:b/>
                <w:bCs/>
                <w:color w:val="000000"/>
              </w:rPr>
            </w:pPr>
          </w:p>
        </w:tc>
        <w:tc>
          <w:tcPr>
            <w:tcW w:w="29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b/>
                <w:color w:val="000000"/>
                <w:lang w:eastAsia="zh-CN"/>
              </w:rPr>
            </w:pPr>
          </w:p>
        </w:tc>
        <w:tc>
          <w:tcPr>
            <w:tcW w:w="40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b/>
                <w:bCs/>
                <w:color w:val="000000"/>
                <w:lang w:eastAsia="zh-CN"/>
              </w:rPr>
            </w:pPr>
            <w:r w:rsidRPr="000260A9">
              <w:rPr>
                <w:rFonts w:ascii="Times New Roman" w:eastAsia="Times New Roman" w:hAnsi="Times New Roman" w:cs="Times New Roman"/>
                <w:b/>
                <w:bCs/>
                <w:color w:val="000000"/>
                <w:lang w:eastAsia="zh-CN"/>
              </w:rPr>
              <w:t>1,2,3</w:t>
            </w:r>
          </w:p>
        </w:tc>
      </w:tr>
      <w:tr w:rsidR="003A2A60" w:rsidRPr="000260A9" w:rsidTr="003A2A60">
        <w:trPr>
          <w:trHeight w:val="23"/>
          <w:jc w:val="center"/>
        </w:trPr>
        <w:tc>
          <w:tcPr>
            <w:tcW w:w="468"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МДК.02.01</w:t>
            </w:r>
          </w:p>
        </w:tc>
        <w:tc>
          <w:tcPr>
            <w:tcW w:w="1966"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Безопасность жизнедеятельности на судне и транспортная безопасность</w:t>
            </w:r>
          </w:p>
        </w:tc>
        <w:tc>
          <w:tcPr>
            <w:tcW w:w="335"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142</w:t>
            </w:r>
          </w:p>
        </w:tc>
        <w:tc>
          <w:tcPr>
            <w:tcW w:w="336"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70</w:t>
            </w:r>
          </w:p>
        </w:tc>
        <w:tc>
          <w:tcPr>
            <w:tcW w:w="335"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142</w:t>
            </w:r>
          </w:p>
        </w:tc>
        <w:tc>
          <w:tcPr>
            <w:tcW w:w="288"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napToGrid w:val="0"/>
              <w:spacing w:after="0"/>
              <w:rPr>
                <w:rFonts w:ascii="Times New Roman" w:eastAsia="Times New Roman" w:hAnsi="Times New Roman" w:cs="Times New Roman"/>
                <w:color w:val="000000"/>
                <w:lang w:eastAsia="zh-CN"/>
              </w:rPr>
            </w:pPr>
          </w:p>
        </w:tc>
        <w:tc>
          <w:tcPr>
            <w:tcW w:w="288" w:type="pct"/>
            <w:tcBorders>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b/>
                <w:bCs/>
                <w:color w:val="000000"/>
              </w:rPr>
            </w:pPr>
          </w:p>
        </w:tc>
        <w:tc>
          <w:tcPr>
            <w:tcW w:w="286" w:type="pct"/>
            <w:tcBorders>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b/>
                <w:bCs/>
                <w:color w:val="000000"/>
              </w:rPr>
            </w:pPr>
          </w:p>
        </w:tc>
        <w:tc>
          <w:tcPr>
            <w:tcW w:w="294"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strike/>
                <w:color w:val="000000"/>
                <w:lang w:val="en-US" w:eastAsia="zh-CN"/>
              </w:rPr>
            </w:pPr>
          </w:p>
        </w:tc>
        <w:tc>
          <w:tcPr>
            <w:tcW w:w="404"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val="en-US" w:eastAsia="zh-CN"/>
              </w:rPr>
              <w:t>1,</w:t>
            </w:r>
            <w:r w:rsidRPr="000260A9">
              <w:rPr>
                <w:rFonts w:ascii="Times New Roman" w:eastAsia="Times New Roman" w:hAnsi="Times New Roman" w:cs="Times New Roman"/>
                <w:color w:val="000000"/>
                <w:lang w:eastAsia="zh-CN"/>
              </w:rPr>
              <w:t>2</w:t>
            </w:r>
          </w:p>
        </w:tc>
      </w:tr>
      <w:tr w:rsidR="003A2A60" w:rsidRPr="000260A9" w:rsidTr="003A2A60">
        <w:trPr>
          <w:trHeight w:val="23"/>
          <w:jc w:val="center"/>
        </w:trPr>
        <w:tc>
          <w:tcPr>
            <w:tcW w:w="468" w:type="pct"/>
            <w:tcBorders>
              <w:left w:val="single" w:sz="4" w:space="0" w:color="000000"/>
              <w:bottom w:val="single" w:sz="4" w:space="0" w:color="000000"/>
              <w:right w:val="single" w:sz="4" w:space="0" w:color="000000"/>
            </w:tcBorders>
            <w:vAlign w:val="center"/>
          </w:tcPr>
          <w:p w:rsidR="000260A9" w:rsidRPr="003A2A60" w:rsidRDefault="000260A9" w:rsidP="000260A9">
            <w:pPr>
              <w:widowControl w:val="0"/>
              <w:suppressLineNumbers/>
              <w:suppressAutoHyphens/>
              <w:spacing w:after="0"/>
              <w:rPr>
                <w:rFonts w:ascii="Times New Roman" w:eastAsia="Times New Roman" w:hAnsi="Times New Roman" w:cs="Times New Roman"/>
                <w:color w:val="000000"/>
                <w:lang w:eastAsia="zh-CN"/>
              </w:rPr>
            </w:pPr>
            <w:r w:rsidRPr="003A2A60">
              <w:rPr>
                <w:rFonts w:ascii="Times New Roman" w:eastAsia="Times New Roman" w:hAnsi="Times New Roman" w:cs="Times New Roman"/>
                <w:color w:val="000000"/>
                <w:lang w:eastAsia="zh-CN"/>
              </w:rPr>
              <w:t>УП.02</w:t>
            </w:r>
          </w:p>
        </w:tc>
        <w:tc>
          <w:tcPr>
            <w:tcW w:w="1966" w:type="pct"/>
            <w:tcBorders>
              <w:left w:val="single" w:sz="4" w:space="0" w:color="000000"/>
              <w:bottom w:val="single" w:sz="4" w:space="0" w:color="000000"/>
              <w:right w:val="single" w:sz="4" w:space="0" w:color="000000"/>
            </w:tcBorders>
            <w:vAlign w:val="center"/>
          </w:tcPr>
          <w:p w:rsidR="000260A9" w:rsidRPr="003A2A60" w:rsidRDefault="000260A9" w:rsidP="000260A9">
            <w:pPr>
              <w:widowControl w:val="0"/>
              <w:suppressLineNumbers/>
              <w:suppressAutoHyphens/>
              <w:spacing w:after="0"/>
              <w:rPr>
                <w:rFonts w:ascii="Times New Roman" w:eastAsia="Times New Roman" w:hAnsi="Times New Roman" w:cs="Times New Roman"/>
                <w:color w:val="000000"/>
                <w:lang w:eastAsia="zh-CN"/>
              </w:rPr>
            </w:pPr>
            <w:r w:rsidRPr="003A2A60">
              <w:rPr>
                <w:rFonts w:ascii="Times New Roman" w:eastAsia="Times New Roman" w:hAnsi="Times New Roman" w:cs="Times New Roman"/>
                <w:color w:val="000000"/>
                <w:lang w:eastAsia="zh-CN"/>
              </w:rPr>
              <w:t>Учебная практика</w:t>
            </w:r>
          </w:p>
        </w:tc>
        <w:tc>
          <w:tcPr>
            <w:tcW w:w="335"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36</w:t>
            </w:r>
          </w:p>
        </w:tc>
        <w:tc>
          <w:tcPr>
            <w:tcW w:w="336"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36</w:t>
            </w:r>
          </w:p>
        </w:tc>
        <w:tc>
          <w:tcPr>
            <w:tcW w:w="335"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napToGrid w:val="0"/>
              <w:spacing w:after="0"/>
              <w:rPr>
                <w:rFonts w:ascii="Times New Roman" w:eastAsia="Times New Roman" w:hAnsi="Times New Roman" w:cs="Times New Roman"/>
                <w:color w:val="000000"/>
                <w:lang w:eastAsia="zh-CN"/>
              </w:rPr>
            </w:pPr>
          </w:p>
        </w:tc>
        <w:tc>
          <w:tcPr>
            <w:tcW w:w="288"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36</w:t>
            </w:r>
          </w:p>
        </w:tc>
        <w:tc>
          <w:tcPr>
            <w:tcW w:w="288" w:type="pct"/>
            <w:tcBorders>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b/>
                <w:bCs/>
                <w:color w:val="000000"/>
              </w:rPr>
            </w:pPr>
          </w:p>
        </w:tc>
        <w:tc>
          <w:tcPr>
            <w:tcW w:w="286" w:type="pct"/>
            <w:tcBorders>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b/>
                <w:bCs/>
                <w:color w:val="000000"/>
              </w:rPr>
            </w:pPr>
          </w:p>
        </w:tc>
        <w:tc>
          <w:tcPr>
            <w:tcW w:w="294"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napToGrid w:val="0"/>
              <w:spacing w:after="0"/>
              <w:rPr>
                <w:rFonts w:ascii="Times New Roman" w:eastAsia="Times New Roman" w:hAnsi="Times New Roman" w:cs="Times New Roman"/>
                <w:b/>
                <w:bCs/>
                <w:color w:val="000000"/>
                <w:lang w:eastAsia="zh-CN"/>
              </w:rPr>
            </w:pPr>
          </w:p>
        </w:tc>
        <w:tc>
          <w:tcPr>
            <w:tcW w:w="404"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1</w:t>
            </w:r>
          </w:p>
        </w:tc>
      </w:tr>
      <w:tr w:rsidR="003A2A60" w:rsidRPr="000260A9" w:rsidTr="003A2A60">
        <w:trPr>
          <w:trHeight w:val="23"/>
          <w:jc w:val="center"/>
        </w:trPr>
        <w:tc>
          <w:tcPr>
            <w:tcW w:w="468" w:type="pct"/>
            <w:tcBorders>
              <w:left w:val="single" w:sz="4" w:space="0" w:color="000000"/>
              <w:bottom w:val="single" w:sz="4" w:space="0" w:color="000000"/>
              <w:right w:val="single" w:sz="4" w:space="0" w:color="000000"/>
            </w:tcBorders>
            <w:vAlign w:val="center"/>
          </w:tcPr>
          <w:p w:rsidR="000260A9" w:rsidRPr="003A2A60" w:rsidRDefault="000260A9" w:rsidP="000260A9">
            <w:pPr>
              <w:widowControl w:val="0"/>
              <w:suppressLineNumbers/>
              <w:suppressAutoHyphens/>
              <w:spacing w:after="0"/>
              <w:rPr>
                <w:rFonts w:ascii="Times New Roman" w:eastAsia="Times New Roman" w:hAnsi="Times New Roman" w:cs="Times New Roman"/>
                <w:color w:val="000000"/>
                <w:lang w:eastAsia="zh-CN"/>
              </w:rPr>
            </w:pPr>
            <w:r w:rsidRPr="003A2A60">
              <w:rPr>
                <w:rFonts w:ascii="Times New Roman" w:eastAsia="Times New Roman" w:hAnsi="Times New Roman" w:cs="Times New Roman"/>
                <w:color w:val="000000"/>
                <w:lang w:eastAsia="zh-CN"/>
              </w:rPr>
              <w:t>ПП.02</w:t>
            </w:r>
          </w:p>
        </w:tc>
        <w:tc>
          <w:tcPr>
            <w:tcW w:w="1966" w:type="pct"/>
            <w:tcBorders>
              <w:left w:val="single" w:sz="4" w:space="0" w:color="000000"/>
              <w:bottom w:val="single" w:sz="4" w:space="0" w:color="000000"/>
              <w:right w:val="single" w:sz="4" w:space="0" w:color="000000"/>
            </w:tcBorders>
            <w:vAlign w:val="center"/>
          </w:tcPr>
          <w:p w:rsidR="000260A9" w:rsidRPr="003A2A60" w:rsidRDefault="000260A9" w:rsidP="000260A9">
            <w:pPr>
              <w:widowControl w:val="0"/>
              <w:suppressLineNumbers/>
              <w:suppressAutoHyphens/>
              <w:spacing w:after="0"/>
              <w:rPr>
                <w:rFonts w:ascii="Times New Roman" w:eastAsia="Times New Roman" w:hAnsi="Times New Roman" w:cs="Times New Roman"/>
                <w:color w:val="000000"/>
                <w:lang w:eastAsia="zh-CN"/>
              </w:rPr>
            </w:pPr>
            <w:r w:rsidRPr="003A2A60">
              <w:rPr>
                <w:rFonts w:ascii="Times New Roman" w:eastAsia="Times New Roman" w:hAnsi="Times New Roman" w:cs="Times New Roman"/>
                <w:color w:val="000000"/>
                <w:lang w:eastAsia="zh-CN"/>
              </w:rPr>
              <w:t>Производственная практика</w:t>
            </w:r>
          </w:p>
        </w:tc>
        <w:tc>
          <w:tcPr>
            <w:tcW w:w="335"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108</w:t>
            </w:r>
          </w:p>
        </w:tc>
        <w:tc>
          <w:tcPr>
            <w:tcW w:w="336"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108</w:t>
            </w:r>
          </w:p>
        </w:tc>
        <w:tc>
          <w:tcPr>
            <w:tcW w:w="335"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napToGrid w:val="0"/>
              <w:spacing w:after="0"/>
              <w:rPr>
                <w:rFonts w:ascii="Times New Roman" w:eastAsia="Times New Roman" w:hAnsi="Times New Roman" w:cs="Times New Roman"/>
                <w:color w:val="000000"/>
                <w:lang w:eastAsia="zh-CN"/>
              </w:rPr>
            </w:pPr>
          </w:p>
        </w:tc>
        <w:tc>
          <w:tcPr>
            <w:tcW w:w="288"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108</w:t>
            </w:r>
          </w:p>
        </w:tc>
        <w:tc>
          <w:tcPr>
            <w:tcW w:w="288" w:type="pct"/>
            <w:tcBorders>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b/>
                <w:bCs/>
                <w:color w:val="000000"/>
              </w:rPr>
            </w:pPr>
          </w:p>
        </w:tc>
        <w:tc>
          <w:tcPr>
            <w:tcW w:w="286" w:type="pct"/>
            <w:tcBorders>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b/>
                <w:bCs/>
                <w:color w:val="000000"/>
              </w:rPr>
            </w:pPr>
          </w:p>
        </w:tc>
        <w:tc>
          <w:tcPr>
            <w:tcW w:w="294"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napToGrid w:val="0"/>
              <w:spacing w:after="0"/>
              <w:rPr>
                <w:rFonts w:ascii="Times New Roman" w:eastAsia="Times New Roman" w:hAnsi="Times New Roman" w:cs="Times New Roman"/>
                <w:b/>
                <w:bCs/>
                <w:color w:val="000000"/>
                <w:lang w:eastAsia="zh-CN"/>
              </w:rPr>
            </w:pPr>
          </w:p>
        </w:tc>
        <w:tc>
          <w:tcPr>
            <w:tcW w:w="404"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2,3</w:t>
            </w:r>
          </w:p>
        </w:tc>
      </w:tr>
      <w:tr w:rsidR="003A2A60" w:rsidRPr="000260A9" w:rsidTr="003A2A60">
        <w:trPr>
          <w:trHeight w:val="23"/>
          <w:jc w:val="center"/>
        </w:trPr>
        <w:tc>
          <w:tcPr>
            <w:tcW w:w="468" w:type="pct"/>
            <w:tcBorders>
              <w:left w:val="single" w:sz="4" w:space="0" w:color="000000"/>
              <w:bottom w:val="single" w:sz="4" w:space="0" w:color="000000"/>
              <w:right w:val="single" w:sz="4" w:space="0" w:color="000000"/>
            </w:tcBorders>
            <w:shd w:val="clear" w:color="auto" w:fill="F2F2F2" w:themeFill="background1" w:themeFillShade="F2"/>
            <w:vAlign w:val="center"/>
          </w:tcPr>
          <w:p w:rsidR="000260A9" w:rsidRPr="000260A9" w:rsidRDefault="000260A9" w:rsidP="000260A9">
            <w:pPr>
              <w:widowControl w:val="0"/>
              <w:suppressLineNumbers/>
              <w:suppressAutoHyphens/>
              <w:spacing w:after="0"/>
              <w:rPr>
                <w:rFonts w:ascii="Times New Roman" w:eastAsia="Times New Roman" w:hAnsi="Times New Roman" w:cs="Times New Roman"/>
                <w:b/>
                <w:color w:val="000000"/>
                <w:lang w:eastAsia="zh-CN"/>
              </w:rPr>
            </w:pPr>
            <w:r w:rsidRPr="000260A9">
              <w:rPr>
                <w:rFonts w:ascii="Times New Roman" w:eastAsia="Times New Roman" w:hAnsi="Times New Roman" w:cs="Times New Roman"/>
                <w:b/>
                <w:color w:val="000000"/>
                <w:lang w:eastAsia="zh-CN"/>
              </w:rPr>
              <w:t>ПМ.03</w:t>
            </w:r>
          </w:p>
        </w:tc>
        <w:tc>
          <w:tcPr>
            <w:tcW w:w="1966" w:type="pct"/>
            <w:tcBorders>
              <w:left w:val="single" w:sz="4" w:space="0" w:color="000000"/>
              <w:bottom w:val="single" w:sz="4" w:space="0" w:color="000000"/>
              <w:right w:val="single" w:sz="4" w:space="0" w:color="000000"/>
            </w:tcBorders>
            <w:shd w:val="clear" w:color="auto" w:fill="F2F2F2" w:themeFill="background1" w:themeFillShade="F2"/>
            <w:vAlign w:val="center"/>
          </w:tcPr>
          <w:p w:rsidR="000260A9" w:rsidRPr="000260A9" w:rsidRDefault="000260A9" w:rsidP="000260A9">
            <w:pPr>
              <w:widowControl w:val="0"/>
              <w:suppressLineNumbers/>
              <w:suppressAutoHyphens/>
              <w:spacing w:after="0"/>
              <w:rPr>
                <w:rFonts w:ascii="Times New Roman" w:eastAsia="Times New Roman" w:hAnsi="Times New Roman" w:cs="Times New Roman"/>
                <w:b/>
                <w:color w:val="000000"/>
                <w:lang w:eastAsia="zh-CN"/>
              </w:rPr>
            </w:pPr>
            <w:r w:rsidRPr="000260A9">
              <w:rPr>
                <w:rFonts w:ascii="Times New Roman" w:eastAsia="Times New Roman" w:hAnsi="Times New Roman" w:cs="Times New Roman"/>
                <w:b/>
                <w:color w:val="000000"/>
                <w:lang w:eastAsia="zh-CN"/>
              </w:rPr>
              <w:t>Организация работы структурного подразделения</w:t>
            </w:r>
          </w:p>
        </w:tc>
        <w:tc>
          <w:tcPr>
            <w:tcW w:w="335" w:type="pct"/>
            <w:tcBorders>
              <w:left w:val="single" w:sz="4" w:space="0" w:color="000000"/>
              <w:bottom w:val="single" w:sz="4" w:space="0" w:color="000000"/>
              <w:right w:val="single" w:sz="4" w:space="0" w:color="000000"/>
            </w:tcBorders>
            <w:shd w:val="clear" w:color="auto" w:fill="F2F2F2" w:themeFill="background1" w:themeFillShade="F2"/>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b/>
                <w:color w:val="000000"/>
                <w:lang w:eastAsia="zh-CN"/>
              </w:rPr>
            </w:pPr>
            <w:r w:rsidRPr="000260A9">
              <w:rPr>
                <w:rFonts w:ascii="Times New Roman" w:eastAsia="Times New Roman" w:hAnsi="Times New Roman" w:cs="Times New Roman"/>
                <w:b/>
                <w:color w:val="000000"/>
                <w:lang w:eastAsia="zh-CN"/>
              </w:rPr>
              <w:t>236</w:t>
            </w:r>
          </w:p>
        </w:tc>
        <w:tc>
          <w:tcPr>
            <w:tcW w:w="336" w:type="pct"/>
            <w:tcBorders>
              <w:left w:val="single" w:sz="4" w:space="0" w:color="000000"/>
              <w:bottom w:val="single" w:sz="4" w:space="0" w:color="000000"/>
              <w:right w:val="single" w:sz="4" w:space="0" w:color="000000"/>
            </w:tcBorders>
            <w:shd w:val="clear" w:color="auto" w:fill="F2F2F2" w:themeFill="background1" w:themeFillShade="F2"/>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b/>
                <w:color w:val="000000"/>
                <w:lang w:eastAsia="zh-CN"/>
              </w:rPr>
            </w:pPr>
            <w:r w:rsidRPr="000260A9">
              <w:rPr>
                <w:rFonts w:ascii="Times New Roman" w:eastAsia="Times New Roman" w:hAnsi="Times New Roman" w:cs="Times New Roman"/>
                <w:b/>
                <w:color w:val="000000"/>
                <w:lang w:eastAsia="zh-CN"/>
              </w:rPr>
              <w:t>190</w:t>
            </w:r>
          </w:p>
        </w:tc>
        <w:tc>
          <w:tcPr>
            <w:tcW w:w="335" w:type="pct"/>
            <w:tcBorders>
              <w:left w:val="single" w:sz="4" w:space="0" w:color="000000"/>
              <w:bottom w:val="single" w:sz="4" w:space="0" w:color="000000"/>
              <w:right w:val="single" w:sz="4" w:space="0" w:color="000000"/>
            </w:tcBorders>
            <w:shd w:val="clear" w:color="auto" w:fill="F2F2F2" w:themeFill="background1" w:themeFillShade="F2"/>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b/>
                <w:color w:val="000000"/>
                <w:lang w:eastAsia="zh-CN"/>
              </w:rPr>
            </w:pPr>
            <w:r w:rsidRPr="000260A9">
              <w:rPr>
                <w:rFonts w:ascii="Times New Roman" w:eastAsia="Times New Roman" w:hAnsi="Times New Roman" w:cs="Times New Roman"/>
                <w:b/>
                <w:color w:val="000000"/>
                <w:lang w:eastAsia="zh-CN"/>
              </w:rPr>
              <w:t>92</w:t>
            </w:r>
          </w:p>
        </w:tc>
        <w:tc>
          <w:tcPr>
            <w:tcW w:w="288" w:type="pct"/>
            <w:tcBorders>
              <w:left w:val="single" w:sz="4" w:space="0" w:color="000000"/>
              <w:bottom w:val="single" w:sz="4" w:space="0" w:color="000000"/>
              <w:right w:val="single" w:sz="4" w:space="0" w:color="000000"/>
            </w:tcBorders>
            <w:shd w:val="clear" w:color="auto" w:fill="F2F2F2" w:themeFill="background1" w:themeFillShade="F2"/>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b/>
                <w:color w:val="000000"/>
                <w:lang w:eastAsia="zh-CN"/>
              </w:rPr>
            </w:pPr>
            <w:r w:rsidRPr="000260A9">
              <w:rPr>
                <w:rFonts w:ascii="Times New Roman" w:eastAsia="Times New Roman" w:hAnsi="Times New Roman" w:cs="Times New Roman"/>
                <w:b/>
                <w:color w:val="000000"/>
                <w:lang w:eastAsia="zh-CN"/>
              </w:rPr>
              <w:t>144</w:t>
            </w:r>
          </w:p>
        </w:tc>
        <w:tc>
          <w:tcPr>
            <w:tcW w:w="288" w:type="pct"/>
            <w:tcBorders>
              <w:left w:val="single" w:sz="4" w:space="0" w:color="000000"/>
              <w:bottom w:val="single" w:sz="4" w:space="0" w:color="000000"/>
              <w:right w:val="single" w:sz="4" w:space="0" w:color="000000"/>
            </w:tcBorders>
            <w:shd w:val="clear" w:color="auto" w:fill="F2F2F2" w:themeFill="background1" w:themeFillShade="F2"/>
            <w:vAlign w:val="center"/>
          </w:tcPr>
          <w:p w:rsidR="000260A9" w:rsidRPr="000260A9" w:rsidRDefault="000260A9" w:rsidP="000260A9">
            <w:pPr>
              <w:snapToGrid w:val="0"/>
              <w:spacing w:after="0" w:line="259" w:lineRule="auto"/>
              <w:jc w:val="center"/>
              <w:rPr>
                <w:rFonts w:ascii="Times New Roman" w:eastAsia="Calibri" w:hAnsi="Times New Roman" w:cs="Times New Roman"/>
                <w:b/>
                <w:bCs/>
                <w:color w:val="000000"/>
              </w:rPr>
            </w:pPr>
          </w:p>
        </w:tc>
        <w:tc>
          <w:tcPr>
            <w:tcW w:w="286" w:type="pct"/>
            <w:tcBorders>
              <w:left w:val="single" w:sz="4" w:space="0" w:color="000000"/>
              <w:bottom w:val="single" w:sz="4" w:space="0" w:color="000000"/>
              <w:right w:val="single" w:sz="4" w:space="0" w:color="000000"/>
            </w:tcBorders>
            <w:shd w:val="clear" w:color="auto" w:fill="F2F2F2" w:themeFill="background1" w:themeFillShade="F2"/>
            <w:vAlign w:val="center"/>
          </w:tcPr>
          <w:p w:rsidR="000260A9" w:rsidRPr="000260A9" w:rsidRDefault="000260A9" w:rsidP="000260A9">
            <w:pPr>
              <w:snapToGrid w:val="0"/>
              <w:spacing w:after="0" w:line="259" w:lineRule="auto"/>
              <w:jc w:val="center"/>
              <w:rPr>
                <w:rFonts w:ascii="Times New Roman" w:eastAsia="Calibri" w:hAnsi="Times New Roman" w:cs="Times New Roman"/>
                <w:b/>
                <w:bCs/>
                <w:color w:val="000000"/>
              </w:rPr>
            </w:pPr>
          </w:p>
        </w:tc>
        <w:tc>
          <w:tcPr>
            <w:tcW w:w="294" w:type="pct"/>
            <w:tcBorders>
              <w:left w:val="single" w:sz="4" w:space="0" w:color="000000"/>
              <w:bottom w:val="single" w:sz="4" w:space="0" w:color="000000"/>
              <w:right w:val="single" w:sz="4" w:space="0" w:color="000000"/>
            </w:tcBorders>
            <w:shd w:val="clear" w:color="auto" w:fill="F2F2F2" w:themeFill="background1" w:themeFillShade="F2"/>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b/>
                <w:color w:val="000000"/>
                <w:lang w:eastAsia="zh-CN"/>
              </w:rPr>
            </w:pPr>
          </w:p>
        </w:tc>
        <w:tc>
          <w:tcPr>
            <w:tcW w:w="404" w:type="pct"/>
            <w:tcBorders>
              <w:left w:val="single" w:sz="4" w:space="0" w:color="000000"/>
              <w:bottom w:val="single" w:sz="4" w:space="0" w:color="000000"/>
              <w:right w:val="single" w:sz="4" w:space="0" w:color="000000"/>
            </w:tcBorders>
            <w:shd w:val="clear" w:color="auto" w:fill="F2F2F2" w:themeFill="background1" w:themeFillShade="F2"/>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b/>
                <w:color w:val="000000"/>
                <w:lang w:eastAsia="zh-CN"/>
              </w:rPr>
            </w:pPr>
            <w:r w:rsidRPr="000260A9">
              <w:rPr>
                <w:rFonts w:ascii="Times New Roman" w:eastAsia="Times New Roman" w:hAnsi="Times New Roman" w:cs="Times New Roman"/>
                <w:b/>
                <w:color w:val="000000"/>
                <w:lang w:eastAsia="zh-CN"/>
              </w:rPr>
              <w:t>2,3</w:t>
            </w:r>
          </w:p>
        </w:tc>
      </w:tr>
      <w:tr w:rsidR="003A2A60" w:rsidRPr="000260A9" w:rsidTr="003A2A60">
        <w:trPr>
          <w:trHeight w:val="23"/>
          <w:jc w:val="center"/>
        </w:trPr>
        <w:tc>
          <w:tcPr>
            <w:tcW w:w="468"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МДК.03.01</w:t>
            </w:r>
          </w:p>
        </w:tc>
        <w:tc>
          <w:tcPr>
            <w:tcW w:w="1966"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Основы управления структурным подразделением</w:t>
            </w:r>
          </w:p>
        </w:tc>
        <w:tc>
          <w:tcPr>
            <w:tcW w:w="335"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92</w:t>
            </w:r>
          </w:p>
        </w:tc>
        <w:tc>
          <w:tcPr>
            <w:tcW w:w="336"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46</w:t>
            </w:r>
          </w:p>
        </w:tc>
        <w:tc>
          <w:tcPr>
            <w:tcW w:w="335"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92</w:t>
            </w:r>
          </w:p>
        </w:tc>
        <w:tc>
          <w:tcPr>
            <w:tcW w:w="288"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napToGrid w:val="0"/>
              <w:spacing w:after="0"/>
              <w:rPr>
                <w:rFonts w:ascii="Times New Roman" w:eastAsia="Times New Roman" w:hAnsi="Times New Roman" w:cs="Times New Roman"/>
                <w:color w:val="000000"/>
                <w:lang w:eastAsia="zh-CN"/>
              </w:rPr>
            </w:pPr>
          </w:p>
        </w:tc>
        <w:tc>
          <w:tcPr>
            <w:tcW w:w="288" w:type="pct"/>
            <w:tcBorders>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b/>
                <w:bCs/>
                <w:color w:val="000000"/>
              </w:rPr>
            </w:pPr>
          </w:p>
        </w:tc>
        <w:tc>
          <w:tcPr>
            <w:tcW w:w="286" w:type="pct"/>
            <w:tcBorders>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b/>
                <w:bCs/>
                <w:color w:val="000000"/>
              </w:rPr>
            </w:pPr>
          </w:p>
        </w:tc>
        <w:tc>
          <w:tcPr>
            <w:tcW w:w="294"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strike/>
                <w:color w:val="000000"/>
                <w:lang w:val="en-US" w:eastAsia="zh-CN"/>
              </w:rPr>
            </w:pPr>
          </w:p>
        </w:tc>
        <w:tc>
          <w:tcPr>
            <w:tcW w:w="404" w:type="pct"/>
            <w:tcBorders>
              <w:left w:val="single" w:sz="4" w:space="0" w:color="000000"/>
              <w:bottom w:val="single" w:sz="4" w:space="0" w:color="000000"/>
              <w:right w:val="single" w:sz="4" w:space="0" w:color="000000"/>
            </w:tcBorders>
            <w:vAlign w:val="center"/>
          </w:tcPr>
          <w:p w:rsidR="000260A9" w:rsidRPr="000260A9" w:rsidRDefault="00D35051" w:rsidP="000260A9">
            <w:pPr>
              <w:widowControl w:val="0"/>
              <w:suppressLineNumbers/>
              <w:suppressAutoHyphens/>
              <w:snapToGrid w:val="0"/>
              <w:spacing w:after="0"/>
              <w:jc w:val="center"/>
              <w:rPr>
                <w:rFonts w:ascii="Times New Roman" w:eastAsia="Times New Roman" w:hAnsi="Times New Roman" w:cs="Times New Roman"/>
                <w:color w:val="000000"/>
                <w:lang w:eastAsia="zh-CN"/>
              </w:rPr>
            </w:pPr>
            <w:r>
              <w:rPr>
                <w:rFonts w:ascii="Times New Roman" w:eastAsia="Times New Roman" w:hAnsi="Times New Roman" w:cs="Times New Roman"/>
                <w:color w:val="000000"/>
                <w:lang w:eastAsia="zh-CN"/>
              </w:rPr>
              <w:t>2,3</w:t>
            </w:r>
          </w:p>
        </w:tc>
      </w:tr>
      <w:tr w:rsidR="003A2A60" w:rsidRPr="000260A9" w:rsidTr="003A2A60">
        <w:trPr>
          <w:trHeight w:val="23"/>
          <w:jc w:val="center"/>
        </w:trPr>
        <w:tc>
          <w:tcPr>
            <w:tcW w:w="468" w:type="pct"/>
            <w:tcBorders>
              <w:left w:val="single" w:sz="4" w:space="0" w:color="000000"/>
              <w:bottom w:val="single" w:sz="4" w:space="0" w:color="000000"/>
              <w:right w:val="single" w:sz="4" w:space="0" w:color="000000"/>
            </w:tcBorders>
            <w:vAlign w:val="center"/>
          </w:tcPr>
          <w:p w:rsidR="000260A9" w:rsidRPr="003A2A60" w:rsidRDefault="000260A9" w:rsidP="000260A9">
            <w:pPr>
              <w:widowControl w:val="0"/>
              <w:suppressLineNumbers/>
              <w:suppressAutoHyphens/>
              <w:spacing w:after="0"/>
              <w:rPr>
                <w:rFonts w:ascii="Times New Roman" w:eastAsia="Times New Roman" w:hAnsi="Times New Roman" w:cs="Times New Roman"/>
                <w:color w:val="000000"/>
                <w:lang w:eastAsia="zh-CN"/>
              </w:rPr>
            </w:pPr>
            <w:r w:rsidRPr="003A2A60">
              <w:rPr>
                <w:rFonts w:ascii="Times New Roman" w:eastAsia="Times New Roman" w:hAnsi="Times New Roman" w:cs="Times New Roman"/>
                <w:color w:val="000000"/>
                <w:lang w:eastAsia="zh-CN"/>
              </w:rPr>
              <w:t>УП.03</w:t>
            </w:r>
          </w:p>
        </w:tc>
        <w:tc>
          <w:tcPr>
            <w:tcW w:w="1966" w:type="pct"/>
            <w:tcBorders>
              <w:left w:val="single" w:sz="4" w:space="0" w:color="000000"/>
              <w:bottom w:val="single" w:sz="4" w:space="0" w:color="000000"/>
              <w:right w:val="single" w:sz="4" w:space="0" w:color="000000"/>
            </w:tcBorders>
            <w:vAlign w:val="center"/>
          </w:tcPr>
          <w:p w:rsidR="000260A9" w:rsidRPr="003A2A60" w:rsidRDefault="000260A9" w:rsidP="000260A9">
            <w:pPr>
              <w:widowControl w:val="0"/>
              <w:suppressLineNumbers/>
              <w:suppressAutoHyphens/>
              <w:spacing w:after="0"/>
              <w:rPr>
                <w:rFonts w:ascii="Times New Roman" w:eastAsia="Times New Roman" w:hAnsi="Times New Roman" w:cs="Times New Roman"/>
                <w:color w:val="000000"/>
                <w:lang w:eastAsia="zh-CN"/>
              </w:rPr>
            </w:pPr>
            <w:r w:rsidRPr="003A2A60">
              <w:rPr>
                <w:rFonts w:ascii="Times New Roman" w:eastAsia="Times New Roman" w:hAnsi="Times New Roman" w:cs="Times New Roman"/>
                <w:color w:val="000000"/>
                <w:lang w:eastAsia="zh-CN"/>
              </w:rPr>
              <w:t>Учебная практика</w:t>
            </w:r>
          </w:p>
        </w:tc>
        <w:tc>
          <w:tcPr>
            <w:tcW w:w="335"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0</w:t>
            </w:r>
          </w:p>
        </w:tc>
        <w:tc>
          <w:tcPr>
            <w:tcW w:w="336"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0</w:t>
            </w:r>
          </w:p>
        </w:tc>
        <w:tc>
          <w:tcPr>
            <w:tcW w:w="335"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napToGrid w:val="0"/>
              <w:spacing w:after="0"/>
              <w:rPr>
                <w:rFonts w:ascii="Times New Roman" w:eastAsia="Times New Roman" w:hAnsi="Times New Roman" w:cs="Times New Roman"/>
                <w:color w:val="000000"/>
                <w:lang w:eastAsia="zh-CN"/>
              </w:rPr>
            </w:pPr>
          </w:p>
        </w:tc>
        <w:tc>
          <w:tcPr>
            <w:tcW w:w="288"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napToGrid w:val="0"/>
              <w:spacing w:after="0"/>
              <w:rPr>
                <w:rFonts w:ascii="Times New Roman" w:eastAsia="Times New Roman" w:hAnsi="Times New Roman" w:cs="Times New Roman"/>
                <w:color w:val="000000"/>
                <w:lang w:eastAsia="zh-CN"/>
              </w:rPr>
            </w:pPr>
          </w:p>
        </w:tc>
        <w:tc>
          <w:tcPr>
            <w:tcW w:w="288" w:type="pct"/>
            <w:tcBorders>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b/>
                <w:bCs/>
                <w:color w:val="000000"/>
              </w:rPr>
            </w:pPr>
          </w:p>
        </w:tc>
        <w:tc>
          <w:tcPr>
            <w:tcW w:w="286" w:type="pct"/>
            <w:tcBorders>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b/>
                <w:bCs/>
                <w:color w:val="000000"/>
              </w:rPr>
            </w:pPr>
          </w:p>
        </w:tc>
        <w:tc>
          <w:tcPr>
            <w:tcW w:w="294"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napToGrid w:val="0"/>
              <w:spacing w:after="0"/>
              <w:rPr>
                <w:rFonts w:ascii="Times New Roman" w:eastAsia="Times New Roman" w:hAnsi="Times New Roman" w:cs="Times New Roman"/>
                <w:b/>
                <w:bCs/>
                <w:color w:val="000000"/>
                <w:lang w:eastAsia="zh-CN"/>
              </w:rPr>
            </w:pPr>
          </w:p>
        </w:tc>
        <w:tc>
          <w:tcPr>
            <w:tcW w:w="404" w:type="pct"/>
            <w:tcBorders>
              <w:left w:val="single" w:sz="4" w:space="0" w:color="000000"/>
              <w:bottom w:val="single" w:sz="4" w:space="0" w:color="000000"/>
              <w:right w:val="single" w:sz="4" w:space="0" w:color="000000"/>
            </w:tcBorders>
            <w:vAlign w:val="center"/>
          </w:tcPr>
          <w:p w:rsidR="000260A9" w:rsidRPr="00D35051" w:rsidRDefault="00D35051" w:rsidP="000260A9">
            <w:pPr>
              <w:widowControl w:val="0"/>
              <w:suppressLineNumbers/>
              <w:suppressAutoHyphens/>
              <w:snapToGrid w:val="0"/>
              <w:spacing w:after="0"/>
              <w:jc w:val="center"/>
              <w:rPr>
                <w:rFonts w:ascii="Times New Roman" w:eastAsia="Times New Roman" w:hAnsi="Times New Roman" w:cs="Times New Roman"/>
                <w:bCs/>
                <w:color w:val="000000"/>
                <w:lang w:eastAsia="zh-CN"/>
              </w:rPr>
            </w:pPr>
            <w:r>
              <w:rPr>
                <w:rFonts w:ascii="Times New Roman" w:eastAsia="Times New Roman" w:hAnsi="Times New Roman" w:cs="Times New Roman"/>
                <w:bCs/>
                <w:color w:val="000000"/>
                <w:lang w:eastAsia="zh-CN"/>
              </w:rPr>
              <w:t>-</w:t>
            </w:r>
          </w:p>
        </w:tc>
      </w:tr>
      <w:tr w:rsidR="003A2A60" w:rsidRPr="000260A9" w:rsidTr="003A2A60">
        <w:trPr>
          <w:trHeight w:val="23"/>
          <w:jc w:val="center"/>
        </w:trPr>
        <w:tc>
          <w:tcPr>
            <w:tcW w:w="468" w:type="pct"/>
            <w:tcBorders>
              <w:left w:val="single" w:sz="4" w:space="0" w:color="000000"/>
              <w:bottom w:val="single" w:sz="4" w:space="0" w:color="000000"/>
              <w:right w:val="single" w:sz="4" w:space="0" w:color="000000"/>
            </w:tcBorders>
            <w:vAlign w:val="center"/>
          </w:tcPr>
          <w:p w:rsidR="000260A9" w:rsidRPr="003A2A60" w:rsidRDefault="000260A9" w:rsidP="000260A9">
            <w:pPr>
              <w:widowControl w:val="0"/>
              <w:suppressLineNumbers/>
              <w:suppressAutoHyphens/>
              <w:spacing w:after="0"/>
              <w:rPr>
                <w:rFonts w:ascii="Times New Roman" w:eastAsia="Times New Roman" w:hAnsi="Times New Roman" w:cs="Times New Roman"/>
                <w:color w:val="000000"/>
                <w:lang w:eastAsia="zh-CN"/>
              </w:rPr>
            </w:pPr>
            <w:r w:rsidRPr="003A2A60">
              <w:rPr>
                <w:rFonts w:ascii="Times New Roman" w:eastAsia="Times New Roman" w:hAnsi="Times New Roman" w:cs="Times New Roman"/>
                <w:color w:val="000000"/>
                <w:lang w:eastAsia="zh-CN"/>
              </w:rPr>
              <w:t>ПП.03</w:t>
            </w:r>
          </w:p>
        </w:tc>
        <w:tc>
          <w:tcPr>
            <w:tcW w:w="1966" w:type="pct"/>
            <w:tcBorders>
              <w:left w:val="single" w:sz="4" w:space="0" w:color="000000"/>
              <w:bottom w:val="single" w:sz="4" w:space="0" w:color="000000"/>
              <w:right w:val="single" w:sz="4" w:space="0" w:color="000000"/>
            </w:tcBorders>
            <w:vAlign w:val="center"/>
          </w:tcPr>
          <w:p w:rsidR="000260A9" w:rsidRPr="003A2A60" w:rsidRDefault="000260A9" w:rsidP="000260A9">
            <w:pPr>
              <w:widowControl w:val="0"/>
              <w:suppressLineNumbers/>
              <w:suppressAutoHyphens/>
              <w:spacing w:after="0"/>
              <w:rPr>
                <w:rFonts w:ascii="Times New Roman" w:eastAsia="Times New Roman" w:hAnsi="Times New Roman" w:cs="Times New Roman"/>
                <w:color w:val="000000"/>
                <w:lang w:eastAsia="zh-CN"/>
              </w:rPr>
            </w:pPr>
            <w:r w:rsidRPr="003A2A60">
              <w:rPr>
                <w:rFonts w:ascii="Times New Roman" w:eastAsia="Times New Roman" w:hAnsi="Times New Roman" w:cs="Times New Roman"/>
                <w:color w:val="000000"/>
                <w:lang w:eastAsia="zh-CN"/>
              </w:rPr>
              <w:t>Производственная практика</w:t>
            </w:r>
          </w:p>
        </w:tc>
        <w:tc>
          <w:tcPr>
            <w:tcW w:w="335"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144</w:t>
            </w:r>
          </w:p>
        </w:tc>
        <w:tc>
          <w:tcPr>
            <w:tcW w:w="336"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144</w:t>
            </w:r>
          </w:p>
        </w:tc>
        <w:tc>
          <w:tcPr>
            <w:tcW w:w="335"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napToGrid w:val="0"/>
              <w:spacing w:after="0"/>
              <w:rPr>
                <w:rFonts w:ascii="Times New Roman" w:eastAsia="Times New Roman" w:hAnsi="Times New Roman" w:cs="Times New Roman"/>
                <w:color w:val="000000"/>
                <w:lang w:eastAsia="zh-CN"/>
              </w:rPr>
            </w:pPr>
          </w:p>
        </w:tc>
        <w:tc>
          <w:tcPr>
            <w:tcW w:w="288"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144</w:t>
            </w:r>
          </w:p>
        </w:tc>
        <w:tc>
          <w:tcPr>
            <w:tcW w:w="288" w:type="pct"/>
            <w:tcBorders>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b/>
                <w:bCs/>
                <w:color w:val="000000"/>
              </w:rPr>
            </w:pPr>
          </w:p>
        </w:tc>
        <w:tc>
          <w:tcPr>
            <w:tcW w:w="286" w:type="pct"/>
            <w:tcBorders>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b/>
                <w:bCs/>
                <w:color w:val="000000"/>
              </w:rPr>
            </w:pPr>
          </w:p>
        </w:tc>
        <w:tc>
          <w:tcPr>
            <w:tcW w:w="294"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napToGrid w:val="0"/>
              <w:spacing w:after="0"/>
              <w:rPr>
                <w:rFonts w:ascii="Times New Roman" w:eastAsia="Times New Roman" w:hAnsi="Times New Roman" w:cs="Times New Roman"/>
                <w:b/>
                <w:bCs/>
                <w:color w:val="000000"/>
                <w:lang w:eastAsia="zh-CN"/>
              </w:rPr>
            </w:pPr>
          </w:p>
        </w:tc>
        <w:tc>
          <w:tcPr>
            <w:tcW w:w="404"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2,3</w:t>
            </w:r>
          </w:p>
        </w:tc>
      </w:tr>
      <w:tr w:rsidR="003A2A60" w:rsidRPr="000260A9" w:rsidTr="003A2A60">
        <w:trPr>
          <w:trHeight w:val="23"/>
          <w:jc w:val="center"/>
        </w:trPr>
        <w:tc>
          <w:tcPr>
            <w:tcW w:w="468" w:type="pct"/>
            <w:tcBorders>
              <w:left w:val="single" w:sz="4" w:space="0" w:color="000000"/>
              <w:bottom w:val="single" w:sz="4" w:space="0" w:color="000000"/>
              <w:right w:val="single" w:sz="4" w:space="0" w:color="000000"/>
            </w:tcBorders>
            <w:shd w:val="clear" w:color="auto" w:fill="F2F2F2" w:themeFill="background1" w:themeFillShade="F2"/>
            <w:vAlign w:val="center"/>
          </w:tcPr>
          <w:p w:rsidR="000260A9" w:rsidRPr="000260A9" w:rsidRDefault="000260A9" w:rsidP="000260A9">
            <w:pPr>
              <w:widowControl w:val="0"/>
              <w:suppressLineNumbers/>
              <w:suppressAutoHyphens/>
              <w:spacing w:after="0"/>
              <w:rPr>
                <w:rFonts w:ascii="Times New Roman" w:eastAsia="Times New Roman" w:hAnsi="Times New Roman" w:cs="Times New Roman"/>
                <w:b/>
                <w:color w:val="000000"/>
                <w:lang w:eastAsia="zh-CN"/>
              </w:rPr>
            </w:pPr>
            <w:r w:rsidRPr="000260A9">
              <w:rPr>
                <w:rFonts w:ascii="Times New Roman" w:eastAsia="Times New Roman" w:hAnsi="Times New Roman" w:cs="Times New Roman"/>
                <w:b/>
                <w:color w:val="000000"/>
                <w:lang w:eastAsia="zh-CN"/>
              </w:rPr>
              <w:t>ПМ.04</w:t>
            </w:r>
          </w:p>
        </w:tc>
        <w:tc>
          <w:tcPr>
            <w:tcW w:w="1966" w:type="pct"/>
            <w:tcBorders>
              <w:left w:val="single" w:sz="4" w:space="0" w:color="000000"/>
              <w:bottom w:val="single" w:sz="4" w:space="0" w:color="000000"/>
              <w:right w:val="single" w:sz="4" w:space="0" w:color="000000"/>
            </w:tcBorders>
            <w:shd w:val="clear" w:color="auto" w:fill="F2F2F2" w:themeFill="background1" w:themeFillShade="F2"/>
            <w:vAlign w:val="center"/>
          </w:tcPr>
          <w:p w:rsidR="000260A9" w:rsidRPr="000260A9" w:rsidRDefault="000260A9" w:rsidP="003A2A60">
            <w:pPr>
              <w:widowControl w:val="0"/>
              <w:suppressLineNumbers/>
              <w:suppressAutoHyphens/>
              <w:spacing w:after="0"/>
              <w:rPr>
                <w:rFonts w:ascii="Times New Roman" w:eastAsia="Times New Roman" w:hAnsi="Times New Roman" w:cs="Times New Roman"/>
                <w:b/>
                <w:color w:val="000000"/>
                <w:lang w:eastAsia="zh-CN"/>
              </w:rPr>
            </w:pPr>
            <w:r w:rsidRPr="000260A9">
              <w:rPr>
                <w:rFonts w:ascii="Times New Roman" w:eastAsia="Times New Roman" w:hAnsi="Times New Roman" w:cs="Times New Roman"/>
                <w:b/>
                <w:color w:val="000000"/>
                <w:lang w:eastAsia="zh-CN"/>
              </w:rPr>
              <w:t xml:space="preserve">Выполнение работ по одной или нескольким профессиям рабочих, должностям служащих </w:t>
            </w:r>
          </w:p>
        </w:tc>
        <w:tc>
          <w:tcPr>
            <w:tcW w:w="335" w:type="pct"/>
            <w:tcBorders>
              <w:left w:val="single" w:sz="4" w:space="0" w:color="000000"/>
              <w:bottom w:val="single" w:sz="4" w:space="0" w:color="000000"/>
              <w:right w:val="single" w:sz="4" w:space="0" w:color="000000"/>
            </w:tcBorders>
            <w:shd w:val="clear" w:color="auto" w:fill="F2F2F2" w:themeFill="background1" w:themeFillShade="F2"/>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b/>
                <w:color w:val="000000"/>
                <w:lang w:eastAsia="zh-CN"/>
              </w:rPr>
            </w:pPr>
            <w:r w:rsidRPr="000260A9">
              <w:rPr>
                <w:rFonts w:ascii="Times New Roman" w:eastAsia="Times New Roman" w:hAnsi="Times New Roman" w:cs="Times New Roman"/>
                <w:b/>
                <w:color w:val="000000"/>
                <w:lang w:eastAsia="zh-CN"/>
              </w:rPr>
              <w:t>302</w:t>
            </w:r>
          </w:p>
        </w:tc>
        <w:tc>
          <w:tcPr>
            <w:tcW w:w="336" w:type="pct"/>
            <w:tcBorders>
              <w:left w:val="single" w:sz="4" w:space="0" w:color="000000"/>
              <w:bottom w:val="single" w:sz="4" w:space="0" w:color="000000"/>
              <w:right w:val="single" w:sz="4" w:space="0" w:color="000000"/>
            </w:tcBorders>
            <w:shd w:val="clear" w:color="auto" w:fill="F2F2F2" w:themeFill="background1" w:themeFillShade="F2"/>
            <w:vAlign w:val="center"/>
          </w:tcPr>
          <w:p w:rsidR="000260A9" w:rsidRPr="000260A9" w:rsidRDefault="00D35051" w:rsidP="000260A9">
            <w:pPr>
              <w:widowControl w:val="0"/>
              <w:suppressLineNumbers/>
              <w:suppressAutoHyphens/>
              <w:spacing w:after="0"/>
              <w:jc w:val="center"/>
              <w:rPr>
                <w:rFonts w:ascii="Times New Roman" w:eastAsia="Times New Roman" w:hAnsi="Times New Roman" w:cs="Times New Roman"/>
                <w:b/>
                <w:color w:val="000000"/>
                <w:lang w:eastAsia="zh-CN"/>
              </w:rPr>
            </w:pPr>
            <w:r>
              <w:rPr>
                <w:rFonts w:ascii="Times New Roman" w:eastAsia="Times New Roman" w:hAnsi="Times New Roman" w:cs="Times New Roman"/>
                <w:b/>
                <w:color w:val="000000"/>
                <w:lang w:eastAsia="zh-CN"/>
              </w:rPr>
              <w:t>222</w:t>
            </w:r>
          </w:p>
        </w:tc>
        <w:tc>
          <w:tcPr>
            <w:tcW w:w="335" w:type="pct"/>
            <w:tcBorders>
              <w:left w:val="single" w:sz="4" w:space="0" w:color="000000"/>
              <w:bottom w:val="single" w:sz="4" w:space="0" w:color="000000"/>
              <w:right w:val="single" w:sz="4" w:space="0" w:color="000000"/>
            </w:tcBorders>
            <w:shd w:val="clear" w:color="auto" w:fill="F2F2F2" w:themeFill="background1" w:themeFillShade="F2"/>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b/>
                <w:color w:val="000000"/>
                <w:lang w:eastAsia="zh-CN"/>
              </w:rPr>
            </w:pPr>
            <w:r w:rsidRPr="000260A9">
              <w:rPr>
                <w:rFonts w:ascii="Times New Roman" w:eastAsia="Times New Roman" w:hAnsi="Times New Roman" w:cs="Times New Roman"/>
                <w:b/>
                <w:color w:val="000000"/>
                <w:lang w:eastAsia="zh-CN"/>
              </w:rPr>
              <w:t>158</w:t>
            </w:r>
          </w:p>
        </w:tc>
        <w:tc>
          <w:tcPr>
            <w:tcW w:w="288" w:type="pct"/>
            <w:tcBorders>
              <w:left w:val="single" w:sz="4" w:space="0" w:color="000000"/>
              <w:bottom w:val="single" w:sz="4" w:space="0" w:color="000000"/>
              <w:right w:val="single" w:sz="4" w:space="0" w:color="000000"/>
            </w:tcBorders>
            <w:shd w:val="clear" w:color="auto" w:fill="F2F2F2" w:themeFill="background1" w:themeFillShade="F2"/>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b/>
                <w:color w:val="000000"/>
                <w:lang w:eastAsia="zh-CN"/>
              </w:rPr>
            </w:pPr>
            <w:r w:rsidRPr="000260A9">
              <w:rPr>
                <w:rFonts w:ascii="Times New Roman" w:eastAsia="Times New Roman" w:hAnsi="Times New Roman" w:cs="Times New Roman"/>
                <w:b/>
                <w:color w:val="000000"/>
                <w:lang w:eastAsia="zh-CN"/>
              </w:rPr>
              <w:t>144</w:t>
            </w:r>
          </w:p>
        </w:tc>
        <w:tc>
          <w:tcPr>
            <w:tcW w:w="288" w:type="pct"/>
            <w:tcBorders>
              <w:left w:val="single" w:sz="4" w:space="0" w:color="000000"/>
              <w:bottom w:val="single" w:sz="4" w:space="0" w:color="000000"/>
              <w:right w:val="single" w:sz="4" w:space="0" w:color="000000"/>
            </w:tcBorders>
            <w:shd w:val="clear" w:color="auto" w:fill="F2F2F2" w:themeFill="background1" w:themeFillShade="F2"/>
            <w:vAlign w:val="center"/>
          </w:tcPr>
          <w:p w:rsidR="000260A9" w:rsidRPr="000260A9" w:rsidRDefault="000260A9" w:rsidP="000260A9">
            <w:pPr>
              <w:snapToGrid w:val="0"/>
              <w:spacing w:after="0" w:line="259" w:lineRule="auto"/>
              <w:jc w:val="center"/>
              <w:rPr>
                <w:rFonts w:ascii="Times New Roman" w:eastAsia="Calibri" w:hAnsi="Times New Roman" w:cs="Times New Roman"/>
                <w:b/>
                <w:bCs/>
                <w:color w:val="000000"/>
              </w:rPr>
            </w:pPr>
          </w:p>
        </w:tc>
        <w:tc>
          <w:tcPr>
            <w:tcW w:w="286" w:type="pct"/>
            <w:tcBorders>
              <w:left w:val="single" w:sz="4" w:space="0" w:color="000000"/>
              <w:bottom w:val="single" w:sz="4" w:space="0" w:color="000000"/>
              <w:right w:val="single" w:sz="4" w:space="0" w:color="000000"/>
            </w:tcBorders>
            <w:shd w:val="clear" w:color="auto" w:fill="F2F2F2" w:themeFill="background1" w:themeFillShade="F2"/>
            <w:vAlign w:val="center"/>
          </w:tcPr>
          <w:p w:rsidR="000260A9" w:rsidRPr="000260A9" w:rsidRDefault="000260A9" w:rsidP="000260A9">
            <w:pPr>
              <w:snapToGrid w:val="0"/>
              <w:spacing w:after="0" w:line="259" w:lineRule="auto"/>
              <w:jc w:val="center"/>
              <w:rPr>
                <w:rFonts w:ascii="Times New Roman" w:eastAsia="Calibri" w:hAnsi="Times New Roman" w:cs="Times New Roman"/>
                <w:b/>
                <w:bCs/>
                <w:color w:val="000000"/>
              </w:rPr>
            </w:pPr>
          </w:p>
        </w:tc>
        <w:tc>
          <w:tcPr>
            <w:tcW w:w="294" w:type="pct"/>
            <w:tcBorders>
              <w:left w:val="single" w:sz="4" w:space="0" w:color="000000"/>
              <w:bottom w:val="single" w:sz="4" w:space="0" w:color="000000"/>
              <w:right w:val="single" w:sz="4" w:space="0" w:color="000000"/>
            </w:tcBorders>
            <w:shd w:val="clear" w:color="auto" w:fill="F2F2F2" w:themeFill="background1" w:themeFillShade="F2"/>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b/>
                <w:color w:val="000000"/>
                <w:lang w:eastAsia="zh-CN"/>
              </w:rPr>
            </w:pPr>
          </w:p>
        </w:tc>
        <w:tc>
          <w:tcPr>
            <w:tcW w:w="404" w:type="pct"/>
            <w:tcBorders>
              <w:left w:val="single" w:sz="4" w:space="0" w:color="000000"/>
              <w:bottom w:val="single" w:sz="4" w:space="0" w:color="000000"/>
              <w:right w:val="single" w:sz="4" w:space="0" w:color="000000"/>
            </w:tcBorders>
            <w:shd w:val="clear" w:color="auto" w:fill="F2F2F2" w:themeFill="background1" w:themeFillShade="F2"/>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b/>
                <w:color w:val="000000"/>
                <w:lang w:eastAsia="zh-CN"/>
              </w:rPr>
            </w:pPr>
            <w:r w:rsidRPr="000260A9">
              <w:rPr>
                <w:rFonts w:ascii="Times New Roman" w:eastAsia="Times New Roman" w:hAnsi="Times New Roman" w:cs="Times New Roman"/>
                <w:b/>
                <w:color w:val="000000"/>
                <w:lang w:eastAsia="zh-CN"/>
              </w:rPr>
              <w:t>1</w:t>
            </w:r>
          </w:p>
        </w:tc>
      </w:tr>
      <w:tr w:rsidR="003A2A60" w:rsidRPr="000260A9" w:rsidTr="003A2A60">
        <w:trPr>
          <w:trHeight w:val="23"/>
          <w:jc w:val="center"/>
        </w:trPr>
        <w:tc>
          <w:tcPr>
            <w:tcW w:w="468"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МДК.04.01</w:t>
            </w:r>
          </w:p>
        </w:tc>
        <w:tc>
          <w:tcPr>
            <w:tcW w:w="1966"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Наименование МДК определяется образовательной организацией</w:t>
            </w:r>
          </w:p>
        </w:tc>
        <w:tc>
          <w:tcPr>
            <w:tcW w:w="335"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158</w:t>
            </w:r>
          </w:p>
        </w:tc>
        <w:tc>
          <w:tcPr>
            <w:tcW w:w="336"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78</w:t>
            </w:r>
          </w:p>
        </w:tc>
        <w:tc>
          <w:tcPr>
            <w:tcW w:w="335"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158</w:t>
            </w:r>
          </w:p>
        </w:tc>
        <w:tc>
          <w:tcPr>
            <w:tcW w:w="288"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napToGrid w:val="0"/>
              <w:spacing w:after="0"/>
              <w:rPr>
                <w:rFonts w:ascii="Times New Roman" w:eastAsia="Times New Roman" w:hAnsi="Times New Roman" w:cs="Times New Roman"/>
                <w:color w:val="000000"/>
                <w:lang w:eastAsia="zh-CN"/>
              </w:rPr>
            </w:pPr>
          </w:p>
        </w:tc>
        <w:tc>
          <w:tcPr>
            <w:tcW w:w="288" w:type="pct"/>
            <w:tcBorders>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b/>
                <w:bCs/>
                <w:color w:val="000000"/>
              </w:rPr>
            </w:pPr>
          </w:p>
        </w:tc>
        <w:tc>
          <w:tcPr>
            <w:tcW w:w="286" w:type="pct"/>
            <w:tcBorders>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b/>
                <w:bCs/>
                <w:color w:val="000000"/>
              </w:rPr>
            </w:pPr>
          </w:p>
        </w:tc>
        <w:tc>
          <w:tcPr>
            <w:tcW w:w="294"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strike/>
                <w:color w:val="000000"/>
                <w:lang w:val="en-US" w:eastAsia="zh-CN"/>
              </w:rPr>
            </w:pPr>
          </w:p>
        </w:tc>
        <w:tc>
          <w:tcPr>
            <w:tcW w:w="404"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1</w:t>
            </w:r>
          </w:p>
        </w:tc>
      </w:tr>
      <w:tr w:rsidR="003A2A60" w:rsidRPr="000260A9" w:rsidTr="003A2A60">
        <w:trPr>
          <w:trHeight w:val="23"/>
          <w:jc w:val="center"/>
        </w:trPr>
        <w:tc>
          <w:tcPr>
            <w:tcW w:w="468" w:type="pct"/>
            <w:tcBorders>
              <w:left w:val="single" w:sz="4" w:space="0" w:color="000000"/>
              <w:bottom w:val="single" w:sz="4" w:space="0" w:color="000000"/>
              <w:right w:val="single" w:sz="4" w:space="0" w:color="000000"/>
            </w:tcBorders>
            <w:vAlign w:val="center"/>
          </w:tcPr>
          <w:p w:rsidR="000260A9" w:rsidRPr="003A2A60" w:rsidRDefault="000260A9" w:rsidP="000260A9">
            <w:pPr>
              <w:widowControl w:val="0"/>
              <w:suppressLineNumbers/>
              <w:suppressAutoHyphens/>
              <w:spacing w:after="0"/>
              <w:rPr>
                <w:rFonts w:ascii="Times New Roman" w:eastAsia="Times New Roman" w:hAnsi="Times New Roman" w:cs="Times New Roman"/>
                <w:color w:val="000000"/>
                <w:lang w:eastAsia="zh-CN"/>
              </w:rPr>
            </w:pPr>
            <w:r w:rsidRPr="003A2A60">
              <w:rPr>
                <w:rFonts w:ascii="Times New Roman" w:eastAsia="Times New Roman" w:hAnsi="Times New Roman" w:cs="Times New Roman"/>
                <w:color w:val="000000"/>
                <w:lang w:eastAsia="zh-CN"/>
              </w:rPr>
              <w:t>УП.04</w:t>
            </w:r>
          </w:p>
        </w:tc>
        <w:tc>
          <w:tcPr>
            <w:tcW w:w="1966" w:type="pct"/>
            <w:tcBorders>
              <w:left w:val="single" w:sz="4" w:space="0" w:color="000000"/>
              <w:bottom w:val="single" w:sz="4" w:space="0" w:color="000000"/>
              <w:right w:val="single" w:sz="4" w:space="0" w:color="000000"/>
            </w:tcBorders>
            <w:vAlign w:val="center"/>
          </w:tcPr>
          <w:p w:rsidR="000260A9" w:rsidRPr="003A2A60" w:rsidRDefault="000260A9" w:rsidP="000260A9">
            <w:pPr>
              <w:widowControl w:val="0"/>
              <w:suppressLineNumbers/>
              <w:suppressAutoHyphens/>
              <w:spacing w:after="0"/>
              <w:rPr>
                <w:rFonts w:ascii="Times New Roman" w:eastAsia="Times New Roman" w:hAnsi="Times New Roman" w:cs="Times New Roman"/>
                <w:color w:val="000000"/>
                <w:lang w:eastAsia="zh-CN"/>
              </w:rPr>
            </w:pPr>
            <w:r w:rsidRPr="003A2A60">
              <w:rPr>
                <w:rFonts w:ascii="Times New Roman" w:eastAsia="Times New Roman" w:hAnsi="Times New Roman" w:cs="Times New Roman"/>
                <w:color w:val="000000"/>
                <w:lang w:eastAsia="zh-CN"/>
              </w:rPr>
              <w:t>Учебная практика</w:t>
            </w:r>
          </w:p>
        </w:tc>
        <w:tc>
          <w:tcPr>
            <w:tcW w:w="335"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36</w:t>
            </w:r>
          </w:p>
        </w:tc>
        <w:tc>
          <w:tcPr>
            <w:tcW w:w="336"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36</w:t>
            </w:r>
          </w:p>
        </w:tc>
        <w:tc>
          <w:tcPr>
            <w:tcW w:w="335"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napToGrid w:val="0"/>
              <w:spacing w:after="0"/>
              <w:rPr>
                <w:rFonts w:ascii="Times New Roman" w:eastAsia="Times New Roman" w:hAnsi="Times New Roman" w:cs="Times New Roman"/>
                <w:color w:val="000000"/>
                <w:lang w:eastAsia="zh-CN"/>
              </w:rPr>
            </w:pPr>
          </w:p>
        </w:tc>
        <w:tc>
          <w:tcPr>
            <w:tcW w:w="288"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36</w:t>
            </w:r>
          </w:p>
        </w:tc>
        <w:tc>
          <w:tcPr>
            <w:tcW w:w="288" w:type="pct"/>
            <w:tcBorders>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b/>
                <w:bCs/>
                <w:color w:val="000000"/>
              </w:rPr>
            </w:pPr>
          </w:p>
        </w:tc>
        <w:tc>
          <w:tcPr>
            <w:tcW w:w="286" w:type="pct"/>
            <w:tcBorders>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b/>
                <w:bCs/>
                <w:color w:val="000000"/>
              </w:rPr>
            </w:pPr>
          </w:p>
        </w:tc>
        <w:tc>
          <w:tcPr>
            <w:tcW w:w="294"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napToGrid w:val="0"/>
              <w:spacing w:after="0"/>
              <w:jc w:val="center"/>
              <w:rPr>
                <w:rFonts w:ascii="Times New Roman" w:eastAsia="Times New Roman" w:hAnsi="Times New Roman" w:cs="Times New Roman"/>
                <w:b/>
                <w:bCs/>
                <w:color w:val="000000"/>
                <w:lang w:eastAsia="zh-CN"/>
              </w:rPr>
            </w:pPr>
          </w:p>
        </w:tc>
        <w:tc>
          <w:tcPr>
            <w:tcW w:w="404"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1</w:t>
            </w:r>
          </w:p>
        </w:tc>
      </w:tr>
      <w:tr w:rsidR="003A2A60" w:rsidRPr="000260A9" w:rsidTr="003A2A60">
        <w:trPr>
          <w:trHeight w:val="23"/>
          <w:jc w:val="center"/>
        </w:trPr>
        <w:tc>
          <w:tcPr>
            <w:tcW w:w="468" w:type="pct"/>
            <w:tcBorders>
              <w:left w:val="single" w:sz="4" w:space="0" w:color="000000"/>
              <w:bottom w:val="single" w:sz="4" w:space="0" w:color="000000"/>
              <w:right w:val="single" w:sz="4" w:space="0" w:color="000000"/>
            </w:tcBorders>
            <w:vAlign w:val="center"/>
          </w:tcPr>
          <w:p w:rsidR="000260A9" w:rsidRPr="003A2A60" w:rsidRDefault="000260A9" w:rsidP="000260A9">
            <w:pPr>
              <w:widowControl w:val="0"/>
              <w:suppressLineNumbers/>
              <w:suppressAutoHyphens/>
              <w:spacing w:after="0"/>
              <w:rPr>
                <w:rFonts w:ascii="Times New Roman" w:eastAsia="Times New Roman" w:hAnsi="Times New Roman" w:cs="Times New Roman"/>
                <w:color w:val="000000"/>
                <w:lang w:eastAsia="zh-CN"/>
              </w:rPr>
            </w:pPr>
            <w:r w:rsidRPr="003A2A60">
              <w:rPr>
                <w:rFonts w:ascii="Times New Roman" w:eastAsia="Times New Roman" w:hAnsi="Times New Roman" w:cs="Times New Roman"/>
                <w:color w:val="000000"/>
                <w:lang w:eastAsia="zh-CN"/>
              </w:rPr>
              <w:t>ПП.04</w:t>
            </w:r>
          </w:p>
        </w:tc>
        <w:tc>
          <w:tcPr>
            <w:tcW w:w="1966" w:type="pct"/>
            <w:tcBorders>
              <w:left w:val="single" w:sz="4" w:space="0" w:color="000000"/>
              <w:bottom w:val="single" w:sz="4" w:space="0" w:color="000000"/>
              <w:right w:val="single" w:sz="4" w:space="0" w:color="000000"/>
            </w:tcBorders>
            <w:vAlign w:val="center"/>
          </w:tcPr>
          <w:p w:rsidR="000260A9" w:rsidRPr="003A2A60" w:rsidRDefault="000260A9" w:rsidP="000260A9">
            <w:pPr>
              <w:widowControl w:val="0"/>
              <w:suppressLineNumbers/>
              <w:suppressAutoHyphens/>
              <w:spacing w:after="0"/>
              <w:rPr>
                <w:rFonts w:ascii="Times New Roman" w:eastAsia="Times New Roman" w:hAnsi="Times New Roman" w:cs="Times New Roman"/>
                <w:color w:val="000000"/>
                <w:lang w:eastAsia="zh-CN"/>
              </w:rPr>
            </w:pPr>
            <w:r w:rsidRPr="003A2A60">
              <w:rPr>
                <w:rFonts w:ascii="Times New Roman" w:eastAsia="Times New Roman" w:hAnsi="Times New Roman" w:cs="Times New Roman"/>
                <w:color w:val="000000"/>
                <w:lang w:eastAsia="zh-CN"/>
              </w:rPr>
              <w:t>Производственная практика</w:t>
            </w:r>
          </w:p>
        </w:tc>
        <w:tc>
          <w:tcPr>
            <w:tcW w:w="335"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napToGrid w:val="0"/>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108</w:t>
            </w:r>
          </w:p>
        </w:tc>
        <w:tc>
          <w:tcPr>
            <w:tcW w:w="336"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napToGrid w:val="0"/>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108</w:t>
            </w:r>
          </w:p>
        </w:tc>
        <w:tc>
          <w:tcPr>
            <w:tcW w:w="335"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napToGrid w:val="0"/>
              <w:spacing w:after="0"/>
              <w:jc w:val="center"/>
              <w:rPr>
                <w:rFonts w:ascii="Times New Roman" w:eastAsia="Times New Roman" w:hAnsi="Times New Roman" w:cs="Times New Roman"/>
                <w:b/>
                <w:color w:val="000000"/>
                <w:lang w:eastAsia="zh-CN"/>
              </w:rPr>
            </w:pPr>
          </w:p>
        </w:tc>
        <w:tc>
          <w:tcPr>
            <w:tcW w:w="288"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napToGrid w:val="0"/>
              <w:spacing w:after="0"/>
              <w:jc w:val="center"/>
              <w:rPr>
                <w:rFonts w:ascii="Times New Roman" w:eastAsia="Times New Roman" w:hAnsi="Times New Roman" w:cs="Times New Roman"/>
                <w:color w:val="000000"/>
                <w:lang w:eastAsia="zh-CN"/>
              </w:rPr>
            </w:pPr>
            <w:r w:rsidRPr="000260A9">
              <w:rPr>
                <w:rFonts w:ascii="Times New Roman" w:eastAsia="Times New Roman" w:hAnsi="Times New Roman" w:cs="Times New Roman"/>
                <w:color w:val="000000"/>
                <w:lang w:eastAsia="zh-CN"/>
              </w:rPr>
              <w:t>108</w:t>
            </w:r>
          </w:p>
        </w:tc>
        <w:tc>
          <w:tcPr>
            <w:tcW w:w="288" w:type="pct"/>
            <w:tcBorders>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b/>
                <w:bCs/>
                <w:color w:val="000000"/>
              </w:rPr>
            </w:pPr>
          </w:p>
        </w:tc>
        <w:tc>
          <w:tcPr>
            <w:tcW w:w="286" w:type="pct"/>
            <w:tcBorders>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b/>
                <w:bCs/>
                <w:color w:val="000000"/>
              </w:rPr>
            </w:pPr>
          </w:p>
        </w:tc>
        <w:tc>
          <w:tcPr>
            <w:tcW w:w="294" w:type="pct"/>
            <w:tcBorders>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napToGrid w:val="0"/>
              <w:spacing w:after="0"/>
              <w:jc w:val="center"/>
              <w:rPr>
                <w:rFonts w:ascii="Times New Roman" w:eastAsia="Times New Roman" w:hAnsi="Times New Roman" w:cs="Times New Roman"/>
                <w:b/>
                <w:bCs/>
                <w:color w:val="000000"/>
                <w:lang w:eastAsia="zh-CN"/>
              </w:rPr>
            </w:pPr>
          </w:p>
        </w:tc>
        <w:tc>
          <w:tcPr>
            <w:tcW w:w="404" w:type="pct"/>
            <w:tcBorders>
              <w:left w:val="single" w:sz="4" w:space="0" w:color="000000"/>
              <w:bottom w:val="single" w:sz="4" w:space="0" w:color="000000"/>
              <w:right w:val="single" w:sz="4" w:space="0" w:color="000000"/>
            </w:tcBorders>
            <w:vAlign w:val="center"/>
          </w:tcPr>
          <w:p w:rsidR="000260A9" w:rsidRPr="003A2A60" w:rsidRDefault="003A2A60" w:rsidP="000260A9">
            <w:pPr>
              <w:widowControl w:val="0"/>
              <w:suppressLineNumbers/>
              <w:suppressAutoHyphens/>
              <w:snapToGrid w:val="0"/>
              <w:spacing w:after="0"/>
              <w:jc w:val="center"/>
              <w:rPr>
                <w:rFonts w:ascii="Times New Roman" w:eastAsia="Times New Roman" w:hAnsi="Times New Roman" w:cs="Times New Roman"/>
                <w:bCs/>
                <w:color w:val="000000"/>
                <w:lang w:eastAsia="zh-CN"/>
              </w:rPr>
            </w:pPr>
            <w:r w:rsidRPr="003A2A60">
              <w:rPr>
                <w:rFonts w:ascii="Times New Roman" w:eastAsia="Times New Roman" w:hAnsi="Times New Roman" w:cs="Times New Roman"/>
                <w:bCs/>
                <w:color w:val="000000"/>
                <w:lang w:eastAsia="zh-CN"/>
              </w:rPr>
              <w:t>1</w:t>
            </w:r>
          </w:p>
        </w:tc>
      </w:tr>
      <w:tr w:rsidR="003A2A60" w:rsidRPr="000260A9" w:rsidTr="003A2A60">
        <w:trPr>
          <w:trHeight w:val="23"/>
          <w:jc w:val="center"/>
        </w:trPr>
        <w:tc>
          <w:tcPr>
            <w:tcW w:w="2433" w:type="pct"/>
            <w:gridSpan w:val="2"/>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pacing w:after="0" w:line="259" w:lineRule="auto"/>
              <w:jc w:val="both"/>
              <w:rPr>
                <w:rFonts w:ascii="Times New Roman" w:eastAsia="Calibri" w:hAnsi="Times New Roman" w:cs="Times New Roman"/>
                <w:b/>
                <w:color w:val="000000"/>
              </w:rPr>
            </w:pPr>
            <w:r w:rsidRPr="000260A9">
              <w:rPr>
                <w:rFonts w:ascii="Times New Roman" w:eastAsia="Calibri" w:hAnsi="Times New Roman" w:cs="Times New Roman"/>
                <w:b/>
                <w:color w:val="000000"/>
              </w:rPr>
              <w:t>Вариативная часть образовательной программы</w:t>
            </w:r>
          </w:p>
        </w:tc>
        <w:tc>
          <w:tcPr>
            <w:tcW w:w="335"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b/>
                <w:color w:val="000000"/>
                <w:lang w:eastAsia="zh-CN"/>
              </w:rPr>
            </w:pPr>
            <w:r w:rsidRPr="000260A9">
              <w:rPr>
                <w:rFonts w:ascii="Times New Roman" w:eastAsia="Times New Roman" w:hAnsi="Times New Roman" w:cs="Times New Roman"/>
                <w:b/>
                <w:color w:val="000000"/>
                <w:lang w:eastAsia="zh-CN"/>
              </w:rPr>
              <w:t>1296</w:t>
            </w:r>
          </w:p>
        </w:tc>
        <w:tc>
          <w:tcPr>
            <w:tcW w:w="336" w:type="pct"/>
            <w:tcBorders>
              <w:top w:val="single" w:sz="4" w:space="0" w:color="000000"/>
              <w:left w:val="single" w:sz="4" w:space="0" w:color="000000"/>
              <w:bottom w:val="single" w:sz="4" w:space="0" w:color="000000"/>
              <w:right w:val="single" w:sz="4" w:space="0" w:color="000000"/>
            </w:tcBorders>
            <w:vAlign w:val="center"/>
          </w:tcPr>
          <w:p w:rsidR="000260A9" w:rsidRPr="00D35051" w:rsidRDefault="000260A9" w:rsidP="000260A9">
            <w:pPr>
              <w:tabs>
                <w:tab w:val="left" w:pos="406"/>
              </w:tabs>
              <w:snapToGrid w:val="0"/>
              <w:spacing w:after="0" w:line="259" w:lineRule="auto"/>
              <w:jc w:val="center"/>
              <w:rPr>
                <w:rFonts w:ascii="Times New Roman" w:eastAsia="Calibri" w:hAnsi="Times New Roman" w:cs="Times New Roman"/>
                <w:b/>
                <w:color w:val="000000"/>
              </w:rPr>
            </w:pPr>
            <w:r w:rsidRPr="00D35051">
              <w:rPr>
                <w:rFonts w:ascii="Times New Roman" w:eastAsia="Calibri" w:hAnsi="Times New Roman" w:cs="Times New Roman"/>
                <w:b/>
                <w:color w:val="000000"/>
              </w:rPr>
              <w:t>ХХХ</w:t>
            </w:r>
          </w:p>
        </w:tc>
        <w:tc>
          <w:tcPr>
            <w:tcW w:w="335"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color w:val="000000"/>
              </w:rPr>
            </w:pPr>
          </w:p>
        </w:tc>
        <w:tc>
          <w:tcPr>
            <w:tcW w:w="288"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color w:val="000000"/>
              </w:rPr>
            </w:pPr>
          </w:p>
        </w:tc>
        <w:tc>
          <w:tcPr>
            <w:tcW w:w="288"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color w:val="000000"/>
              </w:rPr>
            </w:pPr>
          </w:p>
        </w:tc>
        <w:tc>
          <w:tcPr>
            <w:tcW w:w="286"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color w:val="000000"/>
              </w:rPr>
            </w:pPr>
          </w:p>
        </w:tc>
        <w:tc>
          <w:tcPr>
            <w:tcW w:w="294"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color w:val="000000"/>
              </w:rPr>
            </w:pPr>
          </w:p>
        </w:tc>
        <w:tc>
          <w:tcPr>
            <w:tcW w:w="404"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color w:val="000000"/>
              </w:rPr>
            </w:pPr>
          </w:p>
        </w:tc>
      </w:tr>
      <w:tr w:rsidR="003A2A60" w:rsidRPr="000260A9" w:rsidTr="003A2A60">
        <w:trPr>
          <w:trHeight w:val="23"/>
          <w:jc w:val="center"/>
        </w:trPr>
        <w:tc>
          <w:tcPr>
            <w:tcW w:w="468"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pacing w:after="0" w:line="259" w:lineRule="auto"/>
              <w:jc w:val="both"/>
              <w:rPr>
                <w:rFonts w:ascii="Times New Roman" w:eastAsia="Calibri" w:hAnsi="Times New Roman" w:cs="Times New Roman"/>
                <w:b/>
                <w:color w:val="000000"/>
              </w:rPr>
            </w:pPr>
            <w:r w:rsidRPr="000260A9">
              <w:rPr>
                <w:rFonts w:ascii="Times New Roman" w:eastAsia="Calibri" w:hAnsi="Times New Roman" w:cs="Times New Roman"/>
                <w:b/>
                <w:color w:val="000000"/>
              </w:rPr>
              <w:t>ГИА.00</w:t>
            </w:r>
          </w:p>
        </w:tc>
        <w:tc>
          <w:tcPr>
            <w:tcW w:w="1966"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pacing w:after="0" w:line="259" w:lineRule="auto"/>
              <w:jc w:val="both"/>
              <w:rPr>
                <w:rFonts w:ascii="Times New Roman" w:eastAsia="Calibri" w:hAnsi="Times New Roman" w:cs="Times New Roman"/>
                <w:b/>
                <w:color w:val="000000"/>
              </w:rPr>
            </w:pPr>
            <w:r w:rsidRPr="000260A9">
              <w:rPr>
                <w:rFonts w:ascii="Times New Roman" w:eastAsia="Calibri" w:hAnsi="Times New Roman" w:cs="Times New Roman"/>
                <w:b/>
                <w:color w:val="000000"/>
              </w:rPr>
              <w:t>Государственная итоговая аттестация</w:t>
            </w:r>
            <w:r w:rsidRPr="000260A9">
              <w:rPr>
                <w:rFonts w:ascii="Times New Roman" w:eastAsia="Calibri" w:hAnsi="Times New Roman" w:cs="Times New Roman"/>
                <w:b/>
                <w:color w:val="000000"/>
                <w:vertAlign w:val="superscript"/>
              </w:rPr>
              <w:footnoteReference w:id="4"/>
            </w:r>
          </w:p>
        </w:tc>
        <w:tc>
          <w:tcPr>
            <w:tcW w:w="335"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b/>
                <w:color w:val="000000"/>
                <w:lang w:eastAsia="zh-CN"/>
              </w:rPr>
            </w:pPr>
            <w:r w:rsidRPr="000260A9">
              <w:rPr>
                <w:rFonts w:ascii="Times New Roman" w:eastAsia="Times New Roman" w:hAnsi="Times New Roman" w:cs="Times New Roman"/>
                <w:b/>
                <w:color w:val="000000"/>
                <w:lang w:eastAsia="zh-CN"/>
              </w:rPr>
              <w:t>216</w:t>
            </w:r>
          </w:p>
        </w:tc>
        <w:tc>
          <w:tcPr>
            <w:tcW w:w="336"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tabs>
                <w:tab w:val="left" w:pos="406"/>
              </w:tabs>
              <w:snapToGrid w:val="0"/>
              <w:spacing w:after="0" w:line="259" w:lineRule="auto"/>
              <w:jc w:val="center"/>
              <w:rPr>
                <w:rFonts w:ascii="Times New Roman" w:eastAsia="Calibri" w:hAnsi="Times New Roman" w:cs="Times New Roman"/>
                <w:color w:val="000000"/>
              </w:rPr>
            </w:pPr>
          </w:p>
        </w:tc>
        <w:tc>
          <w:tcPr>
            <w:tcW w:w="335"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color w:val="000000"/>
              </w:rPr>
            </w:pPr>
          </w:p>
        </w:tc>
        <w:tc>
          <w:tcPr>
            <w:tcW w:w="288"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color w:val="000000"/>
              </w:rPr>
            </w:pPr>
          </w:p>
        </w:tc>
        <w:tc>
          <w:tcPr>
            <w:tcW w:w="288"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color w:val="000000"/>
              </w:rPr>
            </w:pPr>
          </w:p>
        </w:tc>
        <w:tc>
          <w:tcPr>
            <w:tcW w:w="286"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color w:val="000000"/>
              </w:rPr>
            </w:pPr>
          </w:p>
        </w:tc>
        <w:tc>
          <w:tcPr>
            <w:tcW w:w="294"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color w:val="000000"/>
              </w:rPr>
            </w:pPr>
          </w:p>
        </w:tc>
        <w:tc>
          <w:tcPr>
            <w:tcW w:w="404"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color w:val="000000"/>
              </w:rPr>
            </w:pPr>
          </w:p>
        </w:tc>
      </w:tr>
      <w:tr w:rsidR="003A2A60" w:rsidRPr="000260A9" w:rsidTr="003A2A60">
        <w:trPr>
          <w:trHeight w:val="23"/>
          <w:jc w:val="center"/>
        </w:trPr>
        <w:tc>
          <w:tcPr>
            <w:tcW w:w="2433" w:type="pct"/>
            <w:gridSpan w:val="2"/>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pacing w:after="0" w:line="259" w:lineRule="auto"/>
              <w:rPr>
                <w:rFonts w:ascii="Times New Roman" w:eastAsia="Calibri" w:hAnsi="Times New Roman" w:cs="Times New Roman"/>
                <w:b/>
                <w:color w:val="000000"/>
              </w:rPr>
            </w:pPr>
            <w:r w:rsidRPr="000260A9">
              <w:rPr>
                <w:rFonts w:ascii="Times New Roman" w:eastAsia="Calibri" w:hAnsi="Times New Roman" w:cs="Times New Roman"/>
                <w:b/>
                <w:color w:val="000000"/>
              </w:rPr>
              <w:t>Итого:</w:t>
            </w:r>
          </w:p>
        </w:tc>
        <w:tc>
          <w:tcPr>
            <w:tcW w:w="335"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b/>
                <w:color w:val="000000"/>
                <w:lang w:eastAsia="zh-CN"/>
              </w:rPr>
            </w:pPr>
            <w:r w:rsidRPr="000260A9">
              <w:rPr>
                <w:rFonts w:ascii="Times New Roman" w:eastAsia="Times New Roman" w:hAnsi="Times New Roman" w:cs="Times New Roman"/>
                <w:b/>
                <w:color w:val="000000"/>
                <w:lang w:eastAsia="zh-CN"/>
              </w:rPr>
              <w:t>4464</w:t>
            </w:r>
          </w:p>
        </w:tc>
        <w:tc>
          <w:tcPr>
            <w:tcW w:w="336"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3A2A60" w:rsidP="000260A9">
            <w:pPr>
              <w:widowControl w:val="0"/>
              <w:suppressLineNumbers/>
              <w:suppressAutoHyphens/>
              <w:spacing w:after="0"/>
              <w:jc w:val="center"/>
              <w:rPr>
                <w:rFonts w:ascii="Times New Roman" w:eastAsia="Times New Roman" w:hAnsi="Times New Roman" w:cs="Times New Roman"/>
                <w:b/>
                <w:color w:val="000000"/>
                <w:lang w:eastAsia="zh-CN"/>
              </w:rPr>
            </w:pPr>
            <w:r>
              <w:rPr>
                <w:rFonts w:ascii="Times New Roman" w:eastAsia="Times New Roman" w:hAnsi="Times New Roman" w:cs="Times New Roman"/>
                <w:b/>
                <w:color w:val="000000"/>
                <w:lang w:eastAsia="zh-CN"/>
              </w:rPr>
              <w:t>ХХХХ</w:t>
            </w:r>
          </w:p>
        </w:tc>
        <w:tc>
          <w:tcPr>
            <w:tcW w:w="335"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b/>
                <w:color w:val="000000"/>
                <w:lang w:eastAsia="zh-CN"/>
              </w:rPr>
            </w:pPr>
          </w:p>
        </w:tc>
        <w:tc>
          <w:tcPr>
            <w:tcW w:w="288"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pacing w:after="0" w:line="259" w:lineRule="auto"/>
              <w:jc w:val="center"/>
              <w:rPr>
                <w:rFonts w:ascii="Times New Roman" w:eastAsia="Calibri" w:hAnsi="Times New Roman" w:cs="Times New Roman"/>
                <w:b/>
                <w:bCs/>
                <w:color w:val="000000"/>
              </w:rPr>
            </w:pPr>
          </w:p>
        </w:tc>
        <w:tc>
          <w:tcPr>
            <w:tcW w:w="288"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b/>
                <w:bCs/>
                <w:color w:val="000000"/>
              </w:rPr>
            </w:pPr>
          </w:p>
        </w:tc>
        <w:tc>
          <w:tcPr>
            <w:tcW w:w="286"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b/>
                <w:bCs/>
                <w:color w:val="000000"/>
              </w:rPr>
            </w:pPr>
          </w:p>
        </w:tc>
        <w:tc>
          <w:tcPr>
            <w:tcW w:w="294"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widowControl w:val="0"/>
              <w:suppressLineNumbers/>
              <w:suppressAutoHyphens/>
              <w:spacing w:after="0"/>
              <w:jc w:val="center"/>
              <w:rPr>
                <w:rFonts w:ascii="Times New Roman" w:eastAsia="Times New Roman" w:hAnsi="Times New Roman" w:cs="Times New Roman"/>
                <w:b/>
                <w:color w:val="000000"/>
                <w:lang w:eastAsia="zh-CN"/>
              </w:rPr>
            </w:pPr>
          </w:p>
        </w:tc>
        <w:tc>
          <w:tcPr>
            <w:tcW w:w="404" w:type="pct"/>
            <w:tcBorders>
              <w:top w:val="single" w:sz="4" w:space="0" w:color="000000"/>
              <w:left w:val="single" w:sz="4" w:space="0" w:color="000000"/>
              <w:bottom w:val="single" w:sz="4" w:space="0" w:color="000000"/>
              <w:right w:val="single" w:sz="4" w:space="0" w:color="000000"/>
            </w:tcBorders>
            <w:vAlign w:val="center"/>
          </w:tcPr>
          <w:p w:rsidR="000260A9" w:rsidRPr="000260A9" w:rsidRDefault="000260A9" w:rsidP="000260A9">
            <w:pPr>
              <w:snapToGrid w:val="0"/>
              <w:spacing w:after="0" w:line="259" w:lineRule="auto"/>
              <w:jc w:val="center"/>
              <w:rPr>
                <w:rFonts w:ascii="Times New Roman" w:eastAsia="Calibri" w:hAnsi="Times New Roman" w:cs="Times New Roman"/>
                <w:color w:val="000000"/>
              </w:rPr>
            </w:pPr>
          </w:p>
        </w:tc>
      </w:tr>
    </w:tbl>
    <w:p w:rsidR="000260A9" w:rsidRDefault="000260A9" w:rsidP="003A2A60">
      <w:pPr>
        <w:spacing w:after="0" w:line="240" w:lineRule="auto"/>
        <w:ind w:firstLine="709"/>
        <w:jc w:val="both"/>
        <w:outlineLvl w:val="1"/>
        <w:rPr>
          <w:rFonts w:ascii="Times New Roman" w:eastAsia="Segoe UI" w:hAnsi="Times New Roman" w:cs="Times New Roman"/>
          <w:bCs/>
          <w:color w:val="000000"/>
          <w:sz w:val="24"/>
          <w:szCs w:val="24"/>
          <w:lang w:eastAsia="ru-RU"/>
        </w:rPr>
      </w:pPr>
      <w:bookmarkStart w:id="32" w:name="_Toc149572869"/>
      <w:bookmarkStart w:id="33" w:name="_Toc156156502"/>
      <w:bookmarkStart w:id="34" w:name="_Toc128660446"/>
      <w:bookmarkStart w:id="35" w:name="_Toc128660700"/>
      <w:bookmarkEnd w:id="30"/>
      <w:r w:rsidRPr="000260A9">
        <w:rPr>
          <w:rFonts w:ascii="Times New Roman" w:eastAsia="Segoe UI" w:hAnsi="Times New Roman" w:cs="Times New Roman"/>
          <w:bCs/>
          <w:color w:val="000000"/>
          <w:sz w:val="24"/>
          <w:szCs w:val="24"/>
          <w:lang w:eastAsia="ru-RU"/>
        </w:rPr>
        <w:lastRenderedPageBreak/>
        <w:t>5.2. Примерный календарный учебный график</w:t>
      </w:r>
      <w:r w:rsidRPr="000260A9">
        <w:rPr>
          <w:rFonts w:ascii="Times New Roman" w:eastAsia="Segoe UI" w:hAnsi="Times New Roman" w:cs="Times New Roman"/>
          <w:bCs/>
          <w:color w:val="000000"/>
          <w:sz w:val="24"/>
          <w:szCs w:val="24"/>
          <w:vertAlign w:val="superscript"/>
          <w:lang w:eastAsia="ru-RU"/>
        </w:rPr>
        <w:footnoteReference w:id="5"/>
      </w:r>
      <w:bookmarkEnd w:id="32"/>
      <w:bookmarkEnd w:id="33"/>
    </w:p>
    <w:p w:rsidR="003A2A60" w:rsidRPr="000260A9" w:rsidRDefault="003A2A60" w:rsidP="003A2A60">
      <w:pPr>
        <w:spacing w:after="0" w:line="240" w:lineRule="auto"/>
        <w:ind w:firstLine="709"/>
        <w:jc w:val="both"/>
        <w:outlineLvl w:val="1"/>
        <w:rPr>
          <w:rFonts w:ascii="Times New Roman" w:eastAsia="Segoe UI" w:hAnsi="Times New Roman" w:cs="Times New Roman"/>
          <w:bCs/>
          <w:color w:val="000000"/>
          <w:sz w:val="24"/>
          <w:szCs w:val="24"/>
          <w:lang w:eastAsia="ru-RU"/>
        </w:rPr>
      </w:pPr>
    </w:p>
    <w:p w:rsidR="000260A9" w:rsidRPr="000260A9" w:rsidRDefault="000260A9" w:rsidP="000260A9">
      <w:pPr>
        <w:spacing w:after="0" w:line="259" w:lineRule="auto"/>
        <w:rPr>
          <w:rFonts w:ascii="Times New Roman" w:eastAsia="Times New Roman" w:hAnsi="Times New Roman" w:cs="Times New Roman"/>
          <w:b/>
          <w:bCs/>
          <w:color w:val="000000"/>
          <w:sz w:val="24"/>
          <w:szCs w:val="24"/>
        </w:rPr>
      </w:pPr>
    </w:p>
    <w:tbl>
      <w:tblPr>
        <w:tblW w:w="5000" w:type="pct"/>
        <w:tblLook w:val="04A0" w:firstRow="1" w:lastRow="0" w:firstColumn="1" w:lastColumn="0" w:noHBand="0" w:noVBand="1"/>
      </w:tblPr>
      <w:tblGrid>
        <w:gridCol w:w="289"/>
        <w:gridCol w:w="300"/>
        <w:gridCol w:w="243"/>
        <w:gridCol w:w="243"/>
        <w:gridCol w:w="243"/>
        <w:gridCol w:w="243"/>
        <w:gridCol w:w="243"/>
        <w:gridCol w:w="243"/>
        <w:gridCol w:w="243"/>
        <w:gridCol w:w="255"/>
        <w:gridCol w:w="255"/>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90"/>
      </w:tblGrid>
      <w:tr w:rsidR="000260A9" w:rsidRPr="000260A9" w:rsidTr="000260A9">
        <w:trPr>
          <w:trHeight w:val="534"/>
        </w:trPr>
        <w:tc>
          <w:tcPr>
            <w:tcW w:w="102" w:type="pct"/>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Курс</w:t>
            </w:r>
          </w:p>
        </w:tc>
        <w:tc>
          <w:tcPr>
            <w:tcW w:w="110" w:type="pct"/>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ВУП</w:t>
            </w:r>
          </w:p>
        </w:tc>
        <w:tc>
          <w:tcPr>
            <w:tcW w:w="381" w:type="pct"/>
            <w:gridSpan w:val="5"/>
            <w:vMerge w:val="restart"/>
            <w:tcBorders>
              <w:top w:val="single" w:sz="4" w:space="0" w:color="auto"/>
              <w:left w:val="nil"/>
              <w:bottom w:val="nil"/>
              <w:right w:val="single" w:sz="4" w:space="0" w:color="auto"/>
            </w:tcBorders>
            <w:shd w:val="clear" w:color="auto" w:fill="auto"/>
            <w:noWrap/>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Сентябрь</w:t>
            </w:r>
          </w:p>
        </w:tc>
        <w:tc>
          <w:tcPr>
            <w:tcW w:w="319" w:type="pct"/>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Октябрь</w:t>
            </w:r>
          </w:p>
        </w:tc>
        <w:tc>
          <w:tcPr>
            <w:tcW w:w="371" w:type="pct"/>
            <w:gridSpan w:val="4"/>
            <w:vMerge w:val="restart"/>
            <w:tcBorders>
              <w:top w:val="single" w:sz="4" w:space="0" w:color="auto"/>
              <w:left w:val="single" w:sz="4" w:space="0" w:color="auto"/>
              <w:bottom w:val="nil"/>
              <w:right w:val="single" w:sz="4" w:space="0" w:color="000000"/>
            </w:tcBorders>
            <w:shd w:val="clear" w:color="auto" w:fill="auto"/>
            <w:noWrap/>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Ноябрь</w:t>
            </w:r>
          </w:p>
        </w:tc>
        <w:tc>
          <w:tcPr>
            <w:tcW w:w="463" w:type="pct"/>
            <w:gridSpan w:val="5"/>
            <w:vMerge w:val="restart"/>
            <w:tcBorders>
              <w:top w:val="single" w:sz="4" w:space="0" w:color="auto"/>
              <w:left w:val="nil"/>
              <w:bottom w:val="nil"/>
              <w:right w:val="single" w:sz="4" w:space="0" w:color="auto"/>
            </w:tcBorders>
            <w:shd w:val="clear" w:color="auto" w:fill="auto"/>
            <w:noWrap/>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Декабрь</w:t>
            </w:r>
          </w:p>
        </w:tc>
        <w:tc>
          <w:tcPr>
            <w:tcW w:w="371" w:type="pct"/>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Январь</w:t>
            </w:r>
          </w:p>
        </w:tc>
        <w:tc>
          <w:tcPr>
            <w:tcW w:w="371" w:type="pct"/>
            <w:gridSpan w:val="4"/>
            <w:vMerge w:val="restart"/>
            <w:tcBorders>
              <w:top w:val="single" w:sz="4" w:space="0" w:color="auto"/>
              <w:left w:val="nil"/>
              <w:bottom w:val="nil"/>
              <w:right w:val="single" w:sz="4" w:space="0" w:color="auto"/>
            </w:tcBorders>
            <w:shd w:val="clear" w:color="auto" w:fill="auto"/>
            <w:noWrap/>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Февраль</w:t>
            </w:r>
          </w:p>
        </w:tc>
        <w:tc>
          <w:tcPr>
            <w:tcW w:w="463" w:type="pct"/>
            <w:gridSpan w:val="5"/>
            <w:vMerge w:val="restart"/>
            <w:tcBorders>
              <w:top w:val="single" w:sz="4" w:space="0" w:color="auto"/>
              <w:left w:val="nil"/>
              <w:bottom w:val="nil"/>
              <w:right w:val="single" w:sz="4" w:space="0" w:color="auto"/>
            </w:tcBorders>
            <w:shd w:val="clear" w:color="auto" w:fill="auto"/>
            <w:noWrap/>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Март</w:t>
            </w:r>
          </w:p>
        </w:tc>
        <w:tc>
          <w:tcPr>
            <w:tcW w:w="371" w:type="pct"/>
            <w:gridSpan w:val="4"/>
            <w:vMerge w:val="restart"/>
            <w:tcBorders>
              <w:top w:val="single" w:sz="4" w:space="0" w:color="auto"/>
              <w:left w:val="nil"/>
              <w:bottom w:val="nil"/>
              <w:right w:val="single" w:sz="4" w:space="0" w:color="auto"/>
            </w:tcBorders>
            <w:shd w:val="clear" w:color="auto" w:fill="auto"/>
            <w:noWrap/>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Апрель</w:t>
            </w:r>
          </w:p>
        </w:tc>
        <w:tc>
          <w:tcPr>
            <w:tcW w:w="371" w:type="pct"/>
            <w:gridSpan w:val="4"/>
            <w:vMerge w:val="restart"/>
            <w:tcBorders>
              <w:top w:val="single" w:sz="4" w:space="0" w:color="auto"/>
              <w:left w:val="nil"/>
              <w:bottom w:val="nil"/>
              <w:right w:val="single" w:sz="4" w:space="0" w:color="000000"/>
            </w:tcBorders>
            <w:shd w:val="clear" w:color="auto" w:fill="auto"/>
            <w:noWrap/>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Май</w:t>
            </w:r>
          </w:p>
        </w:tc>
        <w:tc>
          <w:tcPr>
            <w:tcW w:w="463" w:type="pct"/>
            <w:gridSpan w:val="5"/>
            <w:vMerge w:val="restart"/>
            <w:tcBorders>
              <w:top w:val="single" w:sz="4" w:space="0" w:color="auto"/>
              <w:left w:val="nil"/>
              <w:bottom w:val="nil"/>
              <w:right w:val="single" w:sz="4" w:space="0" w:color="auto"/>
            </w:tcBorders>
            <w:shd w:val="clear" w:color="auto" w:fill="auto"/>
            <w:noWrap/>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Июнь</w:t>
            </w:r>
          </w:p>
        </w:tc>
        <w:tc>
          <w:tcPr>
            <w:tcW w:w="371" w:type="pct"/>
            <w:gridSpan w:val="4"/>
            <w:vMerge w:val="restart"/>
            <w:tcBorders>
              <w:top w:val="single" w:sz="4" w:space="0" w:color="auto"/>
              <w:left w:val="nil"/>
              <w:bottom w:val="nil"/>
              <w:right w:val="single" w:sz="4" w:space="0" w:color="auto"/>
            </w:tcBorders>
            <w:shd w:val="clear" w:color="auto" w:fill="auto"/>
            <w:noWrap/>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Июль</w:t>
            </w:r>
          </w:p>
        </w:tc>
        <w:tc>
          <w:tcPr>
            <w:tcW w:w="371" w:type="pct"/>
            <w:gridSpan w:val="4"/>
            <w:vMerge w:val="restart"/>
            <w:tcBorders>
              <w:top w:val="single" w:sz="4" w:space="0" w:color="auto"/>
              <w:left w:val="single" w:sz="4" w:space="0" w:color="auto"/>
              <w:bottom w:val="nil"/>
              <w:right w:val="nil"/>
            </w:tcBorders>
            <w:shd w:val="clear" w:color="auto" w:fill="auto"/>
            <w:noWrap/>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Август</w:t>
            </w:r>
          </w:p>
        </w:tc>
        <w:tc>
          <w:tcPr>
            <w:tcW w:w="102" w:type="pct"/>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Курс</w:t>
            </w:r>
          </w:p>
        </w:tc>
      </w:tr>
      <w:tr w:rsidR="000260A9" w:rsidRPr="000260A9" w:rsidTr="000260A9">
        <w:trPr>
          <w:trHeight w:val="309"/>
        </w:trPr>
        <w:tc>
          <w:tcPr>
            <w:tcW w:w="102" w:type="pct"/>
            <w:vMerge/>
            <w:tcBorders>
              <w:top w:val="single" w:sz="4" w:space="0" w:color="auto"/>
              <w:left w:val="single" w:sz="4" w:space="0" w:color="auto"/>
              <w:bottom w:val="single" w:sz="4" w:space="0" w:color="000000"/>
              <w:right w:val="single" w:sz="4" w:space="0" w:color="auto"/>
            </w:tcBorders>
            <w:vAlign w:val="center"/>
            <w:hideMark/>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p>
        </w:tc>
        <w:tc>
          <w:tcPr>
            <w:tcW w:w="110" w:type="pct"/>
            <w:vMerge/>
            <w:tcBorders>
              <w:top w:val="single" w:sz="4" w:space="0" w:color="auto"/>
              <w:left w:val="single" w:sz="4" w:space="0" w:color="auto"/>
              <w:bottom w:val="single" w:sz="4" w:space="0" w:color="000000"/>
              <w:right w:val="single" w:sz="4" w:space="0" w:color="auto"/>
            </w:tcBorders>
            <w:vAlign w:val="center"/>
            <w:hideMark/>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p>
        </w:tc>
        <w:tc>
          <w:tcPr>
            <w:tcW w:w="381" w:type="pct"/>
            <w:gridSpan w:val="5"/>
            <w:vMerge/>
            <w:tcBorders>
              <w:left w:val="single" w:sz="4" w:space="0" w:color="auto"/>
              <w:bottom w:val="single" w:sz="4" w:space="0" w:color="000000"/>
              <w:right w:val="single" w:sz="4" w:space="0" w:color="auto"/>
            </w:tcBorders>
            <w:vAlign w:val="center"/>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p>
        </w:tc>
        <w:tc>
          <w:tcPr>
            <w:tcW w:w="319" w:type="pct"/>
            <w:gridSpan w:val="4"/>
            <w:vMerge/>
            <w:tcBorders>
              <w:left w:val="single" w:sz="4" w:space="0" w:color="auto"/>
              <w:bottom w:val="single" w:sz="4" w:space="0" w:color="000000"/>
              <w:right w:val="single" w:sz="4" w:space="0" w:color="auto"/>
            </w:tcBorders>
            <w:vAlign w:val="center"/>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p>
        </w:tc>
        <w:tc>
          <w:tcPr>
            <w:tcW w:w="371" w:type="pct"/>
            <w:gridSpan w:val="4"/>
            <w:vMerge/>
            <w:tcBorders>
              <w:left w:val="single" w:sz="4" w:space="0" w:color="auto"/>
              <w:bottom w:val="single" w:sz="4" w:space="0" w:color="000000"/>
              <w:right w:val="single" w:sz="4" w:space="0" w:color="000000"/>
            </w:tcBorders>
            <w:vAlign w:val="center"/>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p>
        </w:tc>
        <w:tc>
          <w:tcPr>
            <w:tcW w:w="463" w:type="pct"/>
            <w:gridSpan w:val="5"/>
            <w:vMerge/>
            <w:tcBorders>
              <w:left w:val="single" w:sz="4" w:space="0" w:color="000000"/>
              <w:bottom w:val="single" w:sz="4" w:space="0" w:color="000000"/>
              <w:right w:val="single" w:sz="4" w:space="0" w:color="auto"/>
            </w:tcBorders>
            <w:vAlign w:val="center"/>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p>
        </w:tc>
        <w:tc>
          <w:tcPr>
            <w:tcW w:w="371" w:type="pct"/>
            <w:gridSpan w:val="4"/>
            <w:vMerge/>
            <w:tcBorders>
              <w:left w:val="single" w:sz="4" w:space="0" w:color="auto"/>
              <w:bottom w:val="single" w:sz="4" w:space="0" w:color="000000"/>
              <w:right w:val="single" w:sz="4" w:space="0" w:color="auto"/>
            </w:tcBorders>
            <w:vAlign w:val="center"/>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p>
        </w:tc>
        <w:tc>
          <w:tcPr>
            <w:tcW w:w="371" w:type="pct"/>
            <w:gridSpan w:val="4"/>
            <w:vMerge/>
            <w:tcBorders>
              <w:left w:val="single" w:sz="4" w:space="0" w:color="auto"/>
              <w:bottom w:val="single" w:sz="4" w:space="0" w:color="000000"/>
              <w:right w:val="single" w:sz="4" w:space="0" w:color="auto"/>
            </w:tcBorders>
            <w:vAlign w:val="center"/>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p>
        </w:tc>
        <w:tc>
          <w:tcPr>
            <w:tcW w:w="463" w:type="pct"/>
            <w:gridSpan w:val="5"/>
            <w:vMerge/>
            <w:tcBorders>
              <w:left w:val="single" w:sz="4" w:space="0" w:color="auto"/>
              <w:bottom w:val="single" w:sz="4" w:space="0" w:color="000000"/>
              <w:right w:val="single" w:sz="4" w:space="0" w:color="auto"/>
            </w:tcBorders>
            <w:vAlign w:val="center"/>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p>
        </w:tc>
        <w:tc>
          <w:tcPr>
            <w:tcW w:w="371" w:type="pct"/>
            <w:gridSpan w:val="4"/>
            <w:vMerge/>
            <w:tcBorders>
              <w:left w:val="single" w:sz="4" w:space="0" w:color="auto"/>
              <w:bottom w:val="single" w:sz="4" w:space="0" w:color="000000"/>
              <w:right w:val="single" w:sz="4" w:space="0" w:color="auto"/>
            </w:tcBorders>
            <w:vAlign w:val="center"/>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p>
        </w:tc>
        <w:tc>
          <w:tcPr>
            <w:tcW w:w="371" w:type="pct"/>
            <w:gridSpan w:val="4"/>
            <w:vMerge/>
            <w:tcBorders>
              <w:left w:val="single" w:sz="4" w:space="0" w:color="auto"/>
              <w:bottom w:val="single" w:sz="4" w:space="0" w:color="000000"/>
              <w:right w:val="single" w:sz="4" w:space="0" w:color="000000"/>
            </w:tcBorders>
            <w:vAlign w:val="center"/>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p>
        </w:tc>
        <w:tc>
          <w:tcPr>
            <w:tcW w:w="463" w:type="pct"/>
            <w:gridSpan w:val="5"/>
            <w:vMerge/>
            <w:tcBorders>
              <w:left w:val="single" w:sz="4" w:space="0" w:color="000000"/>
              <w:bottom w:val="single" w:sz="4" w:space="0" w:color="000000"/>
              <w:right w:val="single" w:sz="4" w:space="0" w:color="auto"/>
            </w:tcBorders>
            <w:vAlign w:val="center"/>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p>
        </w:tc>
        <w:tc>
          <w:tcPr>
            <w:tcW w:w="371" w:type="pct"/>
            <w:gridSpan w:val="4"/>
            <w:vMerge/>
            <w:tcBorders>
              <w:left w:val="single" w:sz="4" w:space="0" w:color="auto"/>
              <w:bottom w:val="single" w:sz="4" w:space="0" w:color="000000"/>
              <w:right w:val="single" w:sz="4" w:space="0" w:color="auto"/>
            </w:tcBorders>
            <w:vAlign w:val="center"/>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p>
        </w:tc>
        <w:tc>
          <w:tcPr>
            <w:tcW w:w="371" w:type="pct"/>
            <w:gridSpan w:val="4"/>
            <w:vMerge/>
            <w:tcBorders>
              <w:left w:val="single" w:sz="4" w:space="0" w:color="auto"/>
              <w:bottom w:val="single" w:sz="4" w:space="0" w:color="000000"/>
              <w:right w:val="single" w:sz="4" w:space="0" w:color="auto"/>
            </w:tcBorders>
            <w:vAlign w:val="center"/>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p>
        </w:tc>
        <w:tc>
          <w:tcPr>
            <w:tcW w:w="102" w:type="pct"/>
            <w:vMerge/>
            <w:tcBorders>
              <w:top w:val="single" w:sz="4" w:space="0" w:color="auto"/>
              <w:left w:val="single" w:sz="4" w:space="0" w:color="auto"/>
              <w:bottom w:val="single" w:sz="4" w:space="0" w:color="000000"/>
              <w:right w:val="single" w:sz="4" w:space="0" w:color="auto"/>
            </w:tcBorders>
            <w:vAlign w:val="center"/>
            <w:hideMark/>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p>
        </w:tc>
      </w:tr>
      <w:tr w:rsidR="000260A9" w:rsidRPr="000260A9" w:rsidTr="000260A9">
        <w:trPr>
          <w:trHeight w:val="255"/>
        </w:trPr>
        <w:tc>
          <w:tcPr>
            <w:tcW w:w="102" w:type="pct"/>
            <w:vMerge/>
            <w:tcBorders>
              <w:top w:val="single" w:sz="4" w:space="0" w:color="auto"/>
              <w:left w:val="single" w:sz="4" w:space="0" w:color="auto"/>
              <w:bottom w:val="single" w:sz="4" w:space="0" w:color="000000"/>
              <w:right w:val="single" w:sz="4" w:space="0" w:color="auto"/>
            </w:tcBorders>
            <w:vAlign w:val="center"/>
            <w:hideMark/>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p>
        </w:tc>
        <w:tc>
          <w:tcPr>
            <w:tcW w:w="110" w:type="pct"/>
            <w:vMerge/>
            <w:tcBorders>
              <w:top w:val="single" w:sz="4" w:space="0" w:color="auto"/>
              <w:left w:val="single" w:sz="4" w:space="0" w:color="auto"/>
              <w:bottom w:val="single" w:sz="4" w:space="0" w:color="000000"/>
              <w:right w:val="single" w:sz="4" w:space="0" w:color="auto"/>
            </w:tcBorders>
            <w:vAlign w:val="center"/>
            <w:hideMark/>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p>
        </w:tc>
        <w:tc>
          <w:tcPr>
            <w:tcW w:w="76" w:type="pct"/>
            <w:tcBorders>
              <w:top w:val="nil"/>
              <w:left w:val="nil"/>
              <w:bottom w:val="single" w:sz="4" w:space="0" w:color="auto"/>
              <w:right w:val="single" w:sz="4" w:space="0" w:color="auto"/>
            </w:tcBorders>
            <w:shd w:val="clear" w:color="auto" w:fill="auto"/>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1</w:t>
            </w:r>
          </w:p>
        </w:tc>
        <w:tc>
          <w:tcPr>
            <w:tcW w:w="76" w:type="pct"/>
            <w:tcBorders>
              <w:top w:val="nil"/>
              <w:left w:val="nil"/>
              <w:bottom w:val="single" w:sz="4" w:space="0" w:color="auto"/>
              <w:right w:val="single" w:sz="4" w:space="0" w:color="auto"/>
            </w:tcBorders>
            <w:shd w:val="clear" w:color="auto" w:fill="auto"/>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2</w:t>
            </w:r>
          </w:p>
        </w:tc>
        <w:tc>
          <w:tcPr>
            <w:tcW w:w="76" w:type="pct"/>
            <w:tcBorders>
              <w:top w:val="nil"/>
              <w:left w:val="nil"/>
              <w:bottom w:val="single" w:sz="4" w:space="0" w:color="auto"/>
              <w:right w:val="single" w:sz="4" w:space="0" w:color="auto"/>
            </w:tcBorders>
            <w:shd w:val="clear" w:color="auto" w:fill="auto"/>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3</w:t>
            </w:r>
          </w:p>
        </w:tc>
        <w:tc>
          <w:tcPr>
            <w:tcW w:w="76" w:type="pct"/>
            <w:tcBorders>
              <w:top w:val="nil"/>
              <w:left w:val="nil"/>
              <w:bottom w:val="single" w:sz="4" w:space="0" w:color="auto"/>
              <w:right w:val="single" w:sz="4" w:space="0" w:color="auto"/>
            </w:tcBorders>
            <w:shd w:val="clear" w:color="auto" w:fill="auto"/>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4</w:t>
            </w:r>
          </w:p>
        </w:tc>
        <w:tc>
          <w:tcPr>
            <w:tcW w:w="76" w:type="pct"/>
            <w:tcBorders>
              <w:top w:val="nil"/>
              <w:left w:val="nil"/>
              <w:bottom w:val="single" w:sz="4" w:space="0" w:color="auto"/>
              <w:right w:val="single" w:sz="4" w:space="0" w:color="auto"/>
            </w:tcBorders>
            <w:shd w:val="clear" w:color="auto" w:fill="auto"/>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5</w:t>
            </w:r>
          </w:p>
        </w:tc>
        <w:tc>
          <w:tcPr>
            <w:tcW w:w="76" w:type="pct"/>
            <w:tcBorders>
              <w:top w:val="nil"/>
              <w:left w:val="nil"/>
              <w:bottom w:val="single" w:sz="4" w:space="0" w:color="auto"/>
              <w:right w:val="single" w:sz="4" w:space="0" w:color="auto"/>
            </w:tcBorders>
            <w:shd w:val="clear" w:color="auto" w:fill="auto"/>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6</w:t>
            </w:r>
          </w:p>
        </w:tc>
        <w:tc>
          <w:tcPr>
            <w:tcW w:w="76" w:type="pct"/>
            <w:tcBorders>
              <w:top w:val="nil"/>
              <w:left w:val="nil"/>
              <w:bottom w:val="single" w:sz="4" w:space="0" w:color="auto"/>
              <w:right w:val="single" w:sz="4" w:space="0" w:color="auto"/>
            </w:tcBorders>
            <w:shd w:val="clear" w:color="auto" w:fill="auto"/>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7</w:t>
            </w:r>
          </w:p>
        </w:tc>
        <w:tc>
          <w:tcPr>
            <w:tcW w:w="84" w:type="pct"/>
            <w:tcBorders>
              <w:top w:val="nil"/>
              <w:left w:val="nil"/>
              <w:bottom w:val="single" w:sz="4" w:space="0" w:color="auto"/>
              <w:right w:val="single" w:sz="4" w:space="0" w:color="auto"/>
            </w:tcBorders>
            <w:shd w:val="clear" w:color="auto" w:fill="auto"/>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8</w:t>
            </w:r>
          </w:p>
        </w:tc>
        <w:tc>
          <w:tcPr>
            <w:tcW w:w="84" w:type="pct"/>
            <w:tcBorders>
              <w:top w:val="nil"/>
              <w:left w:val="nil"/>
              <w:bottom w:val="single" w:sz="4" w:space="0" w:color="auto"/>
              <w:right w:val="single" w:sz="4" w:space="0" w:color="auto"/>
            </w:tcBorders>
            <w:shd w:val="clear" w:color="auto" w:fill="auto"/>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9</w:t>
            </w:r>
          </w:p>
        </w:tc>
        <w:tc>
          <w:tcPr>
            <w:tcW w:w="93" w:type="pct"/>
            <w:tcBorders>
              <w:top w:val="nil"/>
              <w:left w:val="nil"/>
              <w:bottom w:val="single" w:sz="4" w:space="0" w:color="auto"/>
              <w:right w:val="single" w:sz="4" w:space="0" w:color="auto"/>
            </w:tcBorders>
            <w:shd w:val="clear" w:color="auto" w:fill="auto"/>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10</w:t>
            </w:r>
          </w:p>
        </w:tc>
        <w:tc>
          <w:tcPr>
            <w:tcW w:w="93" w:type="pct"/>
            <w:tcBorders>
              <w:top w:val="nil"/>
              <w:left w:val="nil"/>
              <w:bottom w:val="single" w:sz="4" w:space="0" w:color="auto"/>
              <w:right w:val="single" w:sz="4" w:space="0" w:color="auto"/>
            </w:tcBorders>
            <w:shd w:val="clear" w:color="auto" w:fill="auto"/>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11</w:t>
            </w:r>
          </w:p>
        </w:tc>
        <w:tc>
          <w:tcPr>
            <w:tcW w:w="93" w:type="pct"/>
            <w:tcBorders>
              <w:top w:val="nil"/>
              <w:left w:val="nil"/>
              <w:bottom w:val="single" w:sz="4" w:space="0" w:color="auto"/>
              <w:right w:val="single" w:sz="4" w:space="0" w:color="auto"/>
            </w:tcBorders>
            <w:shd w:val="clear" w:color="auto" w:fill="auto"/>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12</w:t>
            </w:r>
          </w:p>
        </w:tc>
        <w:tc>
          <w:tcPr>
            <w:tcW w:w="93" w:type="pct"/>
            <w:tcBorders>
              <w:top w:val="nil"/>
              <w:left w:val="nil"/>
              <w:bottom w:val="single" w:sz="4" w:space="0" w:color="auto"/>
              <w:right w:val="single" w:sz="4" w:space="0" w:color="auto"/>
            </w:tcBorders>
            <w:shd w:val="clear" w:color="auto" w:fill="auto"/>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13</w:t>
            </w:r>
          </w:p>
        </w:tc>
        <w:tc>
          <w:tcPr>
            <w:tcW w:w="93" w:type="pct"/>
            <w:tcBorders>
              <w:top w:val="nil"/>
              <w:left w:val="nil"/>
              <w:bottom w:val="single" w:sz="4" w:space="0" w:color="auto"/>
              <w:right w:val="single" w:sz="4" w:space="0" w:color="auto"/>
            </w:tcBorders>
            <w:shd w:val="clear" w:color="auto" w:fill="auto"/>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14</w:t>
            </w:r>
          </w:p>
        </w:tc>
        <w:tc>
          <w:tcPr>
            <w:tcW w:w="93" w:type="pct"/>
            <w:tcBorders>
              <w:top w:val="nil"/>
              <w:left w:val="nil"/>
              <w:bottom w:val="single" w:sz="4" w:space="0" w:color="auto"/>
              <w:right w:val="single" w:sz="4" w:space="0" w:color="auto"/>
            </w:tcBorders>
            <w:shd w:val="clear" w:color="auto" w:fill="auto"/>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15</w:t>
            </w:r>
          </w:p>
        </w:tc>
        <w:tc>
          <w:tcPr>
            <w:tcW w:w="93" w:type="pct"/>
            <w:tcBorders>
              <w:top w:val="nil"/>
              <w:left w:val="nil"/>
              <w:bottom w:val="single" w:sz="4" w:space="0" w:color="auto"/>
              <w:right w:val="single" w:sz="4" w:space="0" w:color="auto"/>
            </w:tcBorders>
            <w:shd w:val="clear" w:color="auto" w:fill="auto"/>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16</w:t>
            </w:r>
          </w:p>
        </w:tc>
        <w:tc>
          <w:tcPr>
            <w:tcW w:w="93" w:type="pct"/>
            <w:tcBorders>
              <w:top w:val="nil"/>
              <w:left w:val="nil"/>
              <w:bottom w:val="single" w:sz="4" w:space="0" w:color="auto"/>
              <w:right w:val="single" w:sz="4" w:space="0" w:color="auto"/>
            </w:tcBorders>
            <w:shd w:val="clear" w:color="auto" w:fill="auto"/>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17</w:t>
            </w:r>
          </w:p>
        </w:tc>
        <w:tc>
          <w:tcPr>
            <w:tcW w:w="93" w:type="pct"/>
            <w:tcBorders>
              <w:top w:val="nil"/>
              <w:left w:val="nil"/>
              <w:bottom w:val="single" w:sz="4" w:space="0" w:color="auto"/>
              <w:right w:val="single" w:sz="4" w:space="0" w:color="auto"/>
            </w:tcBorders>
            <w:shd w:val="clear" w:color="auto" w:fill="auto"/>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18</w:t>
            </w:r>
          </w:p>
        </w:tc>
        <w:tc>
          <w:tcPr>
            <w:tcW w:w="93" w:type="pct"/>
            <w:tcBorders>
              <w:top w:val="nil"/>
              <w:left w:val="nil"/>
              <w:bottom w:val="single" w:sz="4" w:space="0" w:color="auto"/>
              <w:right w:val="single" w:sz="4" w:space="0" w:color="auto"/>
            </w:tcBorders>
            <w:shd w:val="clear" w:color="auto" w:fill="auto"/>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19</w:t>
            </w:r>
          </w:p>
        </w:tc>
        <w:tc>
          <w:tcPr>
            <w:tcW w:w="93" w:type="pct"/>
            <w:tcBorders>
              <w:top w:val="nil"/>
              <w:left w:val="nil"/>
              <w:bottom w:val="single" w:sz="4" w:space="0" w:color="auto"/>
              <w:right w:val="single" w:sz="4" w:space="0" w:color="auto"/>
            </w:tcBorders>
            <w:shd w:val="clear" w:color="auto" w:fill="auto"/>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20</w:t>
            </w:r>
          </w:p>
        </w:tc>
        <w:tc>
          <w:tcPr>
            <w:tcW w:w="93" w:type="pct"/>
            <w:tcBorders>
              <w:top w:val="nil"/>
              <w:left w:val="nil"/>
              <w:bottom w:val="single" w:sz="4" w:space="0" w:color="auto"/>
              <w:right w:val="single" w:sz="4" w:space="0" w:color="auto"/>
            </w:tcBorders>
            <w:shd w:val="clear" w:color="auto" w:fill="auto"/>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21</w:t>
            </w:r>
          </w:p>
        </w:tc>
        <w:tc>
          <w:tcPr>
            <w:tcW w:w="93" w:type="pct"/>
            <w:tcBorders>
              <w:top w:val="nil"/>
              <w:left w:val="nil"/>
              <w:bottom w:val="single" w:sz="4" w:space="0" w:color="auto"/>
              <w:right w:val="single" w:sz="4" w:space="0" w:color="auto"/>
            </w:tcBorders>
            <w:shd w:val="clear" w:color="auto" w:fill="auto"/>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22</w:t>
            </w:r>
          </w:p>
        </w:tc>
        <w:tc>
          <w:tcPr>
            <w:tcW w:w="93" w:type="pct"/>
            <w:tcBorders>
              <w:top w:val="nil"/>
              <w:left w:val="nil"/>
              <w:bottom w:val="single" w:sz="4" w:space="0" w:color="auto"/>
              <w:right w:val="single" w:sz="4" w:space="0" w:color="auto"/>
            </w:tcBorders>
            <w:shd w:val="clear" w:color="auto" w:fill="auto"/>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23</w:t>
            </w:r>
          </w:p>
        </w:tc>
        <w:tc>
          <w:tcPr>
            <w:tcW w:w="93" w:type="pct"/>
            <w:tcBorders>
              <w:top w:val="nil"/>
              <w:left w:val="nil"/>
              <w:bottom w:val="single" w:sz="4" w:space="0" w:color="auto"/>
              <w:right w:val="single" w:sz="4" w:space="0" w:color="auto"/>
            </w:tcBorders>
            <w:shd w:val="clear" w:color="auto" w:fill="auto"/>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24</w:t>
            </w:r>
          </w:p>
        </w:tc>
        <w:tc>
          <w:tcPr>
            <w:tcW w:w="93" w:type="pct"/>
            <w:tcBorders>
              <w:top w:val="nil"/>
              <w:left w:val="nil"/>
              <w:bottom w:val="single" w:sz="4" w:space="0" w:color="auto"/>
              <w:right w:val="single" w:sz="4" w:space="0" w:color="auto"/>
            </w:tcBorders>
            <w:shd w:val="clear" w:color="auto" w:fill="auto"/>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25</w:t>
            </w:r>
          </w:p>
        </w:tc>
        <w:tc>
          <w:tcPr>
            <w:tcW w:w="93" w:type="pct"/>
            <w:tcBorders>
              <w:top w:val="nil"/>
              <w:left w:val="nil"/>
              <w:bottom w:val="single" w:sz="4" w:space="0" w:color="auto"/>
              <w:right w:val="single" w:sz="4" w:space="0" w:color="auto"/>
            </w:tcBorders>
            <w:shd w:val="clear" w:color="auto" w:fill="auto"/>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26</w:t>
            </w:r>
          </w:p>
        </w:tc>
        <w:tc>
          <w:tcPr>
            <w:tcW w:w="93" w:type="pct"/>
            <w:tcBorders>
              <w:top w:val="nil"/>
              <w:left w:val="nil"/>
              <w:bottom w:val="single" w:sz="4" w:space="0" w:color="auto"/>
              <w:right w:val="single" w:sz="4" w:space="0" w:color="auto"/>
            </w:tcBorders>
            <w:shd w:val="clear" w:color="auto" w:fill="auto"/>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27</w:t>
            </w:r>
          </w:p>
        </w:tc>
        <w:tc>
          <w:tcPr>
            <w:tcW w:w="93" w:type="pct"/>
            <w:tcBorders>
              <w:top w:val="nil"/>
              <w:left w:val="nil"/>
              <w:bottom w:val="single" w:sz="4" w:space="0" w:color="auto"/>
              <w:right w:val="single" w:sz="4" w:space="0" w:color="auto"/>
            </w:tcBorders>
            <w:shd w:val="clear" w:color="auto" w:fill="auto"/>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28</w:t>
            </w:r>
          </w:p>
        </w:tc>
        <w:tc>
          <w:tcPr>
            <w:tcW w:w="93" w:type="pct"/>
            <w:tcBorders>
              <w:top w:val="nil"/>
              <w:left w:val="nil"/>
              <w:bottom w:val="single" w:sz="4" w:space="0" w:color="auto"/>
              <w:right w:val="single" w:sz="4" w:space="0" w:color="auto"/>
            </w:tcBorders>
            <w:shd w:val="clear" w:color="auto" w:fill="auto"/>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29</w:t>
            </w:r>
          </w:p>
        </w:tc>
        <w:tc>
          <w:tcPr>
            <w:tcW w:w="93" w:type="pct"/>
            <w:tcBorders>
              <w:top w:val="nil"/>
              <w:left w:val="nil"/>
              <w:bottom w:val="single" w:sz="4" w:space="0" w:color="auto"/>
              <w:right w:val="single" w:sz="4" w:space="0" w:color="auto"/>
            </w:tcBorders>
            <w:shd w:val="clear" w:color="auto" w:fill="auto"/>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30</w:t>
            </w:r>
          </w:p>
        </w:tc>
        <w:tc>
          <w:tcPr>
            <w:tcW w:w="93" w:type="pct"/>
            <w:tcBorders>
              <w:top w:val="nil"/>
              <w:left w:val="nil"/>
              <w:bottom w:val="single" w:sz="4" w:space="0" w:color="auto"/>
              <w:right w:val="single" w:sz="4" w:space="0" w:color="auto"/>
            </w:tcBorders>
            <w:shd w:val="clear" w:color="auto" w:fill="auto"/>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31</w:t>
            </w:r>
          </w:p>
        </w:tc>
        <w:tc>
          <w:tcPr>
            <w:tcW w:w="93" w:type="pct"/>
            <w:tcBorders>
              <w:top w:val="nil"/>
              <w:left w:val="nil"/>
              <w:bottom w:val="single" w:sz="4" w:space="0" w:color="auto"/>
              <w:right w:val="single" w:sz="4" w:space="0" w:color="auto"/>
            </w:tcBorders>
            <w:shd w:val="clear" w:color="auto" w:fill="auto"/>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32</w:t>
            </w:r>
          </w:p>
        </w:tc>
        <w:tc>
          <w:tcPr>
            <w:tcW w:w="93" w:type="pct"/>
            <w:tcBorders>
              <w:top w:val="nil"/>
              <w:left w:val="nil"/>
              <w:bottom w:val="single" w:sz="4" w:space="0" w:color="auto"/>
              <w:right w:val="single" w:sz="4" w:space="0" w:color="auto"/>
            </w:tcBorders>
            <w:shd w:val="clear" w:color="auto" w:fill="auto"/>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33</w:t>
            </w:r>
          </w:p>
        </w:tc>
        <w:tc>
          <w:tcPr>
            <w:tcW w:w="93" w:type="pct"/>
            <w:tcBorders>
              <w:top w:val="nil"/>
              <w:left w:val="nil"/>
              <w:bottom w:val="single" w:sz="4" w:space="0" w:color="auto"/>
              <w:right w:val="single" w:sz="4" w:space="0" w:color="auto"/>
            </w:tcBorders>
            <w:shd w:val="clear" w:color="auto" w:fill="auto"/>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34</w:t>
            </w:r>
          </w:p>
        </w:tc>
        <w:tc>
          <w:tcPr>
            <w:tcW w:w="93" w:type="pct"/>
            <w:tcBorders>
              <w:top w:val="nil"/>
              <w:left w:val="nil"/>
              <w:bottom w:val="single" w:sz="4" w:space="0" w:color="auto"/>
              <w:right w:val="single" w:sz="4" w:space="0" w:color="auto"/>
            </w:tcBorders>
            <w:shd w:val="clear" w:color="auto" w:fill="auto"/>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35</w:t>
            </w:r>
          </w:p>
        </w:tc>
        <w:tc>
          <w:tcPr>
            <w:tcW w:w="93" w:type="pct"/>
            <w:tcBorders>
              <w:top w:val="nil"/>
              <w:left w:val="nil"/>
              <w:bottom w:val="single" w:sz="4" w:space="0" w:color="auto"/>
              <w:right w:val="single" w:sz="4" w:space="0" w:color="auto"/>
            </w:tcBorders>
            <w:shd w:val="clear" w:color="auto" w:fill="auto"/>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36</w:t>
            </w:r>
          </w:p>
        </w:tc>
        <w:tc>
          <w:tcPr>
            <w:tcW w:w="93" w:type="pct"/>
            <w:tcBorders>
              <w:top w:val="nil"/>
              <w:left w:val="nil"/>
              <w:bottom w:val="single" w:sz="4" w:space="0" w:color="auto"/>
              <w:right w:val="single" w:sz="4" w:space="0" w:color="auto"/>
            </w:tcBorders>
            <w:shd w:val="clear" w:color="auto" w:fill="auto"/>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37</w:t>
            </w:r>
          </w:p>
        </w:tc>
        <w:tc>
          <w:tcPr>
            <w:tcW w:w="93" w:type="pct"/>
            <w:tcBorders>
              <w:top w:val="nil"/>
              <w:left w:val="nil"/>
              <w:bottom w:val="single" w:sz="4" w:space="0" w:color="auto"/>
              <w:right w:val="single" w:sz="4" w:space="0" w:color="auto"/>
            </w:tcBorders>
            <w:shd w:val="clear" w:color="auto" w:fill="auto"/>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38</w:t>
            </w:r>
          </w:p>
        </w:tc>
        <w:tc>
          <w:tcPr>
            <w:tcW w:w="93" w:type="pct"/>
            <w:tcBorders>
              <w:top w:val="nil"/>
              <w:left w:val="nil"/>
              <w:bottom w:val="single" w:sz="4" w:space="0" w:color="auto"/>
              <w:right w:val="single" w:sz="4" w:space="0" w:color="auto"/>
            </w:tcBorders>
            <w:shd w:val="clear" w:color="auto" w:fill="auto"/>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39</w:t>
            </w:r>
          </w:p>
        </w:tc>
        <w:tc>
          <w:tcPr>
            <w:tcW w:w="93" w:type="pct"/>
            <w:tcBorders>
              <w:top w:val="nil"/>
              <w:left w:val="nil"/>
              <w:bottom w:val="single" w:sz="4" w:space="0" w:color="auto"/>
              <w:right w:val="single" w:sz="4" w:space="0" w:color="auto"/>
            </w:tcBorders>
            <w:shd w:val="clear" w:color="auto" w:fill="auto"/>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40</w:t>
            </w:r>
          </w:p>
        </w:tc>
        <w:tc>
          <w:tcPr>
            <w:tcW w:w="93" w:type="pct"/>
            <w:tcBorders>
              <w:top w:val="nil"/>
              <w:left w:val="nil"/>
              <w:bottom w:val="single" w:sz="4" w:space="0" w:color="auto"/>
              <w:right w:val="single" w:sz="4" w:space="0" w:color="auto"/>
            </w:tcBorders>
            <w:shd w:val="clear" w:color="auto" w:fill="auto"/>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41</w:t>
            </w:r>
          </w:p>
        </w:tc>
        <w:tc>
          <w:tcPr>
            <w:tcW w:w="93" w:type="pct"/>
            <w:tcBorders>
              <w:top w:val="nil"/>
              <w:left w:val="nil"/>
              <w:bottom w:val="single" w:sz="4" w:space="0" w:color="auto"/>
              <w:right w:val="single" w:sz="4" w:space="0" w:color="auto"/>
            </w:tcBorders>
            <w:shd w:val="clear" w:color="auto" w:fill="auto"/>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42</w:t>
            </w:r>
          </w:p>
        </w:tc>
        <w:tc>
          <w:tcPr>
            <w:tcW w:w="93" w:type="pct"/>
            <w:tcBorders>
              <w:top w:val="nil"/>
              <w:left w:val="nil"/>
              <w:bottom w:val="single" w:sz="4" w:space="0" w:color="auto"/>
              <w:right w:val="single" w:sz="4" w:space="0" w:color="auto"/>
            </w:tcBorders>
            <w:shd w:val="clear" w:color="auto" w:fill="auto"/>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43</w:t>
            </w:r>
          </w:p>
        </w:tc>
        <w:tc>
          <w:tcPr>
            <w:tcW w:w="93" w:type="pct"/>
            <w:tcBorders>
              <w:top w:val="nil"/>
              <w:left w:val="nil"/>
              <w:bottom w:val="single" w:sz="4" w:space="0" w:color="auto"/>
              <w:right w:val="single" w:sz="4" w:space="0" w:color="auto"/>
            </w:tcBorders>
            <w:shd w:val="clear" w:color="auto" w:fill="auto"/>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44</w:t>
            </w:r>
          </w:p>
        </w:tc>
        <w:tc>
          <w:tcPr>
            <w:tcW w:w="93" w:type="pct"/>
            <w:tcBorders>
              <w:top w:val="nil"/>
              <w:left w:val="nil"/>
              <w:bottom w:val="single" w:sz="4" w:space="0" w:color="auto"/>
              <w:right w:val="single" w:sz="4" w:space="0" w:color="auto"/>
            </w:tcBorders>
            <w:shd w:val="clear" w:color="auto" w:fill="auto"/>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45</w:t>
            </w:r>
          </w:p>
        </w:tc>
        <w:tc>
          <w:tcPr>
            <w:tcW w:w="93" w:type="pct"/>
            <w:tcBorders>
              <w:top w:val="nil"/>
              <w:left w:val="nil"/>
              <w:bottom w:val="single" w:sz="4" w:space="0" w:color="auto"/>
              <w:right w:val="single" w:sz="4" w:space="0" w:color="auto"/>
            </w:tcBorders>
            <w:shd w:val="clear" w:color="auto" w:fill="auto"/>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46</w:t>
            </w:r>
          </w:p>
        </w:tc>
        <w:tc>
          <w:tcPr>
            <w:tcW w:w="93" w:type="pct"/>
            <w:tcBorders>
              <w:top w:val="nil"/>
              <w:left w:val="nil"/>
              <w:bottom w:val="single" w:sz="4" w:space="0" w:color="auto"/>
              <w:right w:val="single" w:sz="4" w:space="0" w:color="auto"/>
            </w:tcBorders>
            <w:shd w:val="clear" w:color="auto" w:fill="auto"/>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47</w:t>
            </w:r>
          </w:p>
        </w:tc>
        <w:tc>
          <w:tcPr>
            <w:tcW w:w="93" w:type="pct"/>
            <w:tcBorders>
              <w:top w:val="nil"/>
              <w:left w:val="nil"/>
              <w:bottom w:val="single" w:sz="4" w:space="0" w:color="auto"/>
              <w:right w:val="single" w:sz="4" w:space="0" w:color="auto"/>
            </w:tcBorders>
            <w:shd w:val="clear" w:color="auto" w:fill="auto"/>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48</w:t>
            </w:r>
          </w:p>
        </w:tc>
        <w:tc>
          <w:tcPr>
            <w:tcW w:w="93" w:type="pct"/>
            <w:tcBorders>
              <w:top w:val="nil"/>
              <w:left w:val="nil"/>
              <w:bottom w:val="single" w:sz="4" w:space="0" w:color="auto"/>
              <w:right w:val="single" w:sz="4" w:space="0" w:color="auto"/>
            </w:tcBorders>
            <w:shd w:val="clear" w:color="auto" w:fill="auto"/>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49</w:t>
            </w:r>
          </w:p>
        </w:tc>
        <w:tc>
          <w:tcPr>
            <w:tcW w:w="93" w:type="pct"/>
            <w:tcBorders>
              <w:top w:val="nil"/>
              <w:left w:val="nil"/>
              <w:bottom w:val="single" w:sz="4" w:space="0" w:color="auto"/>
              <w:right w:val="single" w:sz="4" w:space="0" w:color="auto"/>
            </w:tcBorders>
            <w:shd w:val="clear" w:color="auto" w:fill="auto"/>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50</w:t>
            </w:r>
          </w:p>
        </w:tc>
        <w:tc>
          <w:tcPr>
            <w:tcW w:w="93" w:type="pct"/>
            <w:tcBorders>
              <w:top w:val="nil"/>
              <w:left w:val="nil"/>
              <w:bottom w:val="single" w:sz="4" w:space="0" w:color="auto"/>
              <w:right w:val="single" w:sz="4" w:space="0" w:color="auto"/>
            </w:tcBorders>
            <w:shd w:val="clear" w:color="auto" w:fill="auto"/>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51</w:t>
            </w:r>
          </w:p>
        </w:tc>
        <w:tc>
          <w:tcPr>
            <w:tcW w:w="93" w:type="pct"/>
            <w:tcBorders>
              <w:top w:val="nil"/>
              <w:left w:val="nil"/>
              <w:bottom w:val="single" w:sz="4" w:space="0" w:color="auto"/>
              <w:right w:val="single" w:sz="4" w:space="0" w:color="auto"/>
            </w:tcBorders>
            <w:shd w:val="clear" w:color="auto" w:fill="auto"/>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52</w:t>
            </w:r>
          </w:p>
        </w:tc>
        <w:tc>
          <w:tcPr>
            <w:tcW w:w="102" w:type="pct"/>
            <w:vMerge/>
            <w:tcBorders>
              <w:top w:val="single" w:sz="4" w:space="0" w:color="auto"/>
              <w:left w:val="single" w:sz="4" w:space="0" w:color="auto"/>
              <w:bottom w:val="single" w:sz="4" w:space="0" w:color="000000"/>
              <w:right w:val="single" w:sz="4" w:space="0" w:color="auto"/>
            </w:tcBorders>
            <w:vAlign w:val="center"/>
            <w:hideMark/>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p>
        </w:tc>
      </w:tr>
      <w:tr w:rsidR="000260A9" w:rsidRPr="000260A9" w:rsidTr="00D35051">
        <w:trPr>
          <w:trHeight w:val="255"/>
        </w:trPr>
        <w:tc>
          <w:tcPr>
            <w:tcW w:w="102"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1</w:t>
            </w:r>
          </w:p>
        </w:tc>
        <w:tc>
          <w:tcPr>
            <w:tcW w:w="110" w:type="pct"/>
            <w:tcBorders>
              <w:top w:val="nil"/>
              <w:left w:val="nil"/>
              <w:bottom w:val="single" w:sz="4" w:space="0" w:color="auto"/>
              <w:right w:val="single" w:sz="4" w:space="0" w:color="auto"/>
            </w:tcBorders>
            <w:shd w:val="clear" w:color="auto" w:fill="auto"/>
            <w:noWrap/>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ОЧ</w:t>
            </w:r>
          </w:p>
        </w:tc>
        <w:tc>
          <w:tcPr>
            <w:tcW w:w="76" w:type="pct"/>
            <w:tcBorders>
              <w:top w:val="nil"/>
              <w:left w:val="nil"/>
              <w:bottom w:val="single" w:sz="4" w:space="0" w:color="auto"/>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76" w:type="pct"/>
            <w:tcBorders>
              <w:top w:val="nil"/>
              <w:left w:val="nil"/>
              <w:bottom w:val="single" w:sz="4" w:space="0" w:color="auto"/>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76" w:type="pct"/>
            <w:tcBorders>
              <w:top w:val="nil"/>
              <w:left w:val="nil"/>
              <w:bottom w:val="single" w:sz="4" w:space="0" w:color="auto"/>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76" w:type="pct"/>
            <w:tcBorders>
              <w:top w:val="nil"/>
              <w:left w:val="nil"/>
              <w:bottom w:val="single" w:sz="4" w:space="0" w:color="auto"/>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76" w:type="pct"/>
            <w:tcBorders>
              <w:top w:val="nil"/>
              <w:left w:val="nil"/>
              <w:bottom w:val="single" w:sz="4" w:space="0" w:color="auto"/>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76" w:type="pct"/>
            <w:tcBorders>
              <w:top w:val="nil"/>
              <w:left w:val="nil"/>
              <w:bottom w:val="single" w:sz="4" w:space="0" w:color="auto"/>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76" w:type="pct"/>
            <w:tcBorders>
              <w:top w:val="nil"/>
              <w:left w:val="nil"/>
              <w:bottom w:val="single" w:sz="4" w:space="0" w:color="auto"/>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84" w:type="pct"/>
            <w:tcBorders>
              <w:top w:val="nil"/>
              <w:left w:val="nil"/>
              <w:bottom w:val="single" w:sz="4" w:space="0" w:color="auto"/>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84" w:type="pct"/>
            <w:tcBorders>
              <w:top w:val="nil"/>
              <w:left w:val="nil"/>
              <w:bottom w:val="single" w:sz="4" w:space="0" w:color="auto"/>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vMerge w:val="restart"/>
            <w:tcBorders>
              <w:top w:val="nil"/>
              <w:left w:val="single" w:sz="4" w:space="0" w:color="auto"/>
              <w:bottom w:val="single" w:sz="4" w:space="0" w:color="000000"/>
              <w:right w:val="single" w:sz="4" w:space="0" w:color="auto"/>
            </w:tcBorders>
            <w:shd w:val="clear" w:color="000000" w:fill="F79646"/>
            <w:noWrap/>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w:t>
            </w:r>
          </w:p>
        </w:tc>
        <w:tc>
          <w:tcPr>
            <w:tcW w:w="93" w:type="pct"/>
            <w:vMerge w:val="restart"/>
            <w:tcBorders>
              <w:top w:val="nil"/>
              <w:left w:val="single" w:sz="4" w:space="0" w:color="auto"/>
              <w:bottom w:val="single" w:sz="4" w:space="0" w:color="auto"/>
              <w:right w:val="single" w:sz="4" w:space="0" w:color="auto"/>
            </w:tcBorders>
            <w:shd w:val="clear" w:color="000000" w:fill="FFC000"/>
            <w:noWrap/>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w:t>
            </w:r>
          </w:p>
        </w:tc>
        <w:tc>
          <w:tcPr>
            <w:tcW w:w="93" w:type="pct"/>
            <w:vMerge w:val="restart"/>
            <w:tcBorders>
              <w:top w:val="nil"/>
              <w:left w:val="single" w:sz="4" w:space="0" w:color="auto"/>
              <w:bottom w:val="single" w:sz="4" w:space="0" w:color="auto"/>
              <w:right w:val="single" w:sz="4" w:space="0" w:color="auto"/>
            </w:tcBorders>
            <w:shd w:val="clear" w:color="000000" w:fill="FFC000"/>
            <w:noWrap/>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w:t>
            </w:r>
          </w:p>
        </w:tc>
        <w:tc>
          <w:tcPr>
            <w:tcW w:w="93" w:type="pct"/>
            <w:tcBorders>
              <w:top w:val="nil"/>
              <w:left w:val="nil"/>
              <w:bottom w:val="single" w:sz="4" w:space="0" w:color="auto"/>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auto" w:fill="FFFFFF" w:themeFill="background1"/>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auto" w:fill="FFFFFF" w:themeFill="background1"/>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vMerge w:val="restart"/>
            <w:tcBorders>
              <w:top w:val="nil"/>
              <w:left w:val="nil"/>
              <w:right w:val="single" w:sz="4" w:space="0" w:color="auto"/>
            </w:tcBorders>
            <w:shd w:val="clear" w:color="auto" w:fill="F79646" w:themeFill="accent6"/>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w:t>
            </w:r>
          </w:p>
        </w:tc>
        <w:tc>
          <w:tcPr>
            <w:tcW w:w="93" w:type="pct"/>
            <w:tcBorders>
              <w:top w:val="nil"/>
              <w:left w:val="nil"/>
              <w:bottom w:val="single" w:sz="4" w:space="0" w:color="auto"/>
              <w:right w:val="single" w:sz="4" w:space="0" w:color="auto"/>
            </w:tcBorders>
            <w:shd w:val="clear" w:color="auto" w:fill="00B0F0"/>
            <w:noWrap/>
            <w:vAlign w:val="center"/>
          </w:tcPr>
          <w:p w:rsidR="000260A9" w:rsidRPr="000260A9" w:rsidRDefault="000260A9" w:rsidP="000260A9">
            <w:pPr>
              <w:spacing w:after="0" w:line="259" w:lineRule="auto"/>
              <w:jc w:val="center"/>
              <w:rPr>
                <w:rFonts w:ascii="Times New Roman" w:eastAsia="Times New Roman" w:hAnsi="Times New Roman" w:cs="Times New Roman"/>
                <w:bCs/>
                <w:color w:val="000000"/>
                <w:sz w:val="12"/>
                <w:szCs w:val="12"/>
              </w:rPr>
            </w:pPr>
            <w:proofErr w:type="gramStart"/>
            <w:r w:rsidRPr="000260A9">
              <w:rPr>
                <w:rFonts w:ascii="Times New Roman" w:eastAsia="Times New Roman" w:hAnsi="Times New Roman" w:cs="Times New Roman"/>
                <w:bCs/>
                <w:color w:val="000000"/>
                <w:sz w:val="12"/>
                <w:szCs w:val="12"/>
              </w:rPr>
              <w:t>П</w:t>
            </w:r>
            <w:proofErr w:type="gramEnd"/>
          </w:p>
        </w:tc>
        <w:tc>
          <w:tcPr>
            <w:tcW w:w="93" w:type="pct"/>
            <w:tcBorders>
              <w:top w:val="nil"/>
              <w:left w:val="nil"/>
              <w:bottom w:val="single" w:sz="4" w:space="0" w:color="auto"/>
              <w:right w:val="single" w:sz="4" w:space="0" w:color="auto"/>
            </w:tcBorders>
            <w:shd w:val="clear" w:color="auto" w:fill="00B0F0"/>
            <w:noWrap/>
            <w:vAlign w:val="center"/>
          </w:tcPr>
          <w:p w:rsidR="000260A9" w:rsidRPr="000260A9" w:rsidRDefault="000260A9" w:rsidP="000260A9">
            <w:pPr>
              <w:spacing w:after="0" w:line="259" w:lineRule="auto"/>
              <w:jc w:val="center"/>
              <w:rPr>
                <w:rFonts w:ascii="Times New Roman" w:eastAsia="Calibri" w:hAnsi="Times New Roman" w:cs="Times New Roman"/>
                <w:color w:val="000000"/>
              </w:rPr>
            </w:pPr>
            <w:proofErr w:type="gramStart"/>
            <w:r w:rsidRPr="000260A9">
              <w:rPr>
                <w:rFonts w:ascii="Times New Roman" w:eastAsia="Times New Roman" w:hAnsi="Times New Roman" w:cs="Times New Roman"/>
                <w:bCs/>
                <w:color w:val="000000"/>
                <w:sz w:val="12"/>
                <w:szCs w:val="12"/>
              </w:rPr>
              <w:t>П</w:t>
            </w:r>
            <w:proofErr w:type="gramEnd"/>
          </w:p>
        </w:tc>
        <w:tc>
          <w:tcPr>
            <w:tcW w:w="93" w:type="pct"/>
            <w:tcBorders>
              <w:top w:val="nil"/>
              <w:left w:val="nil"/>
              <w:bottom w:val="single" w:sz="4" w:space="0" w:color="auto"/>
              <w:right w:val="single" w:sz="4" w:space="0" w:color="auto"/>
            </w:tcBorders>
            <w:shd w:val="clear" w:color="auto" w:fill="00B0F0"/>
            <w:noWrap/>
            <w:vAlign w:val="center"/>
          </w:tcPr>
          <w:p w:rsidR="000260A9" w:rsidRPr="000260A9" w:rsidRDefault="000260A9" w:rsidP="000260A9">
            <w:pPr>
              <w:spacing w:after="0" w:line="259" w:lineRule="auto"/>
              <w:jc w:val="center"/>
              <w:rPr>
                <w:rFonts w:ascii="Times New Roman" w:eastAsia="Calibri" w:hAnsi="Times New Roman" w:cs="Times New Roman"/>
                <w:color w:val="000000"/>
              </w:rPr>
            </w:pPr>
            <w:proofErr w:type="gramStart"/>
            <w:r w:rsidRPr="000260A9">
              <w:rPr>
                <w:rFonts w:ascii="Times New Roman" w:eastAsia="Times New Roman" w:hAnsi="Times New Roman" w:cs="Times New Roman"/>
                <w:bCs/>
                <w:color w:val="000000"/>
                <w:sz w:val="12"/>
                <w:szCs w:val="12"/>
              </w:rPr>
              <w:t>П</w:t>
            </w:r>
            <w:proofErr w:type="gramEnd"/>
          </w:p>
        </w:tc>
        <w:tc>
          <w:tcPr>
            <w:tcW w:w="93" w:type="pct"/>
            <w:tcBorders>
              <w:top w:val="nil"/>
              <w:left w:val="nil"/>
              <w:bottom w:val="single" w:sz="4" w:space="0" w:color="auto"/>
              <w:right w:val="single" w:sz="4" w:space="0" w:color="auto"/>
            </w:tcBorders>
            <w:shd w:val="clear" w:color="auto" w:fill="00B0F0"/>
            <w:noWrap/>
            <w:vAlign w:val="center"/>
          </w:tcPr>
          <w:p w:rsidR="000260A9" w:rsidRPr="000260A9" w:rsidRDefault="000260A9" w:rsidP="000260A9">
            <w:pPr>
              <w:spacing w:after="0" w:line="259" w:lineRule="auto"/>
              <w:jc w:val="center"/>
              <w:rPr>
                <w:rFonts w:ascii="Times New Roman" w:eastAsia="Calibri" w:hAnsi="Times New Roman" w:cs="Times New Roman"/>
                <w:color w:val="000000"/>
              </w:rPr>
            </w:pPr>
            <w:proofErr w:type="gramStart"/>
            <w:r w:rsidRPr="000260A9">
              <w:rPr>
                <w:rFonts w:ascii="Times New Roman" w:eastAsia="Times New Roman" w:hAnsi="Times New Roman" w:cs="Times New Roman"/>
                <w:bCs/>
                <w:color w:val="000000"/>
                <w:sz w:val="12"/>
                <w:szCs w:val="12"/>
              </w:rPr>
              <w:t>П</w:t>
            </w:r>
            <w:proofErr w:type="gramEnd"/>
          </w:p>
        </w:tc>
        <w:tc>
          <w:tcPr>
            <w:tcW w:w="93" w:type="pct"/>
            <w:tcBorders>
              <w:top w:val="nil"/>
              <w:left w:val="single" w:sz="4" w:space="0" w:color="auto"/>
              <w:bottom w:val="single" w:sz="4" w:space="0" w:color="auto"/>
              <w:right w:val="single" w:sz="4" w:space="0" w:color="auto"/>
            </w:tcBorders>
            <w:shd w:val="clear" w:color="auto" w:fill="00B0F0"/>
            <w:noWrap/>
            <w:vAlign w:val="center"/>
            <w:hideMark/>
          </w:tcPr>
          <w:p w:rsidR="000260A9" w:rsidRPr="000260A9" w:rsidRDefault="000260A9" w:rsidP="000260A9">
            <w:pPr>
              <w:spacing w:after="0" w:line="259" w:lineRule="auto"/>
              <w:jc w:val="center"/>
              <w:rPr>
                <w:rFonts w:ascii="Times New Roman" w:eastAsia="Calibri" w:hAnsi="Times New Roman" w:cs="Times New Roman"/>
                <w:color w:val="000000"/>
              </w:rPr>
            </w:pPr>
            <w:proofErr w:type="gramStart"/>
            <w:r w:rsidRPr="000260A9">
              <w:rPr>
                <w:rFonts w:ascii="Times New Roman" w:eastAsia="Times New Roman" w:hAnsi="Times New Roman" w:cs="Times New Roman"/>
                <w:bCs/>
                <w:color w:val="000000"/>
                <w:sz w:val="12"/>
                <w:szCs w:val="12"/>
              </w:rPr>
              <w:t>П</w:t>
            </w:r>
            <w:proofErr w:type="gramEnd"/>
          </w:p>
        </w:tc>
        <w:tc>
          <w:tcPr>
            <w:tcW w:w="93" w:type="pct"/>
            <w:vMerge w:val="restart"/>
            <w:tcBorders>
              <w:top w:val="nil"/>
              <w:left w:val="single" w:sz="4" w:space="0" w:color="auto"/>
              <w:bottom w:val="single" w:sz="4" w:space="0" w:color="000000"/>
              <w:right w:val="single" w:sz="4" w:space="0" w:color="auto"/>
            </w:tcBorders>
            <w:shd w:val="clear" w:color="000000" w:fill="FFC000"/>
            <w:noWrap/>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w:t>
            </w:r>
          </w:p>
        </w:tc>
        <w:tc>
          <w:tcPr>
            <w:tcW w:w="93" w:type="pct"/>
            <w:vMerge w:val="restart"/>
            <w:tcBorders>
              <w:top w:val="nil"/>
              <w:left w:val="single" w:sz="4" w:space="0" w:color="auto"/>
              <w:bottom w:val="single" w:sz="4" w:space="0" w:color="000000"/>
              <w:right w:val="single" w:sz="4" w:space="0" w:color="auto"/>
            </w:tcBorders>
            <w:shd w:val="clear" w:color="000000" w:fill="FFC000"/>
            <w:noWrap/>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w:t>
            </w:r>
          </w:p>
        </w:tc>
        <w:tc>
          <w:tcPr>
            <w:tcW w:w="93" w:type="pct"/>
            <w:vMerge w:val="restart"/>
            <w:tcBorders>
              <w:top w:val="nil"/>
              <w:left w:val="single" w:sz="4" w:space="0" w:color="auto"/>
              <w:bottom w:val="single" w:sz="4" w:space="0" w:color="000000"/>
              <w:right w:val="single" w:sz="4" w:space="0" w:color="auto"/>
            </w:tcBorders>
            <w:shd w:val="clear" w:color="000000" w:fill="FFC000"/>
            <w:noWrap/>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w:t>
            </w:r>
          </w:p>
        </w:tc>
        <w:tc>
          <w:tcPr>
            <w:tcW w:w="93" w:type="pct"/>
            <w:vMerge w:val="restart"/>
            <w:tcBorders>
              <w:top w:val="nil"/>
              <w:left w:val="single" w:sz="4" w:space="0" w:color="auto"/>
              <w:bottom w:val="single" w:sz="4" w:space="0" w:color="000000"/>
              <w:right w:val="single" w:sz="4" w:space="0" w:color="auto"/>
            </w:tcBorders>
            <w:shd w:val="clear" w:color="000000" w:fill="FFC000"/>
            <w:noWrap/>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w:t>
            </w:r>
          </w:p>
        </w:tc>
        <w:tc>
          <w:tcPr>
            <w:tcW w:w="93" w:type="pct"/>
            <w:vMerge w:val="restart"/>
            <w:tcBorders>
              <w:top w:val="nil"/>
              <w:left w:val="single" w:sz="4" w:space="0" w:color="auto"/>
              <w:bottom w:val="single" w:sz="4" w:space="0" w:color="000000"/>
              <w:right w:val="single" w:sz="4" w:space="0" w:color="auto"/>
            </w:tcBorders>
            <w:shd w:val="clear" w:color="000000" w:fill="FFC000"/>
            <w:noWrap/>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w:t>
            </w:r>
          </w:p>
        </w:tc>
        <w:tc>
          <w:tcPr>
            <w:tcW w:w="93" w:type="pct"/>
            <w:vMerge w:val="restart"/>
            <w:tcBorders>
              <w:top w:val="nil"/>
              <w:left w:val="single" w:sz="4" w:space="0" w:color="auto"/>
              <w:bottom w:val="single" w:sz="4" w:space="0" w:color="000000"/>
              <w:right w:val="single" w:sz="4" w:space="0" w:color="auto"/>
            </w:tcBorders>
            <w:shd w:val="clear" w:color="000000" w:fill="FFC000"/>
            <w:noWrap/>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w:t>
            </w:r>
          </w:p>
        </w:tc>
        <w:tc>
          <w:tcPr>
            <w:tcW w:w="93" w:type="pct"/>
            <w:vMerge w:val="restart"/>
            <w:tcBorders>
              <w:top w:val="nil"/>
              <w:left w:val="single" w:sz="4" w:space="0" w:color="auto"/>
              <w:bottom w:val="single" w:sz="4" w:space="0" w:color="000000"/>
              <w:right w:val="single" w:sz="4" w:space="0" w:color="auto"/>
            </w:tcBorders>
            <w:shd w:val="clear" w:color="000000" w:fill="FFC000"/>
            <w:noWrap/>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w:t>
            </w:r>
          </w:p>
        </w:tc>
        <w:tc>
          <w:tcPr>
            <w:tcW w:w="93" w:type="pct"/>
            <w:vMerge w:val="restart"/>
            <w:tcBorders>
              <w:top w:val="nil"/>
              <w:left w:val="single" w:sz="4" w:space="0" w:color="auto"/>
              <w:bottom w:val="single" w:sz="4" w:space="0" w:color="000000"/>
              <w:right w:val="single" w:sz="4" w:space="0" w:color="auto"/>
            </w:tcBorders>
            <w:shd w:val="clear" w:color="000000" w:fill="FFC000"/>
            <w:noWrap/>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w:t>
            </w:r>
          </w:p>
        </w:tc>
        <w:tc>
          <w:tcPr>
            <w:tcW w:w="93" w:type="pct"/>
            <w:vMerge w:val="restart"/>
            <w:tcBorders>
              <w:top w:val="nil"/>
              <w:left w:val="single" w:sz="4" w:space="0" w:color="auto"/>
              <w:bottom w:val="single" w:sz="4" w:space="0" w:color="000000"/>
              <w:right w:val="single" w:sz="4" w:space="0" w:color="auto"/>
            </w:tcBorders>
            <w:shd w:val="clear" w:color="000000" w:fill="FFC000"/>
            <w:noWrap/>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w:t>
            </w:r>
          </w:p>
        </w:tc>
        <w:tc>
          <w:tcPr>
            <w:tcW w:w="102"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1</w:t>
            </w:r>
          </w:p>
        </w:tc>
      </w:tr>
      <w:tr w:rsidR="00AE4613" w:rsidRPr="000260A9" w:rsidTr="00D35051">
        <w:trPr>
          <w:trHeight w:val="255"/>
        </w:trPr>
        <w:tc>
          <w:tcPr>
            <w:tcW w:w="102" w:type="pct"/>
            <w:vMerge/>
            <w:tcBorders>
              <w:top w:val="nil"/>
              <w:left w:val="single" w:sz="4" w:space="0" w:color="auto"/>
              <w:bottom w:val="single" w:sz="4" w:space="0" w:color="000000"/>
              <w:right w:val="single" w:sz="4" w:space="0" w:color="auto"/>
            </w:tcBorders>
            <w:vAlign w:val="center"/>
            <w:hideMark/>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p>
        </w:tc>
        <w:tc>
          <w:tcPr>
            <w:tcW w:w="110" w:type="pct"/>
            <w:tcBorders>
              <w:top w:val="nil"/>
              <w:left w:val="nil"/>
              <w:bottom w:val="single" w:sz="4" w:space="0" w:color="auto"/>
              <w:right w:val="single" w:sz="4" w:space="0" w:color="auto"/>
            </w:tcBorders>
            <w:shd w:val="clear" w:color="000000" w:fill="BFBFBF"/>
            <w:noWrap/>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ВЧ</w:t>
            </w:r>
          </w:p>
        </w:tc>
        <w:tc>
          <w:tcPr>
            <w:tcW w:w="76"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76"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76"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76"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76"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76"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76"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84"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84"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vMerge/>
            <w:tcBorders>
              <w:top w:val="nil"/>
              <w:left w:val="single" w:sz="4" w:space="0" w:color="auto"/>
              <w:bottom w:val="single" w:sz="4" w:space="0" w:color="000000"/>
              <w:right w:val="single" w:sz="4" w:space="0" w:color="auto"/>
            </w:tcBorders>
            <w:vAlign w:val="center"/>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p>
        </w:tc>
        <w:tc>
          <w:tcPr>
            <w:tcW w:w="93" w:type="pct"/>
            <w:vMerge/>
            <w:tcBorders>
              <w:top w:val="nil"/>
              <w:left w:val="single" w:sz="4" w:space="0" w:color="auto"/>
              <w:bottom w:val="single" w:sz="4" w:space="0" w:color="auto"/>
              <w:right w:val="single" w:sz="4" w:space="0" w:color="auto"/>
            </w:tcBorders>
            <w:vAlign w:val="center"/>
            <w:hideMark/>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p>
        </w:tc>
        <w:tc>
          <w:tcPr>
            <w:tcW w:w="93" w:type="pct"/>
            <w:vMerge/>
            <w:tcBorders>
              <w:top w:val="nil"/>
              <w:left w:val="single" w:sz="4" w:space="0" w:color="auto"/>
              <w:bottom w:val="single" w:sz="4" w:space="0" w:color="auto"/>
              <w:right w:val="single" w:sz="4" w:space="0" w:color="auto"/>
            </w:tcBorders>
            <w:vAlign w:val="center"/>
            <w:hideMark/>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auto" w:fill="BFBFBF" w:themeFill="background1" w:themeFillShade="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auto" w:fill="BFBFBF" w:themeFill="background1" w:themeFillShade="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vMerge/>
            <w:tcBorders>
              <w:left w:val="nil"/>
              <w:bottom w:val="single" w:sz="4" w:space="0" w:color="auto"/>
              <w:right w:val="single" w:sz="4" w:space="0" w:color="auto"/>
            </w:tcBorders>
            <w:shd w:val="clear" w:color="auto" w:fill="F79646" w:themeFill="accent6"/>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p>
        </w:tc>
        <w:tc>
          <w:tcPr>
            <w:tcW w:w="93" w:type="pct"/>
            <w:vMerge/>
            <w:tcBorders>
              <w:top w:val="nil"/>
              <w:left w:val="single" w:sz="4" w:space="0" w:color="auto"/>
              <w:bottom w:val="single" w:sz="4" w:space="0" w:color="000000"/>
              <w:right w:val="single" w:sz="4" w:space="0" w:color="auto"/>
            </w:tcBorders>
            <w:vAlign w:val="center"/>
            <w:hideMark/>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p>
        </w:tc>
        <w:tc>
          <w:tcPr>
            <w:tcW w:w="93" w:type="pct"/>
            <w:vMerge/>
            <w:tcBorders>
              <w:top w:val="nil"/>
              <w:left w:val="single" w:sz="4" w:space="0" w:color="auto"/>
              <w:bottom w:val="single" w:sz="4" w:space="0" w:color="000000"/>
              <w:right w:val="single" w:sz="4" w:space="0" w:color="auto"/>
            </w:tcBorders>
            <w:vAlign w:val="center"/>
            <w:hideMark/>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p>
        </w:tc>
        <w:tc>
          <w:tcPr>
            <w:tcW w:w="93" w:type="pct"/>
            <w:vMerge/>
            <w:tcBorders>
              <w:top w:val="nil"/>
              <w:left w:val="single" w:sz="4" w:space="0" w:color="auto"/>
              <w:bottom w:val="single" w:sz="4" w:space="0" w:color="000000"/>
              <w:right w:val="single" w:sz="4" w:space="0" w:color="auto"/>
            </w:tcBorders>
            <w:vAlign w:val="center"/>
            <w:hideMark/>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p>
        </w:tc>
        <w:tc>
          <w:tcPr>
            <w:tcW w:w="93" w:type="pct"/>
            <w:vMerge/>
            <w:tcBorders>
              <w:top w:val="nil"/>
              <w:left w:val="single" w:sz="4" w:space="0" w:color="auto"/>
              <w:bottom w:val="single" w:sz="4" w:space="0" w:color="000000"/>
              <w:right w:val="single" w:sz="4" w:space="0" w:color="auto"/>
            </w:tcBorders>
            <w:vAlign w:val="center"/>
            <w:hideMark/>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p>
        </w:tc>
        <w:tc>
          <w:tcPr>
            <w:tcW w:w="93" w:type="pct"/>
            <w:vMerge/>
            <w:tcBorders>
              <w:top w:val="nil"/>
              <w:left w:val="single" w:sz="4" w:space="0" w:color="auto"/>
              <w:bottom w:val="single" w:sz="4" w:space="0" w:color="000000"/>
              <w:right w:val="single" w:sz="4" w:space="0" w:color="auto"/>
            </w:tcBorders>
            <w:vAlign w:val="center"/>
            <w:hideMark/>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p>
        </w:tc>
        <w:tc>
          <w:tcPr>
            <w:tcW w:w="93" w:type="pct"/>
            <w:vMerge/>
            <w:tcBorders>
              <w:top w:val="nil"/>
              <w:left w:val="single" w:sz="4" w:space="0" w:color="auto"/>
              <w:bottom w:val="single" w:sz="4" w:space="0" w:color="000000"/>
              <w:right w:val="single" w:sz="4" w:space="0" w:color="auto"/>
            </w:tcBorders>
            <w:vAlign w:val="center"/>
            <w:hideMark/>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p>
        </w:tc>
        <w:tc>
          <w:tcPr>
            <w:tcW w:w="93" w:type="pct"/>
            <w:vMerge/>
            <w:tcBorders>
              <w:top w:val="nil"/>
              <w:left w:val="single" w:sz="4" w:space="0" w:color="auto"/>
              <w:bottom w:val="single" w:sz="4" w:space="0" w:color="000000"/>
              <w:right w:val="single" w:sz="4" w:space="0" w:color="auto"/>
            </w:tcBorders>
            <w:vAlign w:val="center"/>
            <w:hideMark/>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p>
        </w:tc>
        <w:tc>
          <w:tcPr>
            <w:tcW w:w="93" w:type="pct"/>
            <w:vMerge/>
            <w:tcBorders>
              <w:top w:val="nil"/>
              <w:left w:val="single" w:sz="4" w:space="0" w:color="auto"/>
              <w:bottom w:val="single" w:sz="4" w:space="0" w:color="000000"/>
              <w:right w:val="single" w:sz="4" w:space="0" w:color="auto"/>
            </w:tcBorders>
            <w:vAlign w:val="center"/>
            <w:hideMark/>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p>
        </w:tc>
        <w:tc>
          <w:tcPr>
            <w:tcW w:w="93" w:type="pct"/>
            <w:vMerge/>
            <w:tcBorders>
              <w:top w:val="nil"/>
              <w:left w:val="single" w:sz="4" w:space="0" w:color="auto"/>
              <w:bottom w:val="single" w:sz="4" w:space="0" w:color="000000"/>
              <w:right w:val="single" w:sz="4" w:space="0" w:color="auto"/>
            </w:tcBorders>
            <w:vAlign w:val="center"/>
            <w:hideMark/>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p>
        </w:tc>
        <w:tc>
          <w:tcPr>
            <w:tcW w:w="102" w:type="pct"/>
            <w:vMerge/>
            <w:tcBorders>
              <w:top w:val="nil"/>
              <w:left w:val="single" w:sz="4" w:space="0" w:color="auto"/>
              <w:bottom w:val="single" w:sz="4" w:space="0" w:color="000000"/>
              <w:right w:val="single" w:sz="4" w:space="0" w:color="auto"/>
            </w:tcBorders>
            <w:vAlign w:val="center"/>
            <w:hideMark/>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p>
        </w:tc>
      </w:tr>
      <w:tr w:rsidR="000260A9" w:rsidRPr="000260A9" w:rsidTr="000260A9">
        <w:trPr>
          <w:trHeight w:val="255"/>
        </w:trPr>
        <w:tc>
          <w:tcPr>
            <w:tcW w:w="102"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2</w:t>
            </w:r>
          </w:p>
        </w:tc>
        <w:tc>
          <w:tcPr>
            <w:tcW w:w="110" w:type="pct"/>
            <w:tcBorders>
              <w:top w:val="nil"/>
              <w:left w:val="nil"/>
              <w:bottom w:val="single" w:sz="4" w:space="0" w:color="auto"/>
              <w:right w:val="single" w:sz="4" w:space="0" w:color="auto"/>
            </w:tcBorders>
            <w:shd w:val="clear" w:color="auto" w:fill="auto"/>
            <w:noWrap/>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ОЧ</w:t>
            </w:r>
          </w:p>
        </w:tc>
        <w:tc>
          <w:tcPr>
            <w:tcW w:w="76" w:type="pct"/>
            <w:tcBorders>
              <w:top w:val="nil"/>
              <w:left w:val="nil"/>
              <w:bottom w:val="single" w:sz="4" w:space="0" w:color="auto"/>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76" w:type="pct"/>
            <w:tcBorders>
              <w:top w:val="nil"/>
              <w:left w:val="nil"/>
              <w:bottom w:val="single" w:sz="4" w:space="0" w:color="auto"/>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76" w:type="pct"/>
            <w:tcBorders>
              <w:top w:val="nil"/>
              <w:left w:val="nil"/>
              <w:bottom w:val="single" w:sz="4" w:space="0" w:color="auto"/>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76" w:type="pct"/>
            <w:tcBorders>
              <w:top w:val="nil"/>
              <w:left w:val="nil"/>
              <w:bottom w:val="single" w:sz="4" w:space="0" w:color="auto"/>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76" w:type="pct"/>
            <w:tcBorders>
              <w:top w:val="nil"/>
              <w:left w:val="nil"/>
              <w:bottom w:val="single" w:sz="4" w:space="0" w:color="auto"/>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76" w:type="pct"/>
            <w:tcBorders>
              <w:top w:val="nil"/>
              <w:left w:val="nil"/>
              <w:bottom w:val="single" w:sz="4" w:space="0" w:color="auto"/>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76" w:type="pct"/>
            <w:tcBorders>
              <w:top w:val="nil"/>
              <w:left w:val="nil"/>
              <w:bottom w:val="single" w:sz="4" w:space="0" w:color="auto"/>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84" w:type="pct"/>
            <w:tcBorders>
              <w:top w:val="nil"/>
              <w:left w:val="nil"/>
              <w:bottom w:val="single" w:sz="4" w:space="0" w:color="auto"/>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84" w:type="pct"/>
            <w:tcBorders>
              <w:top w:val="nil"/>
              <w:left w:val="nil"/>
              <w:bottom w:val="single" w:sz="4" w:space="0" w:color="auto"/>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vMerge w:val="restart"/>
            <w:tcBorders>
              <w:top w:val="nil"/>
              <w:left w:val="single" w:sz="4" w:space="0" w:color="auto"/>
              <w:bottom w:val="single" w:sz="4" w:space="0" w:color="auto"/>
              <w:right w:val="single" w:sz="4" w:space="0" w:color="auto"/>
            </w:tcBorders>
            <w:shd w:val="clear" w:color="000000" w:fill="FFC000"/>
            <w:noWrap/>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w:t>
            </w:r>
          </w:p>
        </w:tc>
        <w:tc>
          <w:tcPr>
            <w:tcW w:w="93" w:type="pct"/>
            <w:vMerge w:val="restart"/>
            <w:tcBorders>
              <w:top w:val="nil"/>
              <w:left w:val="single" w:sz="4" w:space="0" w:color="auto"/>
              <w:bottom w:val="single" w:sz="4" w:space="0" w:color="auto"/>
              <w:right w:val="single" w:sz="4" w:space="0" w:color="auto"/>
            </w:tcBorders>
            <w:shd w:val="clear" w:color="000000" w:fill="FFC000"/>
            <w:noWrap/>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w:t>
            </w:r>
          </w:p>
        </w:tc>
        <w:tc>
          <w:tcPr>
            <w:tcW w:w="93" w:type="pct"/>
            <w:tcBorders>
              <w:top w:val="nil"/>
              <w:left w:val="nil"/>
              <w:bottom w:val="single" w:sz="4" w:space="0" w:color="auto"/>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auto" w:fill="FFFFFF" w:themeFill="background1"/>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auto" w:fill="FFFFFF" w:themeFill="background1"/>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auto" w:fill="FFFFFF" w:themeFill="background1"/>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auto" w:fill="FFFFFF" w:themeFill="background1"/>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auto" w:fill="FFFFFF" w:themeFill="background1"/>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auto" w:fill="FFFFFF" w:themeFill="background1"/>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auto" w:fill="FFFFFF" w:themeFill="background1"/>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auto" w:fill="FFFFFF" w:themeFill="background1"/>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auto" w:fill="FFFFFF" w:themeFill="background1"/>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auto" w:fill="FFFFFF" w:themeFill="background1"/>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auto" w:fill="FFFFFF" w:themeFill="background1"/>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auto" w:fill="FFFFFF" w:themeFill="background1"/>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auto" w:fill="FFFFFF" w:themeFill="background1"/>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auto" w:fill="FFFFFF" w:themeFill="background1"/>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vMerge w:val="restart"/>
            <w:tcBorders>
              <w:top w:val="nil"/>
              <w:left w:val="single" w:sz="4" w:space="0" w:color="auto"/>
              <w:bottom w:val="single" w:sz="4" w:space="0" w:color="000000"/>
              <w:right w:val="single" w:sz="4" w:space="0" w:color="auto"/>
            </w:tcBorders>
            <w:shd w:val="clear" w:color="000000" w:fill="F79646"/>
            <w:noWrap/>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w:t>
            </w:r>
          </w:p>
        </w:tc>
        <w:tc>
          <w:tcPr>
            <w:tcW w:w="93" w:type="pct"/>
            <w:vMerge w:val="restart"/>
            <w:tcBorders>
              <w:top w:val="nil"/>
              <w:left w:val="single" w:sz="4" w:space="0" w:color="auto"/>
              <w:bottom w:val="single" w:sz="4" w:space="0" w:color="000000"/>
              <w:right w:val="single" w:sz="4" w:space="0" w:color="auto"/>
            </w:tcBorders>
            <w:shd w:val="clear" w:color="000000" w:fill="FFC000"/>
            <w:noWrap/>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w:t>
            </w:r>
          </w:p>
        </w:tc>
        <w:tc>
          <w:tcPr>
            <w:tcW w:w="93" w:type="pct"/>
            <w:vMerge w:val="restart"/>
            <w:tcBorders>
              <w:top w:val="nil"/>
              <w:left w:val="single" w:sz="4" w:space="0" w:color="auto"/>
              <w:bottom w:val="single" w:sz="4" w:space="0" w:color="000000"/>
              <w:right w:val="single" w:sz="4" w:space="0" w:color="auto"/>
            </w:tcBorders>
            <w:shd w:val="clear" w:color="000000" w:fill="FFC000"/>
            <w:noWrap/>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w:t>
            </w:r>
          </w:p>
        </w:tc>
        <w:tc>
          <w:tcPr>
            <w:tcW w:w="93" w:type="pct"/>
            <w:vMerge w:val="restart"/>
            <w:tcBorders>
              <w:top w:val="nil"/>
              <w:left w:val="single" w:sz="4" w:space="0" w:color="auto"/>
              <w:bottom w:val="single" w:sz="4" w:space="0" w:color="000000"/>
              <w:right w:val="single" w:sz="4" w:space="0" w:color="auto"/>
            </w:tcBorders>
            <w:shd w:val="clear" w:color="000000" w:fill="FFC000"/>
            <w:noWrap/>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w:t>
            </w:r>
          </w:p>
        </w:tc>
        <w:tc>
          <w:tcPr>
            <w:tcW w:w="93" w:type="pct"/>
            <w:vMerge w:val="restart"/>
            <w:tcBorders>
              <w:top w:val="nil"/>
              <w:left w:val="single" w:sz="4" w:space="0" w:color="auto"/>
              <w:bottom w:val="single" w:sz="4" w:space="0" w:color="000000"/>
              <w:right w:val="single" w:sz="4" w:space="0" w:color="auto"/>
            </w:tcBorders>
            <w:shd w:val="clear" w:color="000000" w:fill="FFC000"/>
            <w:noWrap/>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w:t>
            </w:r>
          </w:p>
        </w:tc>
        <w:tc>
          <w:tcPr>
            <w:tcW w:w="93" w:type="pct"/>
            <w:vMerge w:val="restart"/>
            <w:tcBorders>
              <w:top w:val="nil"/>
              <w:left w:val="single" w:sz="4" w:space="0" w:color="auto"/>
              <w:bottom w:val="single" w:sz="4" w:space="0" w:color="000000"/>
              <w:right w:val="single" w:sz="4" w:space="0" w:color="auto"/>
            </w:tcBorders>
            <w:shd w:val="clear" w:color="000000" w:fill="FFC000"/>
            <w:noWrap/>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w:t>
            </w:r>
          </w:p>
        </w:tc>
        <w:tc>
          <w:tcPr>
            <w:tcW w:w="93" w:type="pct"/>
            <w:vMerge w:val="restart"/>
            <w:tcBorders>
              <w:top w:val="nil"/>
              <w:left w:val="single" w:sz="4" w:space="0" w:color="auto"/>
              <w:bottom w:val="single" w:sz="4" w:space="0" w:color="000000"/>
              <w:right w:val="single" w:sz="4" w:space="0" w:color="auto"/>
            </w:tcBorders>
            <w:shd w:val="clear" w:color="000000" w:fill="FFC000"/>
            <w:noWrap/>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w:t>
            </w:r>
          </w:p>
        </w:tc>
        <w:tc>
          <w:tcPr>
            <w:tcW w:w="93" w:type="pct"/>
            <w:vMerge w:val="restart"/>
            <w:tcBorders>
              <w:top w:val="nil"/>
              <w:left w:val="single" w:sz="4" w:space="0" w:color="auto"/>
              <w:bottom w:val="single" w:sz="4" w:space="0" w:color="000000"/>
              <w:right w:val="single" w:sz="4" w:space="0" w:color="auto"/>
            </w:tcBorders>
            <w:shd w:val="clear" w:color="000000" w:fill="FFC000"/>
            <w:noWrap/>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w:t>
            </w:r>
          </w:p>
        </w:tc>
        <w:tc>
          <w:tcPr>
            <w:tcW w:w="93" w:type="pct"/>
            <w:vMerge w:val="restart"/>
            <w:tcBorders>
              <w:top w:val="nil"/>
              <w:left w:val="single" w:sz="4" w:space="0" w:color="auto"/>
              <w:bottom w:val="single" w:sz="4" w:space="0" w:color="000000"/>
              <w:right w:val="single" w:sz="4" w:space="0" w:color="auto"/>
            </w:tcBorders>
            <w:shd w:val="clear" w:color="000000" w:fill="FFC000"/>
            <w:noWrap/>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w:t>
            </w:r>
          </w:p>
        </w:tc>
        <w:tc>
          <w:tcPr>
            <w:tcW w:w="93" w:type="pct"/>
            <w:vMerge w:val="restart"/>
            <w:tcBorders>
              <w:top w:val="nil"/>
              <w:left w:val="single" w:sz="4" w:space="0" w:color="auto"/>
              <w:bottom w:val="single" w:sz="4" w:space="0" w:color="000000"/>
              <w:right w:val="single" w:sz="4" w:space="0" w:color="auto"/>
            </w:tcBorders>
            <w:shd w:val="clear" w:color="000000" w:fill="FFC000"/>
            <w:noWrap/>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w:t>
            </w:r>
          </w:p>
        </w:tc>
        <w:tc>
          <w:tcPr>
            <w:tcW w:w="102"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2</w:t>
            </w:r>
          </w:p>
        </w:tc>
      </w:tr>
      <w:tr w:rsidR="00AE4613" w:rsidRPr="000260A9" w:rsidTr="000260A9">
        <w:trPr>
          <w:trHeight w:val="255"/>
        </w:trPr>
        <w:tc>
          <w:tcPr>
            <w:tcW w:w="102" w:type="pct"/>
            <w:vMerge/>
            <w:tcBorders>
              <w:top w:val="nil"/>
              <w:left w:val="single" w:sz="4" w:space="0" w:color="auto"/>
              <w:bottom w:val="single" w:sz="4" w:space="0" w:color="000000"/>
              <w:right w:val="single" w:sz="4" w:space="0" w:color="auto"/>
            </w:tcBorders>
            <w:vAlign w:val="center"/>
            <w:hideMark/>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p>
        </w:tc>
        <w:tc>
          <w:tcPr>
            <w:tcW w:w="110" w:type="pct"/>
            <w:tcBorders>
              <w:top w:val="nil"/>
              <w:left w:val="nil"/>
              <w:bottom w:val="single" w:sz="4" w:space="0" w:color="auto"/>
              <w:right w:val="single" w:sz="4" w:space="0" w:color="auto"/>
            </w:tcBorders>
            <w:shd w:val="clear" w:color="000000" w:fill="BFBFBF"/>
            <w:noWrap/>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ВЧ</w:t>
            </w:r>
          </w:p>
        </w:tc>
        <w:tc>
          <w:tcPr>
            <w:tcW w:w="76"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76"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76"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76"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76"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76"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76"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84"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84"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vMerge/>
            <w:tcBorders>
              <w:top w:val="nil"/>
              <w:left w:val="single" w:sz="4" w:space="0" w:color="auto"/>
              <w:bottom w:val="single" w:sz="4" w:space="0" w:color="auto"/>
              <w:right w:val="single" w:sz="4" w:space="0" w:color="auto"/>
            </w:tcBorders>
            <w:vAlign w:val="center"/>
            <w:hideMark/>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p>
        </w:tc>
        <w:tc>
          <w:tcPr>
            <w:tcW w:w="93" w:type="pct"/>
            <w:vMerge/>
            <w:tcBorders>
              <w:top w:val="nil"/>
              <w:left w:val="single" w:sz="4" w:space="0" w:color="auto"/>
              <w:bottom w:val="single" w:sz="4" w:space="0" w:color="auto"/>
              <w:right w:val="single" w:sz="4" w:space="0" w:color="auto"/>
            </w:tcBorders>
            <w:vAlign w:val="center"/>
            <w:hideMark/>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vMerge/>
            <w:tcBorders>
              <w:top w:val="nil"/>
              <w:left w:val="single" w:sz="4" w:space="0" w:color="auto"/>
              <w:bottom w:val="single" w:sz="4" w:space="0" w:color="000000"/>
              <w:right w:val="single" w:sz="4" w:space="0" w:color="auto"/>
            </w:tcBorders>
            <w:vAlign w:val="center"/>
            <w:hideMark/>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p>
        </w:tc>
        <w:tc>
          <w:tcPr>
            <w:tcW w:w="93" w:type="pct"/>
            <w:vMerge/>
            <w:tcBorders>
              <w:top w:val="nil"/>
              <w:left w:val="single" w:sz="4" w:space="0" w:color="auto"/>
              <w:bottom w:val="single" w:sz="4" w:space="0" w:color="000000"/>
              <w:right w:val="single" w:sz="4" w:space="0" w:color="auto"/>
            </w:tcBorders>
            <w:vAlign w:val="center"/>
            <w:hideMark/>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p>
        </w:tc>
        <w:tc>
          <w:tcPr>
            <w:tcW w:w="93" w:type="pct"/>
            <w:vMerge/>
            <w:tcBorders>
              <w:top w:val="nil"/>
              <w:left w:val="single" w:sz="4" w:space="0" w:color="auto"/>
              <w:bottom w:val="single" w:sz="4" w:space="0" w:color="000000"/>
              <w:right w:val="single" w:sz="4" w:space="0" w:color="auto"/>
            </w:tcBorders>
            <w:vAlign w:val="center"/>
            <w:hideMark/>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p>
        </w:tc>
        <w:tc>
          <w:tcPr>
            <w:tcW w:w="93" w:type="pct"/>
            <w:vMerge/>
            <w:tcBorders>
              <w:top w:val="nil"/>
              <w:left w:val="single" w:sz="4" w:space="0" w:color="auto"/>
              <w:bottom w:val="single" w:sz="4" w:space="0" w:color="000000"/>
              <w:right w:val="single" w:sz="4" w:space="0" w:color="auto"/>
            </w:tcBorders>
            <w:vAlign w:val="center"/>
            <w:hideMark/>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p>
        </w:tc>
        <w:tc>
          <w:tcPr>
            <w:tcW w:w="93" w:type="pct"/>
            <w:vMerge/>
            <w:tcBorders>
              <w:top w:val="nil"/>
              <w:left w:val="single" w:sz="4" w:space="0" w:color="auto"/>
              <w:bottom w:val="single" w:sz="4" w:space="0" w:color="000000"/>
              <w:right w:val="single" w:sz="4" w:space="0" w:color="auto"/>
            </w:tcBorders>
            <w:vAlign w:val="center"/>
            <w:hideMark/>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p>
        </w:tc>
        <w:tc>
          <w:tcPr>
            <w:tcW w:w="93" w:type="pct"/>
            <w:vMerge/>
            <w:tcBorders>
              <w:top w:val="nil"/>
              <w:left w:val="single" w:sz="4" w:space="0" w:color="auto"/>
              <w:bottom w:val="single" w:sz="4" w:space="0" w:color="000000"/>
              <w:right w:val="single" w:sz="4" w:space="0" w:color="auto"/>
            </w:tcBorders>
            <w:vAlign w:val="center"/>
            <w:hideMark/>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p>
        </w:tc>
        <w:tc>
          <w:tcPr>
            <w:tcW w:w="93" w:type="pct"/>
            <w:vMerge/>
            <w:tcBorders>
              <w:top w:val="nil"/>
              <w:left w:val="single" w:sz="4" w:space="0" w:color="auto"/>
              <w:bottom w:val="single" w:sz="4" w:space="0" w:color="000000"/>
              <w:right w:val="single" w:sz="4" w:space="0" w:color="auto"/>
            </w:tcBorders>
            <w:vAlign w:val="center"/>
            <w:hideMark/>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p>
        </w:tc>
        <w:tc>
          <w:tcPr>
            <w:tcW w:w="93" w:type="pct"/>
            <w:vMerge/>
            <w:tcBorders>
              <w:top w:val="nil"/>
              <w:left w:val="single" w:sz="4" w:space="0" w:color="auto"/>
              <w:bottom w:val="single" w:sz="4" w:space="0" w:color="000000"/>
              <w:right w:val="single" w:sz="4" w:space="0" w:color="auto"/>
            </w:tcBorders>
            <w:vAlign w:val="center"/>
            <w:hideMark/>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p>
        </w:tc>
        <w:tc>
          <w:tcPr>
            <w:tcW w:w="93" w:type="pct"/>
            <w:vMerge/>
            <w:tcBorders>
              <w:top w:val="nil"/>
              <w:left w:val="single" w:sz="4" w:space="0" w:color="auto"/>
              <w:bottom w:val="single" w:sz="4" w:space="0" w:color="000000"/>
              <w:right w:val="single" w:sz="4" w:space="0" w:color="auto"/>
            </w:tcBorders>
            <w:vAlign w:val="center"/>
            <w:hideMark/>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p>
        </w:tc>
        <w:tc>
          <w:tcPr>
            <w:tcW w:w="93" w:type="pct"/>
            <w:vMerge/>
            <w:tcBorders>
              <w:top w:val="nil"/>
              <w:left w:val="single" w:sz="4" w:space="0" w:color="auto"/>
              <w:bottom w:val="single" w:sz="4" w:space="0" w:color="000000"/>
              <w:right w:val="single" w:sz="4" w:space="0" w:color="auto"/>
            </w:tcBorders>
            <w:vAlign w:val="center"/>
            <w:hideMark/>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p>
        </w:tc>
        <w:tc>
          <w:tcPr>
            <w:tcW w:w="102" w:type="pct"/>
            <w:vMerge/>
            <w:tcBorders>
              <w:top w:val="nil"/>
              <w:left w:val="single" w:sz="4" w:space="0" w:color="auto"/>
              <w:bottom w:val="single" w:sz="4" w:space="0" w:color="000000"/>
              <w:right w:val="single" w:sz="4" w:space="0" w:color="auto"/>
            </w:tcBorders>
            <w:vAlign w:val="center"/>
            <w:hideMark/>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p>
        </w:tc>
      </w:tr>
      <w:tr w:rsidR="00AE4613" w:rsidRPr="000260A9" w:rsidTr="00D35051">
        <w:trPr>
          <w:trHeight w:val="255"/>
        </w:trPr>
        <w:tc>
          <w:tcPr>
            <w:tcW w:w="102"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3</w:t>
            </w:r>
          </w:p>
        </w:tc>
        <w:tc>
          <w:tcPr>
            <w:tcW w:w="110" w:type="pct"/>
            <w:tcBorders>
              <w:top w:val="nil"/>
              <w:left w:val="nil"/>
              <w:bottom w:val="single" w:sz="4" w:space="0" w:color="auto"/>
              <w:right w:val="single" w:sz="4" w:space="0" w:color="auto"/>
            </w:tcBorders>
            <w:shd w:val="clear" w:color="auto" w:fill="auto"/>
            <w:noWrap/>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ОЧ</w:t>
            </w:r>
          </w:p>
        </w:tc>
        <w:tc>
          <w:tcPr>
            <w:tcW w:w="76" w:type="pct"/>
            <w:tcBorders>
              <w:top w:val="nil"/>
              <w:left w:val="nil"/>
              <w:bottom w:val="single" w:sz="4" w:space="0" w:color="auto"/>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76" w:type="pct"/>
            <w:tcBorders>
              <w:top w:val="nil"/>
              <w:left w:val="nil"/>
              <w:bottom w:val="single" w:sz="4" w:space="0" w:color="auto"/>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76" w:type="pct"/>
            <w:tcBorders>
              <w:top w:val="nil"/>
              <w:left w:val="nil"/>
              <w:bottom w:val="single" w:sz="4" w:space="0" w:color="auto"/>
              <w:right w:val="single" w:sz="4" w:space="0" w:color="auto"/>
            </w:tcBorders>
            <w:shd w:val="clear" w:color="auto" w:fill="FFFFFF" w:themeFill="background1"/>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76" w:type="pct"/>
            <w:tcBorders>
              <w:top w:val="nil"/>
              <w:left w:val="nil"/>
              <w:bottom w:val="single" w:sz="4" w:space="0" w:color="auto"/>
              <w:right w:val="single" w:sz="4" w:space="0" w:color="auto"/>
            </w:tcBorders>
            <w:shd w:val="clear" w:color="auto" w:fill="FFFFFF" w:themeFill="background1"/>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76" w:type="pct"/>
            <w:tcBorders>
              <w:top w:val="nil"/>
              <w:left w:val="nil"/>
              <w:bottom w:val="single" w:sz="4" w:space="0" w:color="auto"/>
              <w:right w:val="single" w:sz="4" w:space="0" w:color="auto"/>
            </w:tcBorders>
            <w:shd w:val="clear" w:color="auto" w:fill="FFFFFF" w:themeFill="background1"/>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76" w:type="pct"/>
            <w:tcBorders>
              <w:top w:val="nil"/>
              <w:left w:val="nil"/>
              <w:bottom w:val="single" w:sz="4" w:space="0" w:color="auto"/>
              <w:right w:val="single" w:sz="4" w:space="0" w:color="auto"/>
            </w:tcBorders>
            <w:shd w:val="clear" w:color="auto" w:fill="FFFFFF" w:themeFill="background1"/>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76" w:type="pct"/>
            <w:tcBorders>
              <w:top w:val="nil"/>
              <w:left w:val="nil"/>
              <w:bottom w:val="single" w:sz="4" w:space="0" w:color="auto"/>
              <w:right w:val="single" w:sz="4" w:space="0" w:color="auto"/>
            </w:tcBorders>
            <w:shd w:val="clear" w:color="auto" w:fill="FFFFFF" w:themeFill="background1"/>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84" w:type="pct"/>
            <w:tcBorders>
              <w:top w:val="nil"/>
              <w:left w:val="nil"/>
              <w:bottom w:val="single" w:sz="4" w:space="0" w:color="auto"/>
              <w:right w:val="single" w:sz="4" w:space="0" w:color="auto"/>
            </w:tcBorders>
            <w:shd w:val="clear" w:color="auto" w:fill="00B0F0"/>
            <w:noWrap/>
            <w:vAlign w:val="center"/>
          </w:tcPr>
          <w:p w:rsidR="000260A9" w:rsidRPr="000260A9" w:rsidRDefault="000260A9" w:rsidP="000260A9">
            <w:pPr>
              <w:spacing w:after="0" w:line="259" w:lineRule="auto"/>
              <w:jc w:val="center"/>
              <w:rPr>
                <w:rFonts w:ascii="Times New Roman" w:eastAsia="Calibri" w:hAnsi="Times New Roman" w:cs="Times New Roman"/>
                <w:color w:val="000000"/>
              </w:rPr>
            </w:pPr>
            <w:proofErr w:type="gramStart"/>
            <w:r w:rsidRPr="000260A9">
              <w:rPr>
                <w:rFonts w:ascii="Times New Roman" w:eastAsia="Times New Roman" w:hAnsi="Times New Roman" w:cs="Times New Roman"/>
                <w:bCs/>
                <w:color w:val="000000"/>
                <w:sz w:val="12"/>
                <w:szCs w:val="12"/>
              </w:rPr>
              <w:t>П</w:t>
            </w:r>
            <w:proofErr w:type="gramEnd"/>
          </w:p>
        </w:tc>
        <w:tc>
          <w:tcPr>
            <w:tcW w:w="84" w:type="pct"/>
            <w:tcBorders>
              <w:top w:val="nil"/>
              <w:left w:val="nil"/>
              <w:bottom w:val="single" w:sz="4" w:space="0" w:color="auto"/>
              <w:right w:val="single" w:sz="4" w:space="0" w:color="auto"/>
            </w:tcBorders>
            <w:shd w:val="clear" w:color="auto" w:fill="00B0F0"/>
            <w:noWrap/>
            <w:vAlign w:val="center"/>
          </w:tcPr>
          <w:p w:rsidR="000260A9" w:rsidRPr="000260A9" w:rsidRDefault="000260A9" w:rsidP="000260A9">
            <w:pPr>
              <w:spacing w:after="0" w:line="259" w:lineRule="auto"/>
              <w:jc w:val="center"/>
              <w:rPr>
                <w:rFonts w:ascii="Times New Roman" w:eastAsia="Calibri" w:hAnsi="Times New Roman" w:cs="Times New Roman"/>
                <w:color w:val="000000"/>
              </w:rPr>
            </w:pPr>
            <w:proofErr w:type="gramStart"/>
            <w:r w:rsidRPr="000260A9">
              <w:rPr>
                <w:rFonts w:ascii="Times New Roman" w:eastAsia="Times New Roman" w:hAnsi="Times New Roman" w:cs="Times New Roman"/>
                <w:bCs/>
                <w:color w:val="000000"/>
                <w:sz w:val="12"/>
                <w:szCs w:val="12"/>
              </w:rPr>
              <w:t>П</w:t>
            </w:r>
            <w:proofErr w:type="gramEnd"/>
          </w:p>
        </w:tc>
        <w:tc>
          <w:tcPr>
            <w:tcW w:w="93" w:type="pct"/>
            <w:tcBorders>
              <w:top w:val="nil"/>
              <w:left w:val="nil"/>
              <w:bottom w:val="single" w:sz="4" w:space="0" w:color="auto"/>
              <w:right w:val="single" w:sz="4" w:space="0" w:color="auto"/>
            </w:tcBorders>
            <w:shd w:val="clear" w:color="auto" w:fill="00B0F0"/>
            <w:noWrap/>
            <w:vAlign w:val="center"/>
          </w:tcPr>
          <w:p w:rsidR="000260A9" w:rsidRPr="000260A9" w:rsidRDefault="000260A9" w:rsidP="000260A9">
            <w:pPr>
              <w:spacing w:after="0" w:line="259" w:lineRule="auto"/>
              <w:jc w:val="center"/>
              <w:rPr>
                <w:rFonts w:ascii="Times New Roman" w:eastAsia="Calibri" w:hAnsi="Times New Roman" w:cs="Times New Roman"/>
                <w:color w:val="000000"/>
              </w:rPr>
            </w:pPr>
            <w:proofErr w:type="gramStart"/>
            <w:r w:rsidRPr="000260A9">
              <w:rPr>
                <w:rFonts w:ascii="Times New Roman" w:eastAsia="Times New Roman" w:hAnsi="Times New Roman" w:cs="Times New Roman"/>
                <w:bCs/>
                <w:color w:val="000000"/>
                <w:sz w:val="12"/>
                <w:szCs w:val="12"/>
              </w:rPr>
              <w:t>П</w:t>
            </w:r>
            <w:proofErr w:type="gramEnd"/>
          </w:p>
        </w:tc>
        <w:tc>
          <w:tcPr>
            <w:tcW w:w="93" w:type="pct"/>
            <w:tcBorders>
              <w:top w:val="nil"/>
              <w:left w:val="nil"/>
              <w:bottom w:val="single" w:sz="4" w:space="0" w:color="auto"/>
              <w:right w:val="single" w:sz="4" w:space="0" w:color="auto"/>
            </w:tcBorders>
            <w:shd w:val="clear" w:color="auto" w:fill="00B0F0"/>
            <w:noWrap/>
            <w:vAlign w:val="center"/>
          </w:tcPr>
          <w:p w:rsidR="000260A9" w:rsidRPr="000260A9" w:rsidRDefault="000260A9" w:rsidP="000260A9">
            <w:pPr>
              <w:spacing w:after="0" w:line="259" w:lineRule="auto"/>
              <w:jc w:val="center"/>
              <w:rPr>
                <w:rFonts w:ascii="Times New Roman" w:eastAsia="Calibri" w:hAnsi="Times New Roman" w:cs="Times New Roman"/>
                <w:color w:val="000000"/>
              </w:rPr>
            </w:pPr>
            <w:proofErr w:type="gramStart"/>
            <w:r w:rsidRPr="000260A9">
              <w:rPr>
                <w:rFonts w:ascii="Times New Roman" w:eastAsia="Times New Roman" w:hAnsi="Times New Roman" w:cs="Times New Roman"/>
                <w:bCs/>
                <w:color w:val="000000"/>
                <w:sz w:val="12"/>
                <w:szCs w:val="12"/>
              </w:rPr>
              <w:t>П</w:t>
            </w:r>
            <w:proofErr w:type="gramEnd"/>
          </w:p>
        </w:tc>
        <w:tc>
          <w:tcPr>
            <w:tcW w:w="93" w:type="pct"/>
            <w:tcBorders>
              <w:top w:val="nil"/>
              <w:left w:val="nil"/>
              <w:bottom w:val="single" w:sz="4" w:space="0" w:color="auto"/>
              <w:right w:val="single" w:sz="4" w:space="0" w:color="auto"/>
            </w:tcBorders>
            <w:shd w:val="clear" w:color="auto" w:fill="00B0F0"/>
            <w:noWrap/>
            <w:vAlign w:val="center"/>
          </w:tcPr>
          <w:p w:rsidR="000260A9" w:rsidRPr="000260A9" w:rsidRDefault="000260A9" w:rsidP="000260A9">
            <w:pPr>
              <w:spacing w:after="0" w:line="259" w:lineRule="auto"/>
              <w:jc w:val="center"/>
              <w:rPr>
                <w:rFonts w:ascii="Times New Roman" w:eastAsia="Calibri" w:hAnsi="Times New Roman" w:cs="Times New Roman"/>
                <w:color w:val="000000"/>
              </w:rPr>
            </w:pPr>
            <w:proofErr w:type="gramStart"/>
            <w:r w:rsidRPr="000260A9">
              <w:rPr>
                <w:rFonts w:ascii="Times New Roman" w:eastAsia="Times New Roman" w:hAnsi="Times New Roman" w:cs="Times New Roman"/>
                <w:bCs/>
                <w:color w:val="000000"/>
                <w:sz w:val="12"/>
                <w:szCs w:val="12"/>
              </w:rPr>
              <w:t>П</w:t>
            </w:r>
            <w:proofErr w:type="gramEnd"/>
          </w:p>
        </w:tc>
        <w:tc>
          <w:tcPr>
            <w:tcW w:w="93" w:type="pct"/>
            <w:tcBorders>
              <w:top w:val="nil"/>
              <w:left w:val="nil"/>
              <w:bottom w:val="single" w:sz="4" w:space="0" w:color="auto"/>
              <w:right w:val="single" w:sz="4" w:space="0" w:color="auto"/>
            </w:tcBorders>
            <w:shd w:val="clear" w:color="auto" w:fill="00B0F0"/>
            <w:noWrap/>
            <w:vAlign w:val="center"/>
          </w:tcPr>
          <w:p w:rsidR="000260A9" w:rsidRPr="000260A9" w:rsidRDefault="000260A9" w:rsidP="000260A9">
            <w:pPr>
              <w:spacing w:after="0" w:line="259" w:lineRule="auto"/>
              <w:jc w:val="center"/>
              <w:rPr>
                <w:rFonts w:ascii="Times New Roman" w:eastAsia="Calibri" w:hAnsi="Times New Roman" w:cs="Times New Roman"/>
                <w:color w:val="000000"/>
              </w:rPr>
            </w:pPr>
            <w:proofErr w:type="gramStart"/>
            <w:r w:rsidRPr="000260A9">
              <w:rPr>
                <w:rFonts w:ascii="Times New Roman" w:eastAsia="Times New Roman" w:hAnsi="Times New Roman" w:cs="Times New Roman"/>
                <w:bCs/>
                <w:color w:val="000000"/>
                <w:sz w:val="12"/>
                <w:szCs w:val="12"/>
              </w:rPr>
              <w:t>П</w:t>
            </w:r>
            <w:proofErr w:type="gramEnd"/>
          </w:p>
        </w:tc>
        <w:tc>
          <w:tcPr>
            <w:tcW w:w="93" w:type="pct"/>
            <w:tcBorders>
              <w:top w:val="nil"/>
              <w:left w:val="nil"/>
              <w:bottom w:val="single" w:sz="4" w:space="0" w:color="auto"/>
              <w:right w:val="single" w:sz="4" w:space="0" w:color="auto"/>
            </w:tcBorders>
            <w:shd w:val="clear" w:color="auto" w:fill="00B0F0"/>
            <w:noWrap/>
            <w:vAlign w:val="center"/>
          </w:tcPr>
          <w:p w:rsidR="000260A9" w:rsidRPr="000260A9" w:rsidRDefault="000260A9" w:rsidP="000260A9">
            <w:pPr>
              <w:spacing w:after="0" w:line="259" w:lineRule="auto"/>
              <w:jc w:val="center"/>
              <w:rPr>
                <w:rFonts w:ascii="Times New Roman" w:eastAsia="Calibri" w:hAnsi="Times New Roman" w:cs="Times New Roman"/>
                <w:color w:val="000000"/>
              </w:rPr>
            </w:pPr>
            <w:proofErr w:type="gramStart"/>
            <w:r w:rsidRPr="000260A9">
              <w:rPr>
                <w:rFonts w:ascii="Times New Roman" w:eastAsia="Times New Roman" w:hAnsi="Times New Roman" w:cs="Times New Roman"/>
                <w:bCs/>
                <w:color w:val="000000"/>
                <w:sz w:val="12"/>
                <w:szCs w:val="12"/>
              </w:rPr>
              <w:t>П</w:t>
            </w:r>
            <w:proofErr w:type="gramEnd"/>
          </w:p>
        </w:tc>
        <w:tc>
          <w:tcPr>
            <w:tcW w:w="93" w:type="pct"/>
            <w:tcBorders>
              <w:top w:val="nil"/>
              <w:left w:val="nil"/>
              <w:bottom w:val="single" w:sz="4" w:space="0" w:color="auto"/>
              <w:right w:val="single" w:sz="4" w:space="0" w:color="auto"/>
            </w:tcBorders>
            <w:shd w:val="clear" w:color="auto" w:fill="00B0F0"/>
            <w:noWrap/>
            <w:vAlign w:val="center"/>
          </w:tcPr>
          <w:p w:rsidR="000260A9" w:rsidRPr="000260A9" w:rsidRDefault="000260A9" w:rsidP="000260A9">
            <w:pPr>
              <w:spacing w:after="0" w:line="259" w:lineRule="auto"/>
              <w:jc w:val="center"/>
              <w:rPr>
                <w:rFonts w:ascii="Times New Roman" w:eastAsia="Calibri" w:hAnsi="Times New Roman" w:cs="Times New Roman"/>
                <w:color w:val="000000"/>
              </w:rPr>
            </w:pPr>
            <w:proofErr w:type="gramStart"/>
            <w:r w:rsidRPr="000260A9">
              <w:rPr>
                <w:rFonts w:ascii="Times New Roman" w:eastAsia="Times New Roman" w:hAnsi="Times New Roman" w:cs="Times New Roman"/>
                <w:bCs/>
                <w:color w:val="000000"/>
                <w:sz w:val="12"/>
                <w:szCs w:val="12"/>
              </w:rPr>
              <w:t>П</w:t>
            </w:r>
            <w:proofErr w:type="gramEnd"/>
          </w:p>
        </w:tc>
        <w:tc>
          <w:tcPr>
            <w:tcW w:w="93" w:type="pct"/>
            <w:tcBorders>
              <w:top w:val="nil"/>
              <w:left w:val="nil"/>
              <w:bottom w:val="single" w:sz="4" w:space="0" w:color="auto"/>
              <w:right w:val="single" w:sz="4" w:space="0" w:color="auto"/>
            </w:tcBorders>
            <w:shd w:val="clear" w:color="auto" w:fill="00B0F0"/>
            <w:noWrap/>
            <w:vAlign w:val="center"/>
          </w:tcPr>
          <w:p w:rsidR="000260A9" w:rsidRPr="000260A9" w:rsidRDefault="000260A9" w:rsidP="000260A9">
            <w:pPr>
              <w:spacing w:after="0" w:line="259" w:lineRule="auto"/>
              <w:jc w:val="center"/>
              <w:rPr>
                <w:rFonts w:ascii="Times New Roman" w:eastAsia="Calibri" w:hAnsi="Times New Roman" w:cs="Times New Roman"/>
                <w:color w:val="000000"/>
              </w:rPr>
            </w:pPr>
            <w:proofErr w:type="gramStart"/>
            <w:r w:rsidRPr="000260A9">
              <w:rPr>
                <w:rFonts w:ascii="Times New Roman" w:eastAsia="Times New Roman" w:hAnsi="Times New Roman" w:cs="Times New Roman"/>
                <w:bCs/>
                <w:color w:val="000000"/>
                <w:sz w:val="12"/>
                <w:szCs w:val="12"/>
              </w:rPr>
              <w:t>П</w:t>
            </w:r>
            <w:proofErr w:type="gramEnd"/>
          </w:p>
        </w:tc>
        <w:tc>
          <w:tcPr>
            <w:tcW w:w="93" w:type="pct"/>
            <w:tcBorders>
              <w:top w:val="nil"/>
              <w:left w:val="nil"/>
              <w:bottom w:val="single" w:sz="4" w:space="0" w:color="auto"/>
              <w:right w:val="single" w:sz="4" w:space="0" w:color="auto"/>
            </w:tcBorders>
            <w:shd w:val="clear" w:color="auto" w:fill="00B0F0"/>
            <w:noWrap/>
            <w:vAlign w:val="center"/>
          </w:tcPr>
          <w:p w:rsidR="000260A9" w:rsidRPr="000260A9" w:rsidRDefault="000260A9" w:rsidP="000260A9">
            <w:pPr>
              <w:spacing w:after="0" w:line="259" w:lineRule="auto"/>
              <w:jc w:val="center"/>
              <w:rPr>
                <w:rFonts w:ascii="Times New Roman" w:eastAsia="Calibri" w:hAnsi="Times New Roman" w:cs="Times New Roman"/>
                <w:color w:val="000000"/>
              </w:rPr>
            </w:pPr>
            <w:proofErr w:type="gramStart"/>
            <w:r w:rsidRPr="000260A9">
              <w:rPr>
                <w:rFonts w:ascii="Times New Roman" w:eastAsia="Times New Roman" w:hAnsi="Times New Roman" w:cs="Times New Roman"/>
                <w:bCs/>
                <w:color w:val="000000"/>
                <w:sz w:val="12"/>
                <w:szCs w:val="12"/>
              </w:rPr>
              <w:t>П</w:t>
            </w:r>
            <w:proofErr w:type="gramEnd"/>
          </w:p>
        </w:tc>
        <w:tc>
          <w:tcPr>
            <w:tcW w:w="93" w:type="pct"/>
            <w:vMerge w:val="restart"/>
            <w:tcBorders>
              <w:top w:val="nil"/>
              <w:left w:val="single" w:sz="4" w:space="0" w:color="auto"/>
              <w:bottom w:val="single" w:sz="4" w:space="0" w:color="auto"/>
              <w:right w:val="single" w:sz="4" w:space="0" w:color="auto"/>
            </w:tcBorders>
            <w:shd w:val="clear" w:color="000000" w:fill="FFC000"/>
            <w:noWrap/>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w:t>
            </w:r>
          </w:p>
        </w:tc>
        <w:tc>
          <w:tcPr>
            <w:tcW w:w="93" w:type="pct"/>
            <w:vMerge w:val="restart"/>
            <w:tcBorders>
              <w:top w:val="nil"/>
              <w:left w:val="single" w:sz="4" w:space="0" w:color="auto"/>
              <w:bottom w:val="single" w:sz="4" w:space="0" w:color="auto"/>
              <w:right w:val="single" w:sz="4" w:space="0" w:color="auto"/>
            </w:tcBorders>
            <w:shd w:val="clear" w:color="000000" w:fill="FFC000"/>
            <w:noWrap/>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w:t>
            </w:r>
          </w:p>
        </w:tc>
        <w:tc>
          <w:tcPr>
            <w:tcW w:w="93" w:type="pct"/>
            <w:tcBorders>
              <w:top w:val="nil"/>
              <w:left w:val="nil"/>
              <w:bottom w:val="single" w:sz="4" w:space="0" w:color="auto"/>
              <w:right w:val="single" w:sz="4" w:space="0" w:color="auto"/>
            </w:tcBorders>
            <w:shd w:val="clear" w:color="auto" w:fill="00B0F0"/>
            <w:noWrap/>
            <w:vAlign w:val="center"/>
          </w:tcPr>
          <w:p w:rsidR="000260A9" w:rsidRPr="000260A9" w:rsidRDefault="000260A9" w:rsidP="000260A9">
            <w:pPr>
              <w:spacing w:after="0" w:line="259" w:lineRule="auto"/>
              <w:jc w:val="center"/>
              <w:rPr>
                <w:rFonts w:ascii="Times New Roman" w:eastAsia="Calibri" w:hAnsi="Times New Roman" w:cs="Times New Roman"/>
                <w:color w:val="000000"/>
              </w:rPr>
            </w:pPr>
            <w:proofErr w:type="gramStart"/>
            <w:r w:rsidRPr="000260A9">
              <w:rPr>
                <w:rFonts w:ascii="Times New Roman" w:eastAsia="Times New Roman" w:hAnsi="Times New Roman" w:cs="Times New Roman"/>
                <w:bCs/>
                <w:color w:val="000000"/>
                <w:sz w:val="12"/>
                <w:szCs w:val="12"/>
              </w:rPr>
              <w:t>П</w:t>
            </w:r>
            <w:proofErr w:type="gramEnd"/>
          </w:p>
        </w:tc>
        <w:tc>
          <w:tcPr>
            <w:tcW w:w="93" w:type="pct"/>
            <w:tcBorders>
              <w:top w:val="nil"/>
              <w:left w:val="nil"/>
              <w:bottom w:val="single" w:sz="4" w:space="0" w:color="auto"/>
              <w:right w:val="single" w:sz="4" w:space="0" w:color="auto"/>
            </w:tcBorders>
            <w:shd w:val="clear" w:color="auto" w:fill="00B0F0"/>
            <w:noWrap/>
            <w:vAlign w:val="center"/>
          </w:tcPr>
          <w:p w:rsidR="000260A9" w:rsidRPr="000260A9" w:rsidRDefault="000260A9" w:rsidP="000260A9">
            <w:pPr>
              <w:spacing w:after="0" w:line="259" w:lineRule="auto"/>
              <w:jc w:val="center"/>
              <w:rPr>
                <w:rFonts w:ascii="Times New Roman" w:eastAsia="Calibri" w:hAnsi="Times New Roman" w:cs="Times New Roman"/>
                <w:color w:val="000000"/>
              </w:rPr>
            </w:pPr>
            <w:proofErr w:type="gramStart"/>
            <w:r w:rsidRPr="000260A9">
              <w:rPr>
                <w:rFonts w:ascii="Times New Roman" w:eastAsia="Times New Roman" w:hAnsi="Times New Roman" w:cs="Times New Roman"/>
                <w:bCs/>
                <w:color w:val="000000"/>
                <w:sz w:val="12"/>
                <w:szCs w:val="12"/>
              </w:rPr>
              <w:t>П</w:t>
            </w:r>
            <w:proofErr w:type="gramEnd"/>
          </w:p>
        </w:tc>
        <w:tc>
          <w:tcPr>
            <w:tcW w:w="93" w:type="pct"/>
            <w:tcBorders>
              <w:top w:val="nil"/>
              <w:left w:val="nil"/>
              <w:bottom w:val="single" w:sz="4" w:space="0" w:color="auto"/>
              <w:right w:val="single" w:sz="4" w:space="0" w:color="auto"/>
            </w:tcBorders>
            <w:shd w:val="clear" w:color="auto" w:fill="00B0F0"/>
            <w:noWrap/>
            <w:vAlign w:val="center"/>
          </w:tcPr>
          <w:p w:rsidR="000260A9" w:rsidRPr="000260A9" w:rsidRDefault="000260A9" w:rsidP="000260A9">
            <w:pPr>
              <w:spacing w:after="0" w:line="259" w:lineRule="auto"/>
              <w:jc w:val="center"/>
              <w:rPr>
                <w:rFonts w:ascii="Times New Roman" w:eastAsia="Calibri" w:hAnsi="Times New Roman" w:cs="Times New Roman"/>
                <w:color w:val="000000"/>
              </w:rPr>
            </w:pPr>
            <w:proofErr w:type="gramStart"/>
            <w:r w:rsidRPr="000260A9">
              <w:rPr>
                <w:rFonts w:ascii="Times New Roman" w:eastAsia="Times New Roman" w:hAnsi="Times New Roman" w:cs="Times New Roman"/>
                <w:bCs/>
                <w:color w:val="000000"/>
                <w:sz w:val="12"/>
                <w:szCs w:val="12"/>
              </w:rPr>
              <w:t>П</w:t>
            </w:r>
            <w:proofErr w:type="gramEnd"/>
          </w:p>
        </w:tc>
        <w:tc>
          <w:tcPr>
            <w:tcW w:w="93" w:type="pct"/>
            <w:tcBorders>
              <w:top w:val="nil"/>
              <w:left w:val="nil"/>
              <w:bottom w:val="single" w:sz="4" w:space="0" w:color="auto"/>
              <w:right w:val="single" w:sz="4" w:space="0" w:color="auto"/>
            </w:tcBorders>
            <w:shd w:val="clear" w:color="auto" w:fill="00B0F0"/>
            <w:noWrap/>
            <w:vAlign w:val="center"/>
          </w:tcPr>
          <w:p w:rsidR="000260A9" w:rsidRPr="000260A9" w:rsidRDefault="000260A9" w:rsidP="000260A9">
            <w:pPr>
              <w:spacing w:after="0" w:line="259" w:lineRule="auto"/>
              <w:jc w:val="center"/>
              <w:rPr>
                <w:rFonts w:ascii="Times New Roman" w:eastAsia="Calibri" w:hAnsi="Times New Roman" w:cs="Times New Roman"/>
                <w:color w:val="000000"/>
              </w:rPr>
            </w:pPr>
            <w:proofErr w:type="gramStart"/>
            <w:r w:rsidRPr="000260A9">
              <w:rPr>
                <w:rFonts w:ascii="Times New Roman" w:eastAsia="Times New Roman" w:hAnsi="Times New Roman" w:cs="Times New Roman"/>
                <w:bCs/>
                <w:color w:val="000000"/>
                <w:sz w:val="12"/>
                <w:szCs w:val="12"/>
              </w:rPr>
              <w:t>П</w:t>
            </w:r>
            <w:proofErr w:type="gramEnd"/>
          </w:p>
        </w:tc>
        <w:tc>
          <w:tcPr>
            <w:tcW w:w="93" w:type="pct"/>
            <w:tcBorders>
              <w:top w:val="nil"/>
              <w:left w:val="nil"/>
              <w:bottom w:val="single" w:sz="4" w:space="0" w:color="auto"/>
              <w:right w:val="single" w:sz="4" w:space="0" w:color="auto"/>
            </w:tcBorders>
            <w:shd w:val="clear" w:color="auto" w:fill="00B0F0"/>
            <w:noWrap/>
            <w:vAlign w:val="center"/>
          </w:tcPr>
          <w:p w:rsidR="000260A9" w:rsidRPr="000260A9" w:rsidRDefault="000260A9" w:rsidP="000260A9">
            <w:pPr>
              <w:spacing w:after="0" w:line="259" w:lineRule="auto"/>
              <w:jc w:val="center"/>
              <w:rPr>
                <w:rFonts w:ascii="Times New Roman" w:eastAsia="Calibri" w:hAnsi="Times New Roman" w:cs="Times New Roman"/>
                <w:color w:val="000000"/>
              </w:rPr>
            </w:pPr>
            <w:proofErr w:type="gramStart"/>
            <w:r w:rsidRPr="000260A9">
              <w:rPr>
                <w:rFonts w:ascii="Times New Roman" w:eastAsia="Times New Roman" w:hAnsi="Times New Roman" w:cs="Times New Roman"/>
                <w:bCs/>
                <w:color w:val="000000"/>
                <w:sz w:val="12"/>
                <w:szCs w:val="12"/>
              </w:rPr>
              <w:t>П</w:t>
            </w:r>
            <w:proofErr w:type="gramEnd"/>
          </w:p>
        </w:tc>
        <w:tc>
          <w:tcPr>
            <w:tcW w:w="93" w:type="pct"/>
            <w:tcBorders>
              <w:top w:val="nil"/>
              <w:left w:val="nil"/>
              <w:bottom w:val="single" w:sz="4" w:space="0" w:color="auto"/>
              <w:right w:val="single" w:sz="4" w:space="0" w:color="auto"/>
            </w:tcBorders>
            <w:shd w:val="clear" w:color="auto" w:fill="00B0F0"/>
            <w:noWrap/>
            <w:vAlign w:val="center"/>
          </w:tcPr>
          <w:p w:rsidR="000260A9" w:rsidRPr="000260A9" w:rsidRDefault="000260A9" w:rsidP="000260A9">
            <w:pPr>
              <w:spacing w:after="0" w:line="259" w:lineRule="auto"/>
              <w:jc w:val="center"/>
              <w:rPr>
                <w:rFonts w:ascii="Times New Roman" w:eastAsia="Calibri" w:hAnsi="Times New Roman" w:cs="Times New Roman"/>
                <w:color w:val="000000"/>
              </w:rPr>
            </w:pPr>
            <w:proofErr w:type="gramStart"/>
            <w:r w:rsidRPr="000260A9">
              <w:rPr>
                <w:rFonts w:ascii="Times New Roman" w:eastAsia="Times New Roman" w:hAnsi="Times New Roman" w:cs="Times New Roman"/>
                <w:bCs/>
                <w:color w:val="000000"/>
                <w:sz w:val="12"/>
                <w:szCs w:val="12"/>
              </w:rPr>
              <w:t>П</w:t>
            </w:r>
            <w:proofErr w:type="gramEnd"/>
          </w:p>
        </w:tc>
        <w:tc>
          <w:tcPr>
            <w:tcW w:w="93" w:type="pct"/>
            <w:tcBorders>
              <w:top w:val="nil"/>
              <w:left w:val="nil"/>
              <w:bottom w:val="single" w:sz="4" w:space="0" w:color="auto"/>
              <w:right w:val="single" w:sz="4" w:space="0" w:color="auto"/>
            </w:tcBorders>
            <w:shd w:val="clear" w:color="auto" w:fill="00B0F0"/>
            <w:noWrap/>
            <w:vAlign w:val="center"/>
          </w:tcPr>
          <w:p w:rsidR="000260A9" w:rsidRPr="000260A9" w:rsidRDefault="000260A9" w:rsidP="000260A9">
            <w:pPr>
              <w:spacing w:after="0" w:line="259" w:lineRule="auto"/>
              <w:jc w:val="center"/>
              <w:rPr>
                <w:rFonts w:ascii="Times New Roman" w:eastAsia="Calibri" w:hAnsi="Times New Roman" w:cs="Times New Roman"/>
                <w:color w:val="000000"/>
              </w:rPr>
            </w:pPr>
            <w:proofErr w:type="gramStart"/>
            <w:r w:rsidRPr="000260A9">
              <w:rPr>
                <w:rFonts w:ascii="Times New Roman" w:eastAsia="Times New Roman" w:hAnsi="Times New Roman" w:cs="Times New Roman"/>
                <w:bCs/>
                <w:color w:val="000000"/>
                <w:sz w:val="12"/>
                <w:szCs w:val="12"/>
              </w:rPr>
              <w:t>П</w:t>
            </w:r>
            <w:proofErr w:type="gramEnd"/>
          </w:p>
        </w:tc>
        <w:tc>
          <w:tcPr>
            <w:tcW w:w="93" w:type="pct"/>
            <w:tcBorders>
              <w:top w:val="nil"/>
              <w:left w:val="nil"/>
              <w:bottom w:val="single" w:sz="4" w:space="0" w:color="auto"/>
              <w:right w:val="single" w:sz="4" w:space="0" w:color="auto"/>
            </w:tcBorders>
            <w:shd w:val="clear" w:color="auto" w:fill="00B0F0"/>
            <w:noWrap/>
            <w:vAlign w:val="center"/>
          </w:tcPr>
          <w:p w:rsidR="000260A9" w:rsidRPr="000260A9" w:rsidRDefault="000260A9" w:rsidP="000260A9">
            <w:pPr>
              <w:spacing w:after="0" w:line="259" w:lineRule="auto"/>
              <w:jc w:val="center"/>
              <w:rPr>
                <w:rFonts w:ascii="Times New Roman" w:eastAsia="Calibri" w:hAnsi="Times New Roman" w:cs="Times New Roman"/>
                <w:color w:val="000000"/>
              </w:rPr>
            </w:pPr>
            <w:proofErr w:type="gramStart"/>
            <w:r w:rsidRPr="000260A9">
              <w:rPr>
                <w:rFonts w:ascii="Times New Roman" w:eastAsia="Times New Roman" w:hAnsi="Times New Roman" w:cs="Times New Roman"/>
                <w:bCs/>
                <w:color w:val="000000"/>
                <w:sz w:val="12"/>
                <w:szCs w:val="12"/>
              </w:rPr>
              <w:t>П</w:t>
            </w:r>
            <w:proofErr w:type="gramEnd"/>
          </w:p>
        </w:tc>
        <w:tc>
          <w:tcPr>
            <w:tcW w:w="93" w:type="pct"/>
            <w:tcBorders>
              <w:top w:val="nil"/>
              <w:left w:val="nil"/>
              <w:bottom w:val="single" w:sz="4" w:space="0" w:color="auto"/>
              <w:right w:val="single" w:sz="4" w:space="0" w:color="auto"/>
            </w:tcBorders>
            <w:shd w:val="clear" w:color="auto" w:fill="00B0F0"/>
            <w:noWrap/>
            <w:vAlign w:val="center"/>
          </w:tcPr>
          <w:p w:rsidR="000260A9" w:rsidRPr="000260A9" w:rsidRDefault="000260A9" w:rsidP="000260A9">
            <w:pPr>
              <w:spacing w:after="0" w:line="259" w:lineRule="auto"/>
              <w:jc w:val="center"/>
              <w:rPr>
                <w:rFonts w:ascii="Times New Roman" w:eastAsia="Calibri" w:hAnsi="Times New Roman" w:cs="Times New Roman"/>
                <w:color w:val="000000"/>
              </w:rPr>
            </w:pPr>
            <w:proofErr w:type="gramStart"/>
            <w:r w:rsidRPr="000260A9">
              <w:rPr>
                <w:rFonts w:ascii="Times New Roman" w:eastAsia="Times New Roman" w:hAnsi="Times New Roman" w:cs="Times New Roman"/>
                <w:bCs/>
                <w:color w:val="000000"/>
                <w:sz w:val="12"/>
                <w:szCs w:val="12"/>
              </w:rPr>
              <w:t>П</w:t>
            </w:r>
            <w:proofErr w:type="gramEnd"/>
          </w:p>
        </w:tc>
        <w:tc>
          <w:tcPr>
            <w:tcW w:w="93" w:type="pct"/>
            <w:tcBorders>
              <w:top w:val="nil"/>
              <w:left w:val="nil"/>
              <w:bottom w:val="single" w:sz="4" w:space="0" w:color="auto"/>
              <w:right w:val="single" w:sz="4" w:space="0" w:color="auto"/>
            </w:tcBorders>
            <w:shd w:val="clear" w:color="auto" w:fill="00B0F0"/>
            <w:noWrap/>
            <w:vAlign w:val="center"/>
          </w:tcPr>
          <w:p w:rsidR="000260A9" w:rsidRPr="000260A9" w:rsidRDefault="000260A9" w:rsidP="000260A9">
            <w:pPr>
              <w:spacing w:after="0" w:line="259" w:lineRule="auto"/>
              <w:jc w:val="center"/>
              <w:rPr>
                <w:rFonts w:ascii="Times New Roman" w:eastAsia="Calibri" w:hAnsi="Times New Roman" w:cs="Times New Roman"/>
                <w:color w:val="000000"/>
              </w:rPr>
            </w:pPr>
            <w:proofErr w:type="gramStart"/>
            <w:r w:rsidRPr="000260A9">
              <w:rPr>
                <w:rFonts w:ascii="Times New Roman" w:eastAsia="Times New Roman" w:hAnsi="Times New Roman" w:cs="Times New Roman"/>
                <w:bCs/>
                <w:color w:val="000000"/>
                <w:sz w:val="12"/>
                <w:szCs w:val="12"/>
              </w:rPr>
              <w:t>П</w:t>
            </w:r>
            <w:proofErr w:type="gramEnd"/>
          </w:p>
        </w:tc>
        <w:tc>
          <w:tcPr>
            <w:tcW w:w="93" w:type="pct"/>
            <w:tcBorders>
              <w:top w:val="nil"/>
              <w:left w:val="nil"/>
              <w:bottom w:val="single" w:sz="4" w:space="0" w:color="auto"/>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auto" w:fill="FFFFFF" w:themeFill="background1"/>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auto" w:fill="FFFFFF" w:themeFill="background1"/>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auto" w:fill="FFFFFF" w:themeFill="background1"/>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auto" w:fill="FFFFFF" w:themeFill="background1"/>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vMerge w:val="restart"/>
            <w:tcBorders>
              <w:top w:val="nil"/>
              <w:left w:val="nil"/>
              <w:right w:val="single" w:sz="4" w:space="0" w:color="auto"/>
            </w:tcBorders>
            <w:shd w:val="clear" w:color="auto" w:fill="F79646" w:themeFill="accent6"/>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w:t>
            </w:r>
          </w:p>
        </w:tc>
        <w:tc>
          <w:tcPr>
            <w:tcW w:w="93" w:type="pct"/>
            <w:vMerge w:val="restart"/>
            <w:tcBorders>
              <w:top w:val="nil"/>
              <w:left w:val="single" w:sz="4" w:space="0" w:color="auto"/>
              <w:bottom w:val="single" w:sz="4" w:space="0" w:color="000000"/>
              <w:right w:val="single" w:sz="4" w:space="0" w:color="auto"/>
            </w:tcBorders>
            <w:shd w:val="clear" w:color="000000" w:fill="FF0000"/>
            <w:noWrap/>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Г</w:t>
            </w:r>
          </w:p>
        </w:tc>
        <w:tc>
          <w:tcPr>
            <w:tcW w:w="93" w:type="pct"/>
            <w:vMerge w:val="restart"/>
            <w:tcBorders>
              <w:top w:val="nil"/>
              <w:left w:val="single" w:sz="4" w:space="0" w:color="auto"/>
              <w:bottom w:val="single" w:sz="4" w:space="0" w:color="000000"/>
              <w:right w:val="single" w:sz="4" w:space="0" w:color="auto"/>
            </w:tcBorders>
            <w:shd w:val="clear" w:color="000000" w:fill="FF0000"/>
            <w:noWrap/>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Г</w:t>
            </w:r>
          </w:p>
        </w:tc>
        <w:tc>
          <w:tcPr>
            <w:tcW w:w="93" w:type="pct"/>
            <w:vMerge w:val="restart"/>
            <w:tcBorders>
              <w:top w:val="nil"/>
              <w:left w:val="single" w:sz="4" w:space="0" w:color="auto"/>
              <w:bottom w:val="single" w:sz="4" w:space="0" w:color="000000"/>
              <w:right w:val="single" w:sz="4" w:space="0" w:color="auto"/>
            </w:tcBorders>
            <w:shd w:val="clear" w:color="000000" w:fill="FF0000"/>
            <w:noWrap/>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Г</w:t>
            </w:r>
          </w:p>
        </w:tc>
        <w:tc>
          <w:tcPr>
            <w:tcW w:w="93" w:type="pct"/>
            <w:vMerge w:val="restart"/>
            <w:tcBorders>
              <w:top w:val="nil"/>
              <w:left w:val="single" w:sz="4" w:space="0" w:color="auto"/>
              <w:bottom w:val="single" w:sz="4" w:space="0" w:color="000000"/>
              <w:right w:val="single" w:sz="4" w:space="0" w:color="auto"/>
            </w:tcBorders>
            <w:shd w:val="clear" w:color="000000" w:fill="FF0000"/>
            <w:noWrap/>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Г</w:t>
            </w:r>
          </w:p>
        </w:tc>
        <w:tc>
          <w:tcPr>
            <w:tcW w:w="93" w:type="pct"/>
            <w:vMerge w:val="restart"/>
            <w:tcBorders>
              <w:top w:val="nil"/>
              <w:left w:val="single" w:sz="4" w:space="0" w:color="auto"/>
              <w:bottom w:val="single" w:sz="4" w:space="0" w:color="000000"/>
              <w:right w:val="single" w:sz="4" w:space="0" w:color="auto"/>
            </w:tcBorders>
            <w:shd w:val="clear" w:color="000000" w:fill="FF0000"/>
            <w:noWrap/>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Г</w:t>
            </w:r>
          </w:p>
        </w:tc>
        <w:tc>
          <w:tcPr>
            <w:tcW w:w="93" w:type="pct"/>
            <w:vMerge w:val="restart"/>
            <w:tcBorders>
              <w:top w:val="nil"/>
              <w:left w:val="single" w:sz="4" w:space="0" w:color="auto"/>
              <w:bottom w:val="single" w:sz="4" w:space="0" w:color="000000"/>
              <w:right w:val="single" w:sz="4" w:space="0" w:color="auto"/>
            </w:tcBorders>
            <w:shd w:val="clear" w:color="000000" w:fill="FF0000"/>
            <w:noWrap/>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Г</w:t>
            </w:r>
          </w:p>
        </w:tc>
        <w:tc>
          <w:tcPr>
            <w:tcW w:w="93" w:type="pct"/>
            <w:vMerge w:val="restart"/>
            <w:tcBorders>
              <w:top w:val="nil"/>
              <w:left w:val="single" w:sz="4" w:space="0" w:color="auto"/>
              <w:bottom w:val="single" w:sz="4" w:space="0" w:color="000000"/>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vMerge w:val="restart"/>
            <w:tcBorders>
              <w:top w:val="nil"/>
              <w:left w:val="single" w:sz="4" w:space="0" w:color="auto"/>
              <w:bottom w:val="single" w:sz="4" w:space="0" w:color="000000"/>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vMerge w:val="restart"/>
            <w:tcBorders>
              <w:top w:val="nil"/>
              <w:left w:val="single" w:sz="4" w:space="0" w:color="auto"/>
              <w:bottom w:val="single" w:sz="4" w:space="0" w:color="000000"/>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vMerge w:val="restart"/>
            <w:tcBorders>
              <w:top w:val="nil"/>
              <w:left w:val="single" w:sz="4" w:space="0" w:color="auto"/>
              <w:bottom w:val="single" w:sz="4" w:space="0" w:color="000000"/>
              <w:right w:val="single" w:sz="4" w:space="0" w:color="auto"/>
            </w:tcBorders>
            <w:shd w:val="clear" w:color="auto" w:fill="auto"/>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 </w:t>
            </w:r>
          </w:p>
        </w:tc>
        <w:tc>
          <w:tcPr>
            <w:tcW w:w="93"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 </w:t>
            </w:r>
          </w:p>
        </w:tc>
        <w:tc>
          <w:tcPr>
            <w:tcW w:w="93"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 </w:t>
            </w:r>
          </w:p>
        </w:tc>
        <w:tc>
          <w:tcPr>
            <w:tcW w:w="93"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 </w:t>
            </w:r>
          </w:p>
        </w:tc>
        <w:tc>
          <w:tcPr>
            <w:tcW w:w="102"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3</w:t>
            </w:r>
          </w:p>
        </w:tc>
      </w:tr>
      <w:tr w:rsidR="00AE4613" w:rsidRPr="000260A9" w:rsidTr="00D35051">
        <w:trPr>
          <w:trHeight w:val="255"/>
        </w:trPr>
        <w:tc>
          <w:tcPr>
            <w:tcW w:w="102" w:type="pct"/>
            <w:vMerge/>
            <w:tcBorders>
              <w:top w:val="nil"/>
              <w:left w:val="single" w:sz="4" w:space="0" w:color="auto"/>
              <w:bottom w:val="single" w:sz="4" w:space="0" w:color="000000"/>
              <w:right w:val="single" w:sz="4" w:space="0" w:color="auto"/>
            </w:tcBorders>
            <w:vAlign w:val="center"/>
            <w:hideMark/>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p>
        </w:tc>
        <w:tc>
          <w:tcPr>
            <w:tcW w:w="110" w:type="pct"/>
            <w:tcBorders>
              <w:top w:val="nil"/>
              <w:left w:val="nil"/>
              <w:bottom w:val="single" w:sz="4" w:space="0" w:color="auto"/>
              <w:right w:val="single" w:sz="4" w:space="0" w:color="auto"/>
            </w:tcBorders>
            <w:shd w:val="clear" w:color="000000" w:fill="BFBFBF"/>
            <w:noWrap/>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ВЧ</w:t>
            </w:r>
          </w:p>
        </w:tc>
        <w:tc>
          <w:tcPr>
            <w:tcW w:w="76"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76"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76"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76"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76"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76"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76"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84"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84"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vMerge/>
            <w:tcBorders>
              <w:top w:val="nil"/>
              <w:left w:val="single" w:sz="4" w:space="0" w:color="auto"/>
              <w:bottom w:val="single" w:sz="4" w:space="0" w:color="auto"/>
              <w:right w:val="single" w:sz="4" w:space="0" w:color="auto"/>
            </w:tcBorders>
            <w:vAlign w:val="center"/>
            <w:hideMark/>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p>
        </w:tc>
        <w:tc>
          <w:tcPr>
            <w:tcW w:w="93" w:type="pct"/>
            <w:vMerge/>
            <w:tcBorders>
              <w:top w:val="nil"/>
              <w:left w:val="single" w:sz="4" w:space="0" w:color="auto"/>
              <w:bottom w:val="single" w:sz="4" w:space="0" w:color="auto"/>
              <w:right w:val="single" w:sz="4" w:space="0" w:color="auto"/>
            </w:tcBorders>
            <w:vAlign w:val="center"/>
            <w:hideMark/>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tcBorders>
              <w:top w:val="nil"/>
              <w:left w:val="nil"/>
              <w:bottom w:val="single" w:sz="4" w:space="0" w:color="auto"/>
              <w:right w:val="single" w:sz="4" w:space="0" w:color="auto"/>
            </w:tcBorders>
            <w:shd w:val="clear" w:color="000000" w:fill="BFBFBF"/>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vMerge/>
            <w:tcBorders>
              <w:left w:val="nil"/>
              <w:bottom w:val="single" w:sz="4" w:space="0" w:color="auto"/>
              <w:right w:val="single" w:sz="4" w:space="0" w:color="auto"/>
            </w:tcBorders>
            <w:shd w:val="clear" w:color="auto" w:fill="F79646" w:themeFill="accent6"/>
            <w:noWrap/>
            <w:vAlign w:val="center"/>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93" w:type="pct"/>
            <w:vMerge/>
            <w:tcBorders>
              <w:top w:val="nil"/>
              <w:left w:val="single" w:sz="4" w:space="0" w:color="auto"/>
              <w:bottom w:val="single" w:sz="4" w:space="0" w:color="000000"/>
              <w:right w:val="single" w:sz="4" w:space="0" w:color="auto"/>
            </w:tcBorders>
            <w:vAlign w:val="center"/>
            <w:hideMark/>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p>
        </w:tc>
        <w:tc>
          <w:tcPr>
            <w:tcW w:w="93" w:type="pct"/>
            <w:vMerge/>
            <w:tcBorders>
              <w:top w:val="nil"/>
              <w:left w:val="single" w:sz="4" w:space="0" w:color="auto"/>
              <w:bottom w:val="single" w:sz="4" w:space="0" w:color="000000"/>
              <w:right w:val="single" w:sz="4" w:space="0" w:color="auto"/>
            </w:tcBorders>
            <w:vAlign w:val="center"/>
            <w:hideMark/>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p>
        </w:tc>
        <w:tc>
          <w:tcPr>
            <w:tcW w:w="93" w:type="pct"/>
            <w:vMerge/>
            <w:tcBorders>
              <w:top w:val="nil"/>
              <w:left w:val="single" w:sz="4" w:space="0" w:color="auto"/>
              <w:bottom w:val="single" w:sz="4" w:space="0" w:color="000000"/>
              <w:right w:val="single" w:sz="4" w:space="0" w:color="auto"/>
            </w:tcBorders>
            <w:vAlign w:val="center"/>
            <w:hideMark/>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p>
        </w:tc>
        <w:tc>
          <w:tcPr>
            <w:tcW w:w="93" w:type="pct"/>
            <w:vMerge/>
            <w:tcBorders>
              <w:top w:val="nil"/>
              <w:left w:val="single" w:sz="4" w:space="0" w:color="auto"/>
              <w:bottom w:val="single" w:sz="4" w:space="0" w:color="000000"/>
              <w:right w:val="single" w:sz="4" w:space="0" w:color="auto"/>
            </w:tcBorders>
            <w:vAlign w:val="center"/>
            <w:hideMark/>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p>
        </w:tc>
        <w:tc>
          <w:tcPr>
            <w:tcW w:w="93" w:type="pct"/>
            <w:vMerge/>
            <w:tcBorders>
              <w:top w:val="nil"/>
              <w:left w:val="single" w:sz="4" w:space="0" w:color="auto"/>
              <w:bottom w:val="single" w:sz="4" w:space="0" w:color="000000"/>
              <w:right w:val="single" w:sz="4" w:space="0" w:color="auto"/>
            </w:tcBorders>
            <w:vAlign w:val="center"/>
            <w:hideMark/>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p>
        </w:tc>
        <w:tc>
          <w:tcPr>
            <w:tcW w:w="93" w:type="pct"/>
            <w:vMerge/>
            <w:tcBorders>
              <w:top w:val="nil"/>
              <w:left w:val="single" w:sz="4" w:space="0" w:color="auto"/>
              <w:bottom w:val="single" w:sz="4" w:space="0" w:color="000000"/>
              <w:right w:val="single" w:sz="4" w:space="0" w:color="auto"/>
            </w:tcBorders>
            <w:vAlign w:val="center"/>
            <w:hideMark/>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p>
        </w:tc>
        <w:tc>
          <w:tcPr>
            <w:tcW w:w="93" w:type="pct"/>
            <w:vMerge/>
            <w:tcBorders>
              <w:top w:val="nil"/>
              <w:left w:val="single" w:sz="4" w:space="0" w:color="auto"/>
              <w:bottom w:val="single" w:sz="4" w:space="0" w:color="000000"/>
              <w:right w:val="single" w:sz="4" w:space="0" w:color="auto"/>
            </w:tcBorders>
            <w:vAlign w:val="center"/>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p>
        </w:tc>
        <w:tc>
          <w:tcPr>
            <w:tcW w:w="93" w:type="pct"/>
            <w:vMerge/>
            <w:tcBorders>
              <w:top w:val="nil"/>
              <w:left w:val="single" w:sz="4" w:space="0" w:color="auto"/>
              <w:bottom w:val="single" w:sz="4" w:space="0" w:color="000000"/>
              <w:right w:val="single" w:sz="4" w:space="0" w:color="auto"/>
            </w:tcBorders>
            <w:vAlign w:val="center"/>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p>
        </w:tc>
        <w:tc>
          <w:tcPr>
            <w:tcW w:w="93" w:type="pct"/>
            <w:vMerge/>
            <w:tcBorders>
              <w:top w:val="nil"/>
              <w:left w:val="single" w:sz="4" w:space="0" w:color="auto"/>
              <w:bottom w:val="single" w:sz="4" w:space="0" w:color="000000"/>
              <w:right w:val="single" w:sz="4" w:space="0" w:color="auto"/>
            </w:tcBorders>
            <w:vAlign w:val="center"/>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p>
        </w:tc>
        <w:tc>
          <w:tcPr>
            <w:tcW w:w="93" w:type="pct"/>
            <w:vMerge/>
            <w:tcBorders>
              <w:top w:val="nil"/>
              <w:left w:val="single" w:sz="4" w:space="0" w:color="auto"/>
              <w:bottom w:val="single" w:sz="4" w:space="0" w:color="000000"/>
              <w:right w:val="single" w:sz="4" w:space="0" w:color="auto"/>
            </w:tcBorders>
            <w:vAlign w:val="center"/>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p>
        </w:tc>
        <w:tc>
          <w:tcPr>
            <w:tcW w:w="93" w:type="pct"/>
            <w:vMerge/>
            <w:tcBorders>
              <w:top w:val="nil"/>
              <w:left w:val="single" w:sz="4" w:space="0" w:color="auto"/>
              <w:bottom w:val="single" w:sz="4" w:space="0" w:color="000000"/>
              <w:right w:val="single" w:sz="4" w:space="0" w:color="auto"/>
            </w:tcBorders>
            <w:vAlign w:val="center"/>
            <w:hideMark/>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p>
        </w:tc>
        <w:tc>
          <w:tcPr>
            <w:tcW w:w="93" w:type="pct"/>
            <w:vMerge/>
            <w:tcBorders>
              <w:top w:val="nil"/>
              <w:left w:val="single" w:sz="4" w:space="0" w:color="auto"/>
              <w:bottom w:val="single" w:sz="4" w:space="0" w:color="000000"/>
              <w:right w:val="single" w:sz="4" w:space="0" w:color="auto"/>
            </w:tcBorders>
            <w:vAlign w:val="center"/>
            <w:hideMark/>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p>
        </w:tc>
        <w:tc>
          <w:tcPr>
            <w:tcW w:w="93" w:type="pct"/>
            <w:vMerge/>
            <w:tcBorders>
              <w:top w:val="nil"/>
              <w:left w:val="single" w:sz="4" w:space="0" w:color="auto"/>
              <w:bottom w:val="single" w:sz="4" w:space="0" w:color="000000"/>
              <w:right w:val="single" w:sz="4" w:space="0" w:color="auto"/>
            </w:tcBorders>
            <w:vAlign w:val="center"/>
            <w:hideMark/>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p>
        </w:tc>
        <w:tc>
          <w:tcPr>
            <w:tcW w:w="93" w:type="pct"/>
            <w:vMerge/>
            <w:tcBorders>
              <w:top w:val="nil"/>
              <w:left w:val="single" w:sz="4" w:space="0" w:color="auto"/>
              <w:bottom w:val="single" w:sz="4" w:space="0" w:color="000000"/>
              <w:right w:val="single" w:sz="4" w:space="0" w:color="auto"/>
            </w:tcBorders>
            <w:vAlign w:val="center"/>
            <w:hideMark/>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p>
        </w:tc>
        <w:tc>
          <w:tcPr>
            <w:tcW w:w="102" w:type="pct"/>
            <w:vMerge/>
            <w:tcBorders>
              <w:top w:val="nil"/>
              <w:left w:val="single" w:sz="4" w:space="0" w:color="auto"/>
              <w:bottom w:val="single" w:sz="4" w:space="0" w:color="000000"/>
              <w:right w:val="single" w:sz="4" w:space="0" w:color="auto"/>
            </w:tcBorders>
            <w:vAlign w:val="center"/>
            <w:hideMark/>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p>
        </w:tc>
      </w:tr>
    </w:tbl>
    <w:p w:rsidR="000260A9" w:rsidRPr="000260A9" w:rsidRDefault="000260A9" w:rsidP="000260A9">
      <w:pPr>
        <w:spacing w:after="0" w:line="259" w:lineRule="auto"/>
        <w:ind w:firstLine="709"/>
        <w:jc w:val="both"/>
        <w:rPr>
          <w:rFonts w:ascii="Times New Roman" w:eastAsia="Calibri" w:hAnsi="Times New Roman" w:cs="Times New Roman"/>
          <w:color w:val="000000"/>
          <w:sz w:val="28"/>
          <w:szCs w:val="28"/>
        </w:rPr>
      </w:pPr>
    </w:p>
    <w:tbl>
      <w:tblPr>
        <w:tblW w:w="13497" w:type="dxa"/>
        <w:tblInd w:w="-5" w:type="dxa"/>
        <w:tblLook w:val="04A0" w:firstRow="1" w:lastRow="0" w:firstColumn="1" w:lastColumn="0" w:noHBand="0" w:noVBand="1"/>
      </w:tblPr>
      <w:tblGrid>
        <w:gridCol w:w="540"/>
        <w:gridCol w:w="540"/>
        <w:gridCol w:w="540"/>
        <w:gridCol w:w="540"/>
        <w:gridCol w:w="749"/>
        <w:gridCol w:w="749"/>
        <w:gridCol w:w="749"/>
        <w:gridCol w:w="749"/>
        <w:gridCol w:w="540"/>
        <w:gridCol w:w="540"/>
        <w:gridCol w:w="545"/>
        <w:gridCol w:w="540"/>
        <w:gridCol w:w="540"/>
        <w:gridCol w:w="2936"/>
        <w:gridCol w:w="540"/>
        <w:gridCol w:w="540"/>
        <w:gridCol w:w="540"/>
        <w:gridCol w:w="540"/>
        <w:gridCol w:w="540"/>
      </w:tblGrid>
      <w:tr w:rsidR="000260A9" w:rsidRPr="000260A9" w:rsidTr="000260A9">
        <w:trPr>
          <w:trHeight w:val="270"/>
        </w:trPr>
        <w:tc>
          <w:tcPr>
            <w:tcW w:w="1080" w:type="dxa"/>
            <w:gridSpan w:val="2"/>
            <w:tcBorders>
              <w:top w:val="nil"/>
              <w:left w:val="nil"/>
              <w:bottom w:val="nil"/>
              <w:right w:val="nil"/>
            </w:tcBorders>
            <w:shd w:val="clear" w:color="auto" w:fill="auto"/>
            <w:noWrap/>
            <w:vAlign w:val="bottom"/>
            <w:hideMark/>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Обозначения:</w:t>
            </w:r>
          </w:p>
        </w:tc>
        <w:tc>
          <w:tcPr>
            <w:tcW w:w="540" w:type="dxa"/>
            <w:tcBorders>
              <w:top w:val="nil"/>
              <w:left w:val="nil"/>
              <w:bottom w:val="nil"/>
              <w:right w:val="nil"/>
            </w:tcBorders>
            <w:shd w:val="clear" w:color="auto" w:fill="auto"/>
            <w:noWrap/>
            <w:vAlign w:val="bottom"/>
            <w:hideMark/>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p>
        </w:tc>
        <w:tc>
          <w:tcPr>
            <w:tcW w:w="540" w:type="dxa"/>
            <w:tcBorders>
              <w:top w:val="nil"/>
              <w:left w:val="nil"/>
              <w:bottom w:val="nil"/>
              <w:right w:val="nil"/>
            </w:tcBorders>
            <w:shd w:val="clear" w:color="auto" w:fill="auto"/>
            <w:noWrap/>
            <w:vAlign w:val="bottom"/>
            <w:hideMark/>
          </w:tcPr>
          <w:p w:rsidR="000260A9" w:rsidRPr="000260A9" w:rsidRDefault="000260A9" w:rsidP="000260A9">
            <w:pPr>
              <w:spacing w:after="0" w:line="259" w:lineRule="auto"/>
              <w:rPr>
                <w:rFonts w:ascii="Times New Roman" w:eastAsia="Times New Roman" w:hAnsi="Times New Roman" w:cs="Times New Roman"/>
                <w:color w:val="000000"/>
                <w:sz w:val="20"/>
                <w:szCs w:val="20"/>
              </w:rPr>
            </w:pPr>
          </w:p>
        </w:tc>
        <w:tc>
          <w:tcPr>
            <w:tcW w:w="749" w:type="dxa"/>
            <w:tcBorders>
              <w:top w:val="nil"/>
              <w:left w:val="nil"/>
              <w:bottom w:val="nil"/>
              <w:right w:val="nil"/>
            </w:tcBorders>
            <w:shd w:val="clear" w:color="auto" w:fill="auto"/>
            <w:noWrap/>
            <w:vAlign w:val="bottom"/>
            <w:hideMark/>
          </w:tcPr>
          <w:p w:rsidR="000260A9" w:rsidRPr="000260A9" w:rsidRDefault="000260A9" w:rsidP="000260A9">
            <w:pPr>
              <w:spacing w:after="0" w:line="259" w:lineRule="auto"/>
              <w:rPr>
                <w:rFonts w:ascii="Times New Roman" w:eastAsia="Times New Roman" w:hAnsi="Times New Roman" w:cs="Times New Roman"/>
                <w:color w:val="000000"/>
                <w:sz w:val="20"/>
                <w:szCs w:val="20"/>
              </w:rPr>
            </w:pPr>
          </w:p>
        </w:tc>
        <w:tc>
          <w:tcPr>
            <w:tcW w:w="749" w:type="dxa"/>
            <w:tcBorders>
              <w:top w:val="nil"/>
              <w:left w:val="nil"/>
              <w:bottom w:val="nil"/>
              <w:right w:val="nil"/>
            </w:tcBorders>
            <w:shd w:val="clear" w:color="auto" w:fill="auto"/>
            <w:noWrap/>
            <w:vAlign w:val="bottom"/>
            <w:hideMark/>
          </w:tcPr>
          <w:p w:rsidR="000260A9" w:rsidRPr="000260A9" w:rsidRDefault="000260A9" w:rsidP="000260A9">
            <w:pPr>
              <w:spacing w:after="0" w:line="259" w:lineRule="auto"/>
              <w:rPr>
                <w:rFonts w:ascii="Times New Roman" w:eastAsia="Times New Roman" w:hAnsi="Times New Roman" w:cs="Times New Roman"/>
                <w:color w:val="000000"/>
                <w:sz w:val="20"/>
                <w:szCs w:val="20"/>
              </w:rPr>
            </w:pPr>
          </w:p>
        </w:tc>
        <w:tc>
          <w:tcPr>
            <w:tcW w:w="749" w:type="dxa"/>
            <w:tcBorders>
              <w:top w:val="nil"/>
              <w:left w:val="nil"/>
              <w:bottom w:val="nil"/>
              <w:right w:val="nil"/>
            </w:tcBorders>
            <w:shd w:val="clear" w:color="auto" w:fill="auto"/>
            <w:noWrap/>
            <w:vAlign w:val="bottom"/>
            <w:hideMark/>
          </w:tcPr>
          <w:p w:rsidR="000260A9" w:rsidRPr="000260A9" w:rsidRDefault="000260A9" w:rsidP="000260A9">
            <w:pPr>
              <w:spacing w:after="0" w:line="259" w:lineRule="auto"/>
              <w:rPr>
                <w:rFonts w:ascii="Times New Roman" w:eastAsia="Times New Roman" w:hAnsi="Times New Roman" w:cs="Times New Roman"/>
                <w:color w:val="000000"/>
                <w:sz w:val="20"/>
                <w:szCs w:val="20"/>
              </w:rPr>
            </w:pPr>
          </w:p>
        </w:tc>
        <w:tc>
          <w:tcPr>
            <w:tcW w:w="749" w:type="dxa"/>
            <w:tcBorders>
              <w:top w:val="nil"/>
              <w:left w:val="nil"/>
              <w:bottom w:val="nil"/>
              <w:right w:val="nil"/>
            </w:tcBorders>
            <w:shd w:val="clear" w:color="auto" w:fill="auto"/>
            <w:noWrap/>
            <w:vAlign w:val="bottom"/>
            <w:hideMark/>
          </w:tcPr>
          <w:p w:rsidR="000260A9" w:rsidRPr="000260A9" w:rsidRDefault="000260A9" w:rsidP="000260A9">
            <w:pPr>
              <w:spacing w:after="0" w:line="259" w:lineRule="auto"/>
              <w:rPr>
                <w:rFonts w:ascii="Times New Roman" w:eastAsia="Times New Roman" w:hAnsi="Times New Roman" w:cs="Times New Roman"/>
                <w:color w:val="000000"/>
                <w:sz w:val="20"/>
                <w:szCs w:val="20"/>
              </w:rPr>
            </w:pPr>
          </w:p>
        </w:tc>
        <w:tc>
          <w:tcPr>
            <w:tcW w:w="540" w:type="dxa"/>
            <w:tcBorders>
              <w:top w:val="nil"/>
              <w:left w:val="nil"/>
              <w:bottom w:val="nil"/>
              <w:right w:val="nil"/>
            </w:tcBorders>
            <w:shd w:val="clear" w:color="auto" w:fill="auto"/>
            <w:noWrap/>
            <w:vAlign w:val="bottom"/>
            <w:hideMark/>
          </w:tcPr>
          <w:p w:rsidR="000260A9" w:rsidRPr="000260A9" w:rsidRDefault="000260A9" w:rsidP="000260A9">
            <w:pPr>
              <w:spacing w:after="0" w:line="259" w:lineRule="auto"/>
              <w:rPr>
                <w:rFonts w:ascii="Times New Roman" w:eastAsia="Times New Roman" w:hAnsi="Times New Roman" w:cs="Times New Roman"/>
                <w:color w:val="000000"/>
                <w:sz w:val="20"/>
                <w:szCs w:val="20"/>
              </w:rPr>
            </w:pPr>
          </w:p>
        </w:tc>
        <w:tc>
          <w:tcPr>
            <w:tcW w:w="540" w:type="dxa"/>
            <w:tcBorders>
              <w:top w:val="nil"/>
              <w:left w:val="nil"/>
              <w:bottom w:val="nil"/>
              <w:right w:val="nil"/>
            </w:tcBorders>
            <w:shd w:val="clear" w:color="auto" w:fill="auto"/>
            <w:noWrap/>
            <w:vAlign w:val="bottom"/>
            <w:hideMark/>
          </w:tcPr>
          <w:p w:rsidR="000260A9" w:rsidRPr="000260A9" w:rsidRDefault="000260A9" w:rsidP="000260A9">
            <w:pPr>
              <w:spacing w:after="0" w:line="259" w:lineRule="auto"/>
              <w:rPr>
                <w:rFonts w:ascii="Times New Roman" w:eastAsia="Times New Roman" w:hAnsi="Times New Roman" w:cs="Times New Roman"/>
                <w:color w:val="000000"/>
                <w:sz w:val="20"/>
                <w:szCs w:val="20"/>
              </w:rPr>
            </w:pPr>
          </w:p>
        </w:tc>
        <w:tc>
          <w:tcPr>
            <w:tcW w:w="545" w:type="dxa"/>
            <w:tcBorders>
              <w:top w:val="nil"/>
              <w:left w:val="nil"/>
              <w:bottom w:val="nil"/>
              <w:right w:val="nil"/>
            </w:tcBorders>
            <w:shd w:val="clear" w:color="auto" w:fill="auto"/>
            <w:noWrap/>
            <w:vAlign w:val="bottom"/>
            <w:hideMark/>
          </w:tcPr>
          <w:p w:rsidR="000260A9" w:rsidRPr="000260A9" w:rsidRDefault="000260A9" w:rsidP="000260A9">
            <w:pPr>
              <w:spacing w:after="0" w:line="259" w:lineRule="auto"/>
              <w:rPr>
                <w:rFonts w:ascii="Times New Roman" w:eastAsia="Times New Roman" w:hAnsi="Times New Roman" w:cs="Times New Roman"/>
                <w:color w:val="000000"/>
                <w:sz w:val="20"/>
                <w:szCs w:val="20"/>
              </w:rPr>
            </w:pPr>
          </w:p>
        </w:tc>
        <w:tc>
          <w:tcPr>
            <w:tcW w:w="540" w:type="dxa"/>
            <w:tcBorders>
              <w:top w:val="nil"/>
              <w:left w:val="nil"/>
              <w:bottom w:val="nil"/>
              <w:right w:val="nil"/>
            </w:tcBorders>
            <w:shd w:val="clear" w:color="auto" w:fill="auto"/>
            <w:noWrap/>
            <w:vAlign w:val="bottom"/>
            <w:hideMark/>
          </w:tcPr>
          <w:p w:rsidR="000260A9" w:rsidRPr="000260A9" w:rsidRDefault="000260A9" w:rsidP="000260A9">
            <w:pPr>
              <w:spacing w:after="0" w:line="259" w:lineRule="auto"/>
              <w:rPr>
                <w:rFonts w:ascii="Times New Roman" w:eastAsia="Times New Roman" w:hAnsi="Times New Roman" w:cs="Times New Roman"/>
                <w:color w:val="000000"/>
                <w:sz w:val="20"/>
                <w:szCs w:val="20"/>
              </w:rPr>
            </w:pPr>
          </w:p>
        </w:tc>
        <w:tc>
          <w:tcPr>
            <w:tcW w:w="540" w:type="dxa"/>
            <w:tcBorders>
              <w:top w:val="nil"/>
              <w:left w:val="nil"/>
              <w:bottom w:val="nil"/>
              <w:right w:val="nil"/>
            </w:tcBorders>
            <w:shd w:val="clear" w:color="auto" w:fill="auto"/>
            <w:noWrap/>
            <w:vAlign w:val="bottom"/>
            <w:hideMark/>
          </w:tcPr>
          <w:p w:rsidR="000260A9" w:rsidRPr="000260A9" w:rsidRDefault="000260A9" w:rsidP="000260A9">
            <w:pPr>
              <w:spacing w:after="0" w:line="259" w:lineRule="auto"/>
              <w:rPr>
                <w:rFonts w:ascii="Times New Roman" w:eastAsia="Times New Roman" w:hAnsi="Times New Roman" w:cs="Times New Roman"/>
                <w:color w:val="000000"/>
                <w:sz w:val="20"/>
                <w:szCs w:val="20"/>
              </w:rPr>
            </w:pPr>
          </w:p>
        </w:tc>
        <w:tc>
          <w:tcPr>
            <w:tcW w:w="2936" w:type="dxa"/>
            <w:tcBorders>
              <w:top w:val="nil"/>
              <w:left w:val="nil"/>
              <w:bottom w:val="nil"/>
              <w:right w:val="nil"/>
            </w:tcBorders>
            <w:shd w:val="clear" w:color="auto" w:fill="auto"/>
            <w:noWrap/>
            <w:vAlign w:val="bottom"/>
            <w:hideMark/>
          </w:tcPr>
          <w:p w:rsidR="000260A9" w:rsidRPr="000260A9" w:rsidRDefault="000260A9" w:rsidP="000260A9">
            <w:pPr>
              <w:spacing w:after="0" w:line="259" w:lineRule="auto"/>
              <w:rPr>
                <w:rFonts w:ascii="Times New Roman" w:eastAsia="Times New Roman" w:hAnsi="Times New Roman" w:cs="Times New Roman"/>
                <w:color w:val="000000"/>
                <w:sz w:val="20"/>
                <w:szCs w:val="20"/>
              </w:rPr>
            </w:pPr>
          </w:p>
        </w:tc>
        <w:tc>
          <w:tcPr>
            <w:tcW w:w="540" w:type="dxa"/>
            <w:tcBorders>
              <w:top w:val="nil"/>
              <w:left w:val="nil"/>
              <w:bottom w:val="nil"/>
              <w:right w:val="nil"/>
            </w:tcBorders>
            <w:shd w:val="clear" w:color="auto" w:fill="auto"/>
            <w:noWrap/>
            <w:vAlign w:val="bottom"/>
            <w:hideMark/>
          </w:tcPr>
          <w:p w:rsidR="000260A9" w:rsidRPr="000260A9" w:rsidRDefault="000260A9" w:rsidP="000260A9">
            <w:pPr>
              <w:spacing w:after="0" w:line="259" w:lineRule="auto"/>
              <w:rPr>
                <w:rFonts w:ascii="Times New Roman" w:eastAsia="Times New Roman" w:hAnsi="Times New Roman" w:cs="Times New Roman"/>
                <w:color w:val="000000"/>
                <w:sz w:val="20"/>
                <w:szCs w:val="20"/>
              </w:rPr>
            </w:pPr>
          </w:p>
        </w:tc>
        <w:tc>
          <w:tcPr>
            <w:tcW w:w="540" w:type="dxa"/>
            <w:tcBorders>
              <w:top w:val="nil"/>
              <w:left w:val="nil"/>
              <w:bottom w:val="nil"/>
              <w:right w:val="nil"/>
            </w:tcBorders>
            <w:shd w:val="clear" w:color="auto" w:fill="auto"/>
            <w:noWrap/>
            <w:vAlign w:val="bottom"/>
            <w:hideMark/>
          </w:tcPr>
          <w:p w:rsidR="000260A9" w:rsidRPr="000260A9" w:rsidRDefault="000260A9" w:rsidP="000260A9">
            <w:pPr>
              <w:spacing w:after="0" w:line="259" w:lineRule="auto"/>
              <w:rPr>
                <w:rFonts w:ascii="Times New Roman" w:eastAsia="Times New Roman" w:hAnsi="Times New Roman" w:cs="Times New Roman"/>
                <w:color w:val="000000"/>
                <w:sz w:val="20"/>
                <w:szCs w:val="20"/>
              </w:rPr>
            </w:pPr>
          </w:p>
        </w:tc>
        <w:tc>
          <w:tcPr>
            <w:tcW w:w="540" w:type="dxa"/>
            <w:tcBorders>
              <w:top w:val="nil"/>
              <w:left w:val="nil"/>
              <w:bottom w:val="nil"/>
              <w:right w:val="nil"/>
            </w:tcBorders>
            <w:shd w:val="clear" w:color="auto" w:fill="auto"/>
            <w:noWrap/>
            <w:vAlign w:val="bottom"/>
            <w:hideMark/>
          </w:tcPr>
          <w:p w:rsidR="000260A9" w:rsidRPr="000260A9" w:rsidRDefault="000260A9" w:rsidP="000260A9">
            <w:pPr>
              <w:spacing w:after="0" w:line="259" w:lineRule="auto"/>
              <w:rPr>
                <w:rFonts w:ascii="Times New Roman" w:eastAsia="Times New Roman" w:hAnsi="Times New Roman" w:cs="Times New Roman"/>
                <w:color w:val="000000"/>
                <w:sz w:val="20"/>
                <w:szCs w:val="20"/>
              </w:rPr>
            </w:pPr>
          </w:p>
        </w:tc>
        <w:tc>
          <w:tcPr>
            <w:tcW w:w="540" w:type="dxa"/>
            <w:tcBorders>
              <w:top w:val="nil"/>
              <w:left w:val="nil"/>
              <w:bottom w:val="nil"/>
              <w:right w:val="nil"/>
            </w:tcBorders>
            <w:shd w:val="clear" w:color="auto" w:fill="auto"/>
            <w:noWrap/>
            <w:vAlign w:val="bottom"/>
            <w:hideMark/>
          </w:tcPr>
          <w:p w:rsidR="000260A9" w:rsidRPr="000260A9" w:rsidRDefault="000260A9" w:rsidP="000260A9">
            <w:pPr>
              <w:spacing w:after="0" w:line="259" w:lineRule="auto"/>
              <w:rPr>
                <w:rFonts w:ascii="Times New Roman" w:eastAsia="Times New Roman" w:hAnsi="Times New Roman" w:cs="Times New Roman"/>
                <w:color w:val="000000"/>
                <w:sz w:val="20"/>
                <w:szCs w:val="20"/>
              </w:rPr>
            </w:pPr>
          </w:p>
        </w:tc>
        <w:tc>
          <w:tcPr>
            <w:tcW w:w="540" w:type="dxa"/>
            <w:tcBorders>
              <w:top w:val="nil"/>
              <w:left w:val="nil"/>
              <w:bottom w:val="nil"/>
              <w:right w:val="nil"/>
            </w:tcBorders>
            <w:shd w:val="clear" w:color="auto" w:fill="auto"/>
            <w:noWrap/>
            <w:vAlign w:val="bottom"/>
            <w:hideMark/>
          </w:tcPr>
          <w:p w:rsidR="000260A9" w:rsidRPr="000260A9" w:rsidRDefault="000260A9" w:rsidP="000260A9">
            <w:pPr>
              <w:spacing w:after="0" w:line="259" w:lineRule="auto"/>
              <w:rPr>
                <w:rFonts w:ascii="Times New Roman" w:eastAsia="Times New Roman" w:hAnsi="Times New Roman" w:cs="Times New Roman"/>
                <w:color w:val="000000"/>
                <w:sz w:val="20"/>
                <w:szCs w:val="20"/>
              </w:rPr>
            </w:pPr>
          </w:p>
        </w:tc>
      </w:tr>
      <w:tr w:rsidR="000260A9" w:rsidRPr="000260A9" w:rsidTr="000260A9">
        <w:trPr>
          <w:trHeight w:val="270"/>
        </w:trPr>
        <w:tc>
          <w:tcPr>
            <w:tcW w:w="540" w:type="dxa"/>
            <w:tcBorders>
              <w:top w:val="nil"/>
              <w:left w:val="nil"/>
              <w:bottom w:val="nil"/>
              <w:right w:val="nil"/>
            </w:tcBorders>
            <w:shd w:val="clear" w:color="auto" w:fill="auto"/>
            <w:noWrap/>
            <w:vAlign w:val="bottom"/>
            <w:hideMark/>
          </w:tcPr>
          <w:p w:rsidR="000260A9" w:rsidRPr="000260A9" w:rsidRDefault="000260A9" w:rsidP="000260A9">
            <w:pPr>
              <w:spacing w:after="0" w:line="259" w:lineRule="auto"/>
              <w:rPr>
                <w:rFonts w:ascii="Times New Roman" w:eastAsia="Times New Roman" w:hAnsi="Times New Roman" w:cs="Times New Roman"/>
                <w:color w:val="000000"/>
                <w:sz w:val="20"/>
                <w:szCs w:val="20"/>
              </w:rPr>
            </w:pPr>
          </w:p>
        </w:tc>
        <w:tc>
          <w:tcPr>
            <w:tcW w:w="540" w:type="dxa"/>
            <w:tcBorders>
              <w:top w:val="nil"/>
              <w:left w:val="nil"/>
              <w:bottom w:val="nil"/>
              <w:right w:val="nil"/>
            </w:tcBorders>
            <w:shd w:val="clear" w:color="auto" w:fill="auto"/>
            <w:noWrap/>
            <w:vAlign w:val="bottom"/>
            <w:hideMark/>
          </w:tcPr>
          <w:p w:rsidR="000260A9" w:rsidRPr="000260A9" w:rsidRDefault="000260A9" w:rsidP="000260A9">
            <w:pPr>
              <w:spacing w:after="0" w:line="259" w:lineRule="auto"/>
              <w:rPr>
                <w:rFonts w:ascii="Times New Roman" w:eastAsia="Times New Roman" w:hAnsi="Times New Roman" w:cs="Times New Roman"/>
                <w:color w:val="000000"/>
                <w:sz w:val="20"/>
                <w:szCs w:val="20"/>
              </w:rPr>
            </w:pPr>
          </w:p>
        </w:tc>
        <w:tc>
          <w:tcPr>
            <w:tcW w:w="540" w:type="dxa"/>
            <w:tcBorders>
              <w:top w:val="nil"/>
              <w:left w:val="nil"/>
              <w:bottom w:val="nil"/>
              <w:right w:val="nil"/>
            </w:tcBorders>
            <w:shd w:val="clear" w:color="auto" w:fill="auto"/>
            <w:noWrap/>
            <w:vAlign w:val="bottom"/>
            <w:hideMark/>
          </w:tcPr>
          <w:p w:rsidR="000260A9" w:rsidRPr="000260A9" w:rsidRDefault="000260A9" w:rsidP="000260A9">
            <w:pPr>
              <w:spacing w:after="0" w:line="259" w:lineRule="auto"/>
              <w:rPr>
                <w:rFonts w:ascii="Times New Roman" w:eastAsia="Times New Roman" w:hAnsi="Times New Roman" w:cs="Times New Roman"/>
                <w:color w:val="000000"/>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0260A9" w:rsidRPr="000260A9" w:rsidRDefault="000260A9" w:rsidP="000260A9">
            <w:pPr>
              <w:spacing w:after="0" w:line="259" w:lineRule="auto"/>
              <w:jc w:val="center"/>
              <w:rPr>
                <w:rFonts w:ascii="Times New Roman" w:eastAsia="Times New Roman" w:hAnsi="Times New Roman" w:cs="Times New Roman"/>
                <w:color w:val="000000"/>
                <w:sz w:val="12"/>
                <w:szCs w:val="12"/>
              </w:rPr>
            </w:pPr>
          </w:p>
        </w:tc>
        <w:tc>
          <w:tcPr>
            <w:tcW w:w="2996" w:type="dxa"/>
            <w:gridSpan w:val="4"/>
            <w:tcBorders>
              <w:top w:val="nil"/>
              <w:left w:val="nil"/>
              <w:bottom w:val="nil"/>
              <w:right w:val="nil"/>
            </w:tcBorders>
            <w:shd w:val="clear" w:color="auto" w:fill="auto"/>
            <w:noWrap/>
            <w:vAlign w:val="center"/>
            <w:hideMark/>
          </w:tcPr>
          <w:p w:rsidR="000260A9" w:rsidRPr="000260A9" w:rsidRDefault="000260A9" w:rsidP="000260A9">
            <w:pPr>
              <w:spacing w:after="0" w:line="259" w:lineRule="auto"/>
              <w:ind w:firstLineChars="100" w:firstLine="120"/>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Модули и дисциплины (обязательная часть)</w:t>
            </w:r>
          </w:p>
        </w:tc>
        <w:tc>
          <w:tcPr>
            <w:tcW w:w="540" w:type="dxa"/>
            <w:tcBorders>
              <w:top w:val="nil"/>
              <w:left w:val="nil"/>
              <w:bottom w:val="nil"/>
              <w:right w:val="nil"/>
            </w:tcBorders>
            <w:shd w:val="clear" w:color="auto" w:fill="auto"/>
            <w:noWrap/>
            <w:hideMark/>
          </w:tcPr>
          <w:p w:rsidR="000260A9" w:rsidRPr="000260A9" w:rsidRDefault="000260A9" w:rsidP="000260A9">
            <w:pPr>
              <w:spacing w:after="0" w:line="259" w:lineRule="auto"/>
              <w:ind w:firstLineChars="100" w:firstLine="120"/>
              <w:rPr>
                <w:rFonts w:ascii="Times New Roman" w:eastAsia="Times New Roman" w:hAnsi="Times New Roman" w:cs="Times New Roman"/>
                <w:b/>
                <w:bCs/>
                <w:color w:val="000000"/>
                <w:sz w:val="12"/>
                <w:szCs w:val="12"/>
              </w:rPr>
            </w:pPr>
          </w:p>
        </w:tc>
        <w:tc>
          <w:tcPr>
            <w:tcW w:w="540" w:type="dxa"/>
            <w:tcBorders>
              <w:top w:val="nil"/>
              <w:left w:val="nil"/>
              <w:bottom w:val="nil"/>
              <w:right w:val="nil"/>
            </w:tcBorders>
            <w:shd w:val="clear" w:color="auto" w:fill="auto"/>
            <w:noWrap/>
            <w:hideMark/>
          </w:tcPr>
          <w:p w:rsidR="000260A9" w:rsidRPr="000260A9" w:rsidRDefault="000260A9" w:rsidP="000260A9">
            <w:pPr>
              <w:spacing w:after="0" w:line="259" w:lineRule="auto"/>
              <w:rPr>
                <w:rFonts w:ascii="Times New Roman" w:eastAsia="Times New Roman" w:hAnsi="Times New Roman" w:cs="Times New Roman"/>
                <w:color w:val="000000"/>
                <w:sz w:val="20"/>
                <w:szCs w:val="20"/>
              </w:rPr>
            </w:pPr>
          </w:p>
        </w:tc>
        <w:tc>
          <w:tcPr>
            <w:tcW w:w="545" w:type="dxa"/>
            <w:tcBorders>
              <w:top w:val="nil"/>
              <w:left w:val="nil"/>
              <w:bottom w:val="nil"/>
              <w:right w:val="nil"/>
            </w:tcBorders>
            <w:shd w:val="clear" w:color="auto" w:fill="auto"/>
            <w:noWrap/>
            <w:hideMark/>
          </w:tcPr>
          <w:p w:rsidR="000260A9" w:rsidRPr="000260A9" w:rsidRDefault="000260A9" w:rsidP="000260A9">
            <w:pPr>
              <w:spacing w:after="0" w:line="259" w:lineRule="auto"/>
              <w:rPr>
                <w:rFonts w:ascii="Times New Roman" w:eastAsia="Times New Roman" w:hAnsi="Times New Roman" w:cs="Times New Roman"/>
                <w:color w:val="000000"/>
                <w:sz w:val="20"/>
                <w:szCs w:val="20"/>
              </w:rPr>
            </w:pPr>
          </w:p>
        </w:tc>
        <w:tc>
          <w:tcPr>
            <w:tcW w:w="540" w:type="dxa"/>
            <w:tcBorders>
              <w:top w:val="nil"/>
              <w:left w:val="nil"/>
              <w:bottom w:val="nil"/>
              <w:right w:val="nil"/>
            </w:tcBorders>
            <w:shd w:val="clear" w:color="auto" w:fill="auto"/>
            <w:noWrap/>
            <w:hideMark/>
          </w:tcPr>
          <w:p w:rsidR="000260A9" w:rsidRPr="000260A9" w:rsidRDefault="000260A9" w:rsidP="000260A9">
            <w:pPr>
              <w:spacing w:after="0" w:line="259" w:lineRule="auto"/>
              <w:rPr>
                <w:rFonts w:ascii="Times New Roman" w:eastAsia="Times New Roman" w:hAnsi="Times New Roman" w:cs="Times New Roman"/>
                <w:color w:val="000000"/>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p>
        </w:tc>
        <w:tc>
          <w:tcPr>
            <w:tcW w:w="2936" w:type="dxa"/>
            <w:tcBorders>
              <w:top w:val="nil"/>
              <w:left w:val="nil"/>
              <w:bottom w:val="nil"/>
              <w:right w:val="nil"/>
            </w:tcBorders>
            <w:shd w:val="clear" w:color="auto" w:fill="auto"/>
            <w:noWrap/>
            <w:vAlign w:val="center"/>
            <w:hideMark/>
          </w:tcPr>
          <w:p w:rsidR="000260A9" w:rsidRPr="000260A9" w:rsidRDefault="000260A9" w:rsidP="000260A9">
            <w:pPr>
              <w:spacing w:after="0" w:line="259" w:lineRule="auto"/>
              <w:ind w:firstLineChars="100" w:firstLine="120"/>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Модули и дисциплины (вариативная часть)</w:t>
            </w:r>
          </w:p>
        </w:tc>
        <w:tc>
          <w:tcPr>
            <w:tcW w:w="540" w:type="dxa"/>
            <w:tcBorders>
              <w:top w:val="nil"/>
              <w:left w:val="nil"/>
              <w:bottom w:val="nil"/>
              <w:right w:val="nil"/>
            </w:tcBorders>
            <w:shd w:val="clear" w:color="auto" w:fill="auto"/>
            <w:noWrap/>
            <w:hideMark/>
          </w:tcPr>
          <w:p w:rsidR="000260A9" w:rsidRPr="000260A9" w:rsidRDefault="000260A9" w:rsidP="000260A9">
            <w:pPr>
              <w:spacing w:after="0" w:line="259" w:lineRule="auto"/>
              <w:ind w:firstLineChars="100" w:firstLine="120"/>
              <w:rPr>
                <w:rFonts w:ascii="Times New Roman" w:eastAsia="Times New Roman" w:hAnsi="Times New Roman" w:cs="Times New Roman"/>
                <w:b/>
                <w:bCs/>
                <w:color w:val="000000"/>
                <w:sz w:val="12"/>
                <w:szCs w:val="12"/>
              </w:rPr>
            </w:pPr>
          </w:p>
        </w:tc>
        <w:tc>
          <w:tcPr>
            <w:tcW w:w="540" w:type="dxa"/>
            <w:tcBorders>
              <w:top w:val="nil"/>
              <w:left w:val="nil"/>
              <w:bottom w:val="nil"/>
              <w:right w:val="nil"/>
            </w:tcBorders>
            <w:shd w:val="clear" w:color="auto" w:fill="auto"/>
            <w:noWrap/>
            <w:hideMark/>
          </w:tcPr>
          <w:p w:rsidR="000260A9" w:rsidRPr="000260A9" w:rsidRDefault="000260A9" w:rsidP="000260A9">
            <w:pPr>
              <w:spacing w:after="0" w:line="259" w:lineRule="auto"/>
              <w:rPr>
                <w:rFonts w:ascii="Times New Roman" w:eastAsia="Times New Roman" w:hAnsi="Times New Roman" w:cs="Times New Roman"/>
                <w:color w:val="000000"/>
                <w:sz w:val="20"/>
                <w:szCs w:val="20"/>
              </w:rPr>
            </w:pPr>
          </w:p>
        </w:tc>
        <w:tc>
          <w:tcPr>
            <w:tcW w:w="540" w:type="dxa"/>
            <w:tcBorders>
              <w:top w:val="nil"/>
              <w:left w:val="nil"/>
              <w:bottom w:val="nil"/>
              <w:right w:val="nil"/>
            </w:tcBorders>
            <w:shd w:val="clear" w:color="auto" w:fill="auto"/>
            <w:noWrap/>
            <w:hideMark/>
          </w:tcPr>
          <w:p w:rsidR="000260A9" w:rsidRPr="000260A9" w:rsidRDefault="000260A9" w:rsidP="000260A9">
            <w:pPr>
              <w:spacing w:after="0" w:line="259" w:lineRule="auto"/>
              <w:rPr>
                <w:rFonts w:ascii="Times New Roman" w:eastAsia="Times New Roman" w:hAnsi="Times New Roman" w:cs="Times New Roman"/>
                <w:color w:val="000000"/>
                <w:sz w:val="20"/>
                <w:szCs w:val="20"/>
              </w:rPr>
            </w:pPr>
          </w:p>
        </w:tc>
        <w:tc>
          <w:tcPr>
            <w:tcW w:w="540" w:type="dxa"/>
            <w:tcBorders>
              <w:top w:val="nil"/>
              <w:left w:val="nil"/>
              <w:bottom w:val="nil"/>
              <w:right w:val="nil"/>
            </w:tcBorders>
            <w:shd w:val="clear" w:color="auto" w:fill="auto"/>
            <w:noWrap/>
            <w:hideMark/>
          </w:tcPr>
          <w:p w:rsidR="000260A9" w:rsidRPr="000260A9" w:rsidRDefault="000260A9" w:rsidP="000260A9">
            <w:pPr>
              <w:spacing w:after="0" w:line="259" w:lineRule="auto"/>
              <w:rPr>
                <w:rFonts w:ascii="Times New Roman" w:eastAsia="Times New Roman" w:hAnsi="Times New Roman" w:cs="Times New Roman"/>
                <w:color w:val="000000"/>
                <w:sz w:val="20"/>
                <w:szCs w:val="20"/>
              </w:rPr>
            </w:pPr>
          </w:p>
        </w:tc>
        <w:tc>
          <w:tcPr>
            <w:tcW w:w="540" w:type="dxa"/>
            <w:tcBorders>
              <w:top w:val="nil"/>
              <w:left w:val="nil"/>
              <w:bottom w:val="nil"/>
              <w:right w:val="nil"/>
            </w:tcBorders>
            <w:shd w:val="clear" w:color="auto" w:fill="auto"/>
            <w:noWrap/>
            <w:hideMark/>
          </w:tcPr>
          <w:p w:rsidR="000260A9" w:rsidRPr="000260A9" w:rsidRDefault="000260A9" w:rsidP="000260A9">
            <w:pPr>
              <w:spacing w:after="0" w:line="259" w:lineRule="auto"/>
              <w:rPr>
                <w:rFonts w:ascii="Times New Roman" w:eastAsia="Times New Roman" w:hAnsi="Times New Roman" w:cs="Times New Roman"/>
                <w:color w:val="000000"/>
                <w:sz w:val="20"/>
                <w:szCs w:val="20"/>
              </w:rPr>
            </w:pPr>
          </w:p>
        </w:tc>
      </w:tr>
      <w:tr w:rsidR="000260A9" w:rsidRPr="000260A9" w:rsidTr="000260A9">
        <w:trPr>
          <w:trHeight w:val="255"/>
        </w:trPr>
        <w:tc>
          <w:tcPr>
            <w:tcW w:w="540" w:type="dxa"/>
            <w:tcBorders>
              <w:top w:val="nil"/>
              <w:left w:val="nil"/>
              <w:bottom w:val="nil"/>
              <w:right w:val="nil"/>
            </w:tcBorders>
            <w:shd w:val="clear" w:color="auto" w:fill="auto"/>
            <w:noWrap/>
            <w:vAlign w:val="bottom"/>
            <w:hideMark/>
          </w:tcPr>
          <w:p w:rsidR="000260A9" w:rsidRPr="000260A9" w:rsidRDefault="000260A9" w:rsidP="000260A9">
            <w:pPr>
              <w:spacing w:after="0" w:line="259" w:lineRule="auto"/>
              <w:rPr>
                <w:rFonts w:ascii="Times New Roman" w:eastAsia="Times New Roman" w:hAnsi="Times New Roman" w:cs="Times New Roman"/>
                <w:color w:val="000000"/>
                <w:sz w:val="20"/>
                <w:szCs w:val="20"/>
              </w:rPr>
            </w:pPr>
          </w:p>
        </w:tc>
        <w:tc>
          <w:tcPr>
            <w:tcW w:w="540" w:type="dxa"/>
            <w:tcBorders>
              <w:top w:val="nil"/>
              <w:left w:val="nil"/>
              <w:bottom w:val="nil"/>
              <w:right w:val="nil"/>
            </w:tcBorders>
            <w:shd w:val="clear" w:color="auto" w:fill="auto"/>
            <w:noWrap/>
            <w:vAlign w:val="bottom"/>
            <w:hideMark/>
          </w:tcPr>
          <w:p w:rsidR="000260A9" w:rsidRPr="000260A9" w:rsidRDefault="000260A9" w:rsidP="000260A9">
            <w:pPr>
              <w:spacing w:after="0" w:line="259" w:lineRule="auto"/>
              <w:rPr>
                <w:rFonts w:ascii="Times New Roman" w:eastAsia="Times New Roman" w:hAnsi="Times New Roman" w:cs="Times New Roman"/>
                <w:color w:val="000000"/>
                <w:sz w:val="20"/>
                <w:szCs w:val="20"/>
              </w:rPr>
            </w:pPr>
          </w:p>
        </w:tc>
        <w:tc>
          <w:tcPr>
            <w:tcW w:w="540" w:type="dxa"/>
            <w:tcBorders>
              <w:top w:val="nil"/>
              <w:left w:val="nil"/>
              <w:bottom w:val="nil"/>
              <w:right w:val="nil"/>
            </w:tcBorders>
            <w:shd w:val="clear" w:color="auto" w:fill="auto"/>
            <w:noWrap/>
            <w:vAlign w:val="bottom"/>
            <w:hideMark/>
          </w:tcPr>
          <w:p w:rsidR="000260A9" w:rsidRPr="000260A9" w:rsidRDefault="000260A9" w:rsidP="000260A9">
            <w:pPr>
              <w:spacing w:after="0" w:line="259" w:lineRule="auto"/>
              <w:rPr>
                <w:rFonts w:ascii="Times New Roman" w:eastAsia="Times New Roman" w:hAnsi="Times New Roman" w:cs="Times New Roman"/>
                <w:color w:val="000000"/>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F79646"/>
            <w:noWrap/>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w:t>
            </w:r>
          </w:p>
        </w:tc>
        <w:tc>
          <w:tcPr>
            <w:tcW w:w="2996" w:type="dxa"/>
            <w:gridSpan w:val="4"/>
            <w:tcBorders>
              <w:top w:val="nil"/>
              <w:left w:val="nil"/>
              <w:bottom w:val="nil"/>
              <w:right w:val="nil"/>
            </w:tcBorders>
            <w:shd w:val="clear" w:color="auto" w:fill="auto"/>
            <w:noWrap/>
            <w:vAlign w:val="center"/>
            <w:hideMark/>
          </w:tcPr>
          <w:p w:rsidR="000260A9" w:rsidRPr="000260A9" w:rsidRDefault="000260A9" w:rsidP="000260A9">
            <w:pPr>
              <w:spacing w:after="0" w:line="259" w:lineRule="auto"/>
              <w:ind w:firstLineChars="100" w:firstLine="120"/>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Промежуточная аттестация</w:t>
            </w:r>
          </w:p>
        </w:tc>
        <w:tc>
          <w:tcPr>
            <w:tcW w:w="540"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w:t>
            </w:r>
          </w:p>
        </w:tc>
        <w:tc>
          <w:tcPr>
            <w:tcW w:w="1085" w:type="dxa"/>
            <w:gridSpan w:val="2"/>
            <w:tcBorders>
              <w:top w:val="nil"/>
              <w:left w:val="nil"/>
              <w:bottom w:val="nil"/>
              <w:right w:val="nil"/>
            </w:tcBorders>
            <w:shd w:val="clear" w:color="auto" w:fill="auto"/>
            <w:noWrap/>
            <w:vAlign w:val="bottom"/>
            <w:hideMark/>
          </w:tcPr>
          <w:p w:rsidR="000260A9" w:rsidRPr="000260A9" w:rsidRDefault="000260A9" w:rsidP="000260A9">
            <w:pPr>
              <w:spacing w:after="0" w:line="259" w:lineRule="auto"/>
              <w:ind w:firstLineChars="100" w:firstLine="120"/>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Каникулы</w:t>
            </w:r>
          </w:p>
        </w:tc>
        <w:tc>
          <w:tcPr>
            <w:tcW w:w="540" w:type="dxa"/>
            <w:tcBorders>
              <w:top w:val="nil"/>
              <w:left w:val="nil"/>
              <w:bottom w:val="nil"/>
              <w:right w:val="nil"/>
            </w:tcBorders>
            <w:shd w:val="clear" w:color="auto" w:fill="auto"/>
            <w:noWrap/>
            <w:vAlign w:val="bottom"/>
            <w:hideMark/>
          </w:tcPr>
          <w:p w:rsidR="000260A9" w:rsidRPr="000260A9" w:rsidRDefault="000260A9" w:rsidP="000260A9">
            <w:pPr>
              <w:spacing w:after="0" w:line="259" w:lineRule="auto"/>
              <w:ind w:firstLineChars="100" w:firstLine="120"/>
              <w:rPr>
                <w:rFonts w:ascii="Times New Roman" w:eastAsia="Times New Roman" w:hAnsi="Times New Roman" w:cs="Times New Roman"/>
                <w:b/>
                <w:bCs/>
                <w:color w:val="000000"/>
                <w:sz w:val="12"/>
                <w:szCs w:val="12"/>
              </w:rPr>
            </w:pPr>
          </w:p>
        </w:tc>
        <w:tc>
          <w:tcPr>
            <w:tcW w:w="54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rsidR="000260A9" w:rsidRPr="000260A9" w:rsidRDefault="000260A9" w:rsidP="000260A9">
            <w:pPr>
              <w:spacing w:after="0" w:line="259" w:lineRule="auto"/>
              <w:jc w:val="center"/>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Г</w:t>
            </w:r>
          </w:p>
        </w:tc>
        <w:tc>
          <w:tcPr>
            <w:tcW w:w="5636" w:type="dxa"/>
            <w:gridSpan w:val="6"/>
            <w:tcBorders>
              <w:top w:val="nil"/>
              <w:left w:val="nil"/>
              <w:bottom w:val="nil"/>
              <w:right w:val="nil"/>
            </w:tcBorders>
            <w:shd w:val="clear" w:color="auto" w:fill="auto"/>
            <w:hideMark/>
          </w:tcPr>
          <w:p w:rsidR="000260A9" w:rsidRPr="000260A9" w:rsidRDefault="000260A9" w:rsidP="000260A9">
            <w:pPr>
              <w:spacing w:after="0" w:line="259" w:lineRule="auto"/>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 xml:space="preserve">       Государственная итоговая аттестация</w:t>
            </w:r>
          </w:p>
        </w:tc>
      </w:tr>
      <w:tr w:rsidR="000260A9" w:rsidRPr="000260A9" w:rsidTr="000260A9">
        <w:trPr>
          <w:trHeight w:val="270"/>
        </w:trPr>
        <w:tc>
          <w:tcPr>
            <w:tcW w:w="540" w:type="dxa"/>
            <w:tcBorders>
              <w:top w:val="nil"/>
              <w:left w:val="nil"/>
              <w:bottom w:val="nil"/>
              <w:right w:val="nil"/>
            </w:tcBorders>
            <w:shd w:val="clear" w:color="auto" w:fill="auto"/>
            <w:noWrap/>
            <w:vAlign w:val="bottom"/>
            <w:hideMark/>
          </w:tcPr>
          <w:p w:rsidR="000260A9" w:rsidRPr="000260A9" w:rsidRDefault="000260A9" w:rsidP="000260A9">
            <w:pPr>
              <w:spacing w:after="0" w:line="259" w:lineRule="auto"/>
              <w:rPr>
                <w:rFonts w:ascii="Times New Roman" w:eastAsia="Times New Roman" w:hAnsi="Times New Roman" w:cs="Times New Roman"/>
                <w:color w:val="000000"/>
                <w:sz w:val="20"/>
                <w:szCs w:val="20"/>
              </w:rPr>
            </w:pPr>
          </w:p>
        </w:tc>
        <w:tc>
          <w:tcPr>
            <w:tcW w:w="540" w:type="dxa"/>
            <w:tcBorders>
              <w:top w:val="nil"/>
              <w:left w:val="nil"/>
              <w:bottom w:val="nil"/>
              <w:right w:val="nil"/>
            </w:tcBorders>
            <w:shd w:val="clear" w:color="auto" w:fill="auto"/>
            <w:noWrap/>
            <w:vAlign w:val="bottom"/>
            <w:hideMark/>
          </w:tcPr>
          <w:p w:rsidR="000260A9" w:rsidRPr="000260A9" w:rsidRDefault="000260A9" w:rsidP="000260A9">
            <w:pPr>
              <w:spacing w:after="0" w:line="259" w:lineRule="auto"/>
              <w:rPr>
                <w:rFonts w:ascii="Times New Roman" w:eastAsia="Times New Roman" w:hAnsi="Times New Roman" w:cs="Times New Roman"/>
                <w:color w:val="000000"/>
                <w:sz w:val="20"/>
                <w:szCs w:val="20"/>
              </w:rPr>
            </w:pPr>
          </w:p>
        </w:tc>
        <w:tc>
          <w:tcPr>
            <w:tcW w:w="540" w:type="dxa"/>
            <w:tcBorders>
              <w:top w:val="nil"/>
              <w:left w:val="nil"/>
              <w:bottom w:val="nil"/>
              <w:right w:val="nil"/>
            </w:tcBorders>
            <w:shd w:val="clear" w:color="auto" w:fill="auto"/>
            <w:noWrap/>
            <w:vAlign w:val="bottom"/>
            <w:hideMark/>
          </w:tcPr>
          <w:p w:rsidR="000260A9" w:rsidRPr="000260A9" w:rsidRDefault="000260A9" w:rsidP="000260A9">
            <w:pPr>
              <w:spacing w:after="0" w:line="259" w:lineRule="auto"/>
              <w:rPr>
                <w:rFonts w:ascii="Times New Roman" w:eastAsia="Times New Roman" w:hAnsi="Times New Roman" w:cs="Times New Roman"/>
                <w:color w:val="000000"/>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000000" w:fill="00B0F0"/>
            <w:noWrap/>
            <w:vAlign w:val="center"/>
            <w:hideMark/>
          </w:tcPr>
          <w:p w:rsidR="000260A9" w:rsidRPr="000260A9" w:rsidRDefault="000260A9" w:rsidP="000260A9">
            <w:pPr>
              <w:spacing w:after="0" w:line="259" w:lineRule="auto"/>
              <w:jc w:val="center"/>
              <w:rPr>
                <w:rFonts w:ascii="Times New Roman" w:eastAsia="Times New Roman" w:hAnsi="Times New Roman" w:cs="Times New Roman"/>
                <w:color w:val="000000"/>
                <w:sz w:val="12"/>
                <w:szCs w:val="12"/>
              </w:rPr>
            </w:pPr>
            <w:proofErr w:type="gramStart"/>
            <w:r w:rsidRPr="000260A9">
              <w:rPr>
                <w:rFonts w:ascii="Times New Roman" w:eastAsia="Times New Roman" w:hAnsi="Times New Roman" w:cs="Times New Roman"/>
                <w:color w:val="000000"/>
                <w:sz w:val="12"/>
                <w:szCs w:val="12"/>
              </w:rPr>
              <w:t>П</w:t>
            </w:r>
            <w:proofErr w:type="gramEnd"/>
          </w:p>
        </w:tc>
        <w:tc>
          <w:tcPr>
            <w:tcW w:w="1498" w:type="dxa"/>
            <w:gridSpan w:val="2"/>
            <w:tcBorders>
              <w:top w:val="nil"/>
              <w:left w:val="nil"/>
              <w:bottom w:val="nil"/>
              <w:right w:val="nil"/>
            </w:tcBorders>
            <w:shd w:val="clear" w:color="auto" w:fill="auto"/>
            <w:noWrap/>
            <w:vAlign w:val="center"/>
            <w:hideMark/>
          </w:tcPr>
          <w:p w:rsidR="000260A9" w:rsidRPr="000260A9" w:rsidRDefault="000260A9" w:rsidP="000260A9">
            <w:pPr>
              <w:spacing w:after="0" w:line="259" w:lineRule="auto"/>
              <w:ind w:firstLineChars="100" w:firstLine="120"/>
              <w:rPr>
                <w:rFonts w:ascii="Times New Roman" w:eastAsia="Times New Roman" w:hAnsi="Times New Roman" w:cs="Times New Roman"/>
                <w:b/>
                <w:bCs/>
                <w:color w:val="000000"/>
                <w:sz w:val="12"/>
                <w:szCs w:val="12"/>
              </w:rPr>
            </w:pPr>
            <w:r w:rsidRPr="000260A9">
              <w:rPr>
                <w:rFonts w:ascii="Times New Roman" w:eastAsia="Times New Roman" w:hAnsi="Times New Roman" w:cs="Times New Roman"/>
                <w:b/>
                <w:bCs/>
                <w:color w:val="000000"/>
                <w:sz w:val="12"/>
                <w:szCs w:val="12"/>
              </w:rPr>
              <w:t>Практики</w:t>
            </w:r>
          </w:p>
        </w:tc>
        <w:tc>
          <w:tcPr>
            <w:tcW w:w="749" w:type="dxa"/>
            <w:tcBorders>
              <w:top w:val="nil"/>
              <w:left w:val="nil"/>
              <w:bottom w:val="nil"/>
              <w:right w:val="nil"/>
            </w:tcBorders>
            <w:shd w:val="clear" w:color="auto" w:fill="auto"/>
            <w:noWrap/>
            <w:vAlign w:val="bottom"/>
            <w:hideMark/>
          </w:tcPr>
          <w:p w:rsidR="000260A9" w:rsidRPr="000260A9" w:rsidRDefault="000260A9" w:rsidP="000260A9">
            <w:pPr>
              <w:spacing w:after="0" w:line="259" w:lineRule="auto"/>
              <w:ind w:firstLineChars="100" w:firstLine="120"/>
              <w:rPr>
                <w:rFonts w:ascii="Times New Roman" w:eastAsia="Times New Roman" w:hAnsi="Times New Roman" w:cs="Times New Roman"/>
                <w:b/>
                <w:bCs/>
                <w:color w:val="000000"/>
                <w:sz w:val="12"/>
                <w:szCs w:val="12"/>
              </w:rPr>
            </w:pPr>
          </w:p>
        </w:tc>
        <w:tc>
          <w:tcPr>
            <w:tcW w:w="749" w:type="dxa"/>
            <w:tcBorders>
              <w:top w:val="nil"/>
              <w:left w:val="nil"/>
              <w:bottom w:val="nil"/>
              <w:right w:val="nil"/>
            </w:tcBorders>
            <w:shd w:val="clear" w:color="auto" w:fill="auto"/>
            <w:noWrap/>
            <w:vAlign w:val="bottom"/>
            <w:hideMark/>
          </w:tcPr>
          <w:p w:rsidR="000260A9" w:rsidRPr="000260A9" w:rsidRDefault="000260A9" w:rsidP="000260A9">
            <w:pPr>
              <w:spacing w:after="0" w:line="259" w:lineRule="auto"/>
              <w:rPr>
                <w:rFonts w:ascii="Times New Roman" w:eastAsia="Times New Roman" w:hAnsi="Times New Roman" w:cs="Times New Roman"/>
                <w:color w:val="000000"/>
                <w:sz w:val="20"/>
                <w:szCs w:val="20"/>
              </w:rPr>
            </w:pPr>
          </w:p>
        </w:tc>
        <w:tc>
          <w:tcPr>
            <w:tcW w:w="540" w:type="dxa"/>
            <w:tcBorders>
              <w:top w:val="nil"/>
              <w:left w:val="nil"/>
              <w:bottom w:val="nil"/>
              <w:right w:val="nil"/>
            </w:tcBorders>
            <w:shd w:val="clear" w:color="auto" w:fill="auto"/>
            <w:noWrap/>
            <w:hideMark/>
          </w:tcPr>
          <w:p w:rsidR="000260A9" w:rsidRPr="000260A9" w:rsidRDefault="000260A9" w:rsidP="000260A9">
            <w:pPr>
              <w:spacing w:after="0" w:line="259" w:lineRule="auto"/>
              <w:rPr>
                <w:rFonts w:ascii="Times New Roman" w:eastAsia="Times New Roman" w:hAnsi="Times New Roman" w:cs="Times New Roman"/>
                <w:color w:val="000000"/>
                <w:sz w:val="20"/>
                <w:szCs w:val="20"/>
              </w:rPr>
            </w:pPr>
          </w:p>
        </w:tc>
        <w:tc>
          <w:tcPr>
            <w:tcW w:w="540" w:type="dxa"/>
            <w:tcBorders>
              <w:top w:val="nil"/>
              <w:left w:val="nil"/>
              <w:bottom w:val="nil"/>
              <w:right w:val="nil"/>
            </w:tcBorders>
            <w:shd w:val="clear" w:color="auto" w:fill="auto"/>
            <w:noWrap/>
            <w:hideMark/>
          </w:tcPr>
          <w:p w:rsidR="000260A9" w:rsidRPr="000260A9" w:rsidRDefault="000260A9" w:rsidP="000260A9">
            <w:pPr>
              <w:spacing w:after="0" w:line="259" w:lineRule="auto"/>
              <w:rPr>
                <w:rFonts w:ascii="Times New Roman" w:eastAsia="Times New Roman" w:hAnsi="Times New Roman" w:cs="Times New Roman"/>
                <w:color w:val="000000"/>
                <w:sz w:val="20"/>
                <w:szCs w:val="20"/>
              </w:rPr>
            </w:pPr>
          </w:p>
        </w:tc>
        <w:tc>
          <w:tcPr>
            <w:tcW w:w="545" w:type="dxa"/>
            <w:tcBorders>
              <w:top w:val="nil"/>
              <w:left w:val="nil"/>
              <w:bottom w:val="nil"/>
              <w:right w:val="nil"/>
            </w:tcBorders>
            <w:shd w:val="clear" w:color="auto" w:fill="auto"/>
            <w:noWrap/>
            <w:hideMark/>
          </w:tcPr>
          <w:p w:rsidR="000260A9" w:rsidRPr="000260A9" w:rsidRDefault="000260A9" w:rsidP="000260A9">
            <w:pPr>
              <w:spacing w:after="0" w:line="259" w:lineRule="auto"/>
              <w:rPr>
                <w:rFonts w:ascii="Times New Roman" w:eastAsia="Times New Roman" w:hAnsi="Times New Roman" w:cs="Times New Roman"/>
                <w:color w:val="000000"/>
                <w:sz w:val="20"/>
                <w:szCs w:val="20"/>
              </w:rPr>
            </w:pPr>
          </w:p>
        </w:tc>
        <w:tc>
          <w:tcPr>
            <w:tcW w:w="540" w:type="dxa"/>
            <w:tcBorders>
              <w:top w:val="nil"/>
              <w:left w:val="nil"/>
              <w:bottom w:val="nil"/>
              <w:right w:val="nil"/>
            </w:tcBorders>
            <w:shd w:val="clear" w:color="auto" w:fill="auto"/>
            <w:noWrap/>
            <w:vAlign w:val="bottom"/>
            <w:hideMark/>
          </w:tcPr>
          <w:p w:rsidR="000260A9" w:rsidRPr="000260A9" w:rsidRDefault="000260A9" w:rsidP="000260A9">
            <w:pPr>
              <w:spacing w:after="0" w:line="259" w:lineRule="auto"/>
              <w:rPr>
                <w:rFonts w:ascii="Times New Roman" w:eastAsia="Times New Roman" w:hAnsi="Times New Roman" w:cs="Times New Roman"/>
                <w:color w:val="000000"/>
                <w:sz w:val="20"/>
                <w:szCs w:val="20"/>
              </w:rPr>
            </w:pPr>
          </w:p>
        </w:tc>
        <w:tc>
          <w:tcPr>
            <w:tcW w:w="540" w:type="dxa"/>
            <w:tcBorders>
              <w:top w:val="nil"/>
              <w:left w:val="nil"/>
              <w:bottom w:val="nil"/>
              <w:right w:val="nil"/>
            </w:tcBorders>
            <w:shd w:val="clear" w:color="auto" w:fill="auto"/>
            <w:noWrap/>
            <w:vAlign w:val="bottom"/>
            <w:hideMark/>
          </w:tcPr>
          <w:p w:rsidR="000260A9" w:rsidRPr="000260A9" w:rsidRDefault="000260A9" w:rsidP="000260A9">
            <w:pPr>
              <w:spacing w:after="0" w:line="259" w:lineRule="auto"/>
              <w:rPr>
                <w:rFonts w:ascii="Times New Roman" w:eastAsia="Times New Roman" w:hAnsi="Times New Roman" w:cs="Times New Roman"/>
                <w:color w:val="000000"/>
                <w:sz w:val="20"/>
                <w:szCs w:val="20"/>
              </w:rPr>
            </w:pPr>
          </w:p>
        </w:tc>
        <w:tc>
          <w:tcPr>
            <w:tcW w:w="2936" w:type="dxa"/>
            <w:tcBorders>
              <w:top w:val="nil"/>
              <w:left w:val="nil"/>
              <w:bottom w:val="nil"/>
              <w:right w:val="nil"/>
            </w:tcBorders>
            <w:shd w:val="clear" w:color="auto" w:fill="auto"/>
            <w:noWrap/>
            <w:vAlign w:val="bottom"/>
            <w:hideMark/>
          </w:tcPr>
          <w:p w:rsidR="000260A9" w:rsidRPr="000260A9" w:rsidRDefault="000260A9" w:rsidP="000260A9">
            <w:pPr>
              <w:spacing w:after="0" w:line="259" w:lineRule="auto"/>
              <w:rPr>
                <w:rFonts w:ascii="Times New Roman" w:eastAsia="Times New Roman" w:hAnsi="Times New Roman" w:cs="Times New Roman"/>
                <w:color w:val="000000"/>
                <w:sz w:val="20"/>
                <w:szCs w:val="20"/>
              </w:rPr>
            </w:pPr>
          </w:p>
        </w:tc>
        <w:tc>
          <w:tcPr>
            <w:tcW w:w="540" w:type="dxa"/>
            <w:tcBorders>
              <w:top w:val="nil"/>
              <w:left w:val="nil"/>
              <w:bottom w:val="nil"/>
              <w:right w:val="nil"/>
            </w:tcBorders>
            <w:shd w:val="clear" w:color="auto" w:fill="auto"/>
            <w:noWrap/>
            <w:vAlign w:val="bottom"/>
            <w:hideMark/>
          </w:tcPr>
          <w:p w:rsidR="000260A9" w:rsidRPr="000260A9" w:rsidRDefault="000260A9" w:rsidP="000260A9">
            <w:pPr>
              <w:spacing w:after="0" w:line="259" w:lineRule="auto"/>
              <w:rPr>
                <w:rFonts w:ascii="Times New Roman" w:eastAsia="Times New Roman" w:hAnsi="Times New Roman" w:cs="Times New Roman"/>
                <w:color w:val="000000"/>
                <w:sz w:val="20"/>
                <w:szCs w:val="20"/>
              </w:rPr>
            </w:pPr>
          </w:p>
        </w:tc>
        <w:tc>
          <w:tcPr>
            <w:tcW w:w="540" w:type="dxa"/>
            <w:tcBorders>
              <w:top w:val="nil"/>
              <w:left w:val="nil"/>
              <w:bottom w:val="nil"/>
              <w:right w:val="nil"/>
            </w:tcBorders>
            <w:shd w:val="clear" w:color="auto" w:fill="auto"/>
            <w:noWrap/>
            <w:vAlign w:val="bottom"/>
            <w:hideMark/>
          </w:tcPr>
          <w:p w:rsidR="000260A9" w:rsidRPr="000260A9" w:rsidRDefault="000260A9" w:rsidP="000260A9">
            <w:pPr>
              <w:spacing w:after="0" w:line="259" w:lineRule="auto"/>
              <w:rPr>
                <w:rFonts w:ascii="Times New Roman" w:eastAsia="Times New Roman" w:hAnsi="Times New Roman" w:cs="Times New Roman"/>
                <w:color w:val="000000"/>
                <w:sz w:val="20"/>
                <w:szCs w:val="20"/>
              </w:rPr>
            </w:pPr>
          </w:p>
        </w:tc>
        <w:tc>
          <w:tcPr>
            <w:tcW w:w="540" w:type="dxa"/>
            <w:tcBorders>
              <w:top w:val="nil"/>
              <w:left w:val="nil"/>
              <w:bottom w:val="nil"/>
              <w:right w:val="nil"/>
            </w:tcBorders>
            <w:shd w:val="clear" w:color="auto" w:fill="auto"/>
            <w:noWrap/>
            <w:vAlign w:val="bottom"/>
            <w:hideMark/>
          </w:tcPr>
          <w:p w:rsidR="000260A9" w:rsidRPr="000260A9" w:rsidRDefault="000260A9" w:rsidP="000260A9">
            <w:pPr>
              <w:spacing w:after="0" w:line="259" w:lineRule="auto"/>
              <w:rPr>
                <w:rFonts w:ascii="Times New Roman" w:eastAsia="Times New Roman" w:hAnsi="Times New Roman" w:cs="Times New Roman"/>
                <w:color w:val="000000"/>
                <w:sz w:val="20"/>
                <w:szCs w:val="20"/>
              </w:rPr>
            </w:pPr>
          </w:p>
        </w:tc>
        <w:tc>
          <w:tcPr>
            <w:tcW w:w="540" w:type="dxa"/>
            <w:tcBorders>
              <w:top w:val="nil"/>
              <w:left w:val="nil"/>
              <w:bottom w:val="nil"/>
              <w:right w:val="nil"/>
            </w:tcBorders>
            <w:shd w:val="clear" w:color="auto" w:fill="auto"/>
            <w:noWrap/>
            <w:vAlign w:val="bottom"/>
            <w:hideMark/>
          </w:tcPr>
          <w:p w:rsidR="000260A9" w:rsidRPr="000260A9" w:rsidRDefault="000260A9" w:rsidP="000260A9">
            <w:pPr>
              <w:spacing w:after="0" w:line="259" w:lineRule="auto"/>
              <w:rPr>
                <w:rFonts w:ascii="Times New Roman" w:eastAsia="Times New Roman" w:hAnsi="Times New Roman" w:cs="Times New Roman"/>
                <w:color w:val="000000"/>
                <w:sz w:val="20"/>
                <w:szCs w:val="20"/>
              </w:rPr>
            </w:pPr>
          </w:p>
        </w:tc>
        <w:tc>
          <w:tcPr>
            <w:tcW w:w="540" w:type="dxa"/>
            <w:tcBorders>
              <w:top w:val="nil"/>
              <w:left w:val="nil"/>
              <w:bottom w:val="nil"/>
              <w:right w:val="nil"/>
            </w:tcBorders>
            <w:shd w:val="clear" w:color="auto" w:fill="auto"/>
            <w:noWrap/>
            <w:vAlign w:val="bottom"/>
            <w:hideMark/>
          </w:tcPr>
          <w:p w:rsidR="000260A9" w:rsidRPr="000260A9" w:rsidRDefault="000260A9" w:rsidP="000260A9">
            <w:pPr>
              <w:spacing w:after="0" w:line="259" w:lineRule="auto"/>
              <w:rPr>
                <w:rFonts w:ascii="Times New Roman" w:eastAsia="Times New Roman" w:hAnsi="Times New Roman" w:cs="Times New Roman"/>
                <w:color w:val="000000"/>
                <w:sz w:val="20"/>
                <w:szCs w:val="20"/>
              </w:rPr>
            </w:pPr>
          </w:p>
        </w:tc>
      </w:tr>
    </w:tbl>
    <w:p w:rsidR="000260A9" w:rsidRPr="000260A9" w:rsidRDefault="000260A9" w:rsidP="000260A9">
      <w:pPr>
        <w:spacing w:after="0" w:line="259" w:lineRule="auto"/>
        <w:ind w:firstLine="709"/>
        <w:jc w:val="both"/>
        <w:rPr>
          <w:rFonts w:ascii="Times New Roman" w:eastAsia="Calibri" w:hAnsi="Times New Roman" w:cs="Times New Roman"/>
          <w:color w:val="000000"/>
          <w:sz w:val="28"/>
          <w:szCs w:val="28"/>
        </w:rPr>
      </w:pPr>
    </w:p>
    <w:p w:rsidR="000260A9" w:rsidRPr="000260A9" w:rsidRDefault="000260A9" w:rsidP="000260A9">
      <w:pPr>
        <w:spacing w:after="0" w:line="259" w:lineRule="auto"/>
        <w:ind w:firstLine="709"/>
        <w:jc w:val="both"/>
        <w:rPr>
          <w:rFonts w:ascii="Times New Roman" w:eastAsia="Calibri" w:hAnsi="Times New Roman" w:cs="Times New Roman"/>
          <w:color w:val="000000"/>
          <w:sz w:val="28"/>
          <w:szCs w:val="28"/>
          <w:highlight w:val="yellow"/>
        </w:rPr>
        <w:sectPr w:rsidR="000260A9" w:rsidRPr="000260A9" w:rsidSect="000260A9">
          <w:pgSz w:w="16838" w:h="11906" w:orient="landscape"/>
          <w:pgMar w:top="1701" w:right="1134" w:bottom="850" w:left="1134" w:header="708" w:footer="708" w:gutter="0"/>
          <w:cols w:space="708"/>
          <w:docGrid w:linePitch="360"/>
        </w:sectPr>
      </w:pPr>
    </w:p>
    <w:p w:rsidR="000260A9" w:rsidRPr="000260A9" w:rsidRDefault="000260A9" w:rsidP="000260A9">
      <w:pPr>
        <w:spacing w:after="0" w:line="240" w:lineRule="auto"/>
        <w:ind w:firstLine="709"/>
        <w:jc w:val="both"/>
        <w:outlineLvl w:val="1"/>
        <w:rPr>
          <w:rFonts w:ascii="Times New Roman" w:eastAsia="Segoe UI" w:hAnsi="Times New Roman" w:cs="Times New Roman"/>
          <w:color w:val="000000"/>
          <w:sz w:val="24"/>
          <w:szCs w:val="24"/>
          <w:lang w:eastAsia="ru-RU"/>
        </w:rPr>
      </w:pPr>
      <w:bookmarkStart w:id="36" w:name="_Toc156156503"/>
      <w:r w:rsidRPr="000260A9">
        <w:rPr>
          <w:rFonts w:ascii="Times New Roman" w:eastAsia="Segoe UI" w:hAnsi="Times New Roman" w:cs="Times New Roman"/>
          <w:bCs/>
          <w:color w:val="000000"/>
          <w:sz w:val="24"/>
          <w:szCs w:val="24"/>
          <w:lang w:eastAsia="ru-RU"/>
        </w:rPr>
        <w:lastRenderedPageBreak/>
        <w:t>5.3. Примерные рабочие программы учебных дисциплин</w:t>
      </w:r>
      <w:r w:rsidRPr="000260A9">
        <w:rPr>
          <w:rFonts w:ascii="Times New Roman" w:eastAsia="Segoe UI" w:hAnsi="Times New Roman" w:cs="Times New Roman"/>
          <w:color w:val="000000"/>
          <w:sz w:val="24"/>
          <w:szCs w:val="24"/>
          <w:lang w:eastAsia="ru-RU"/>
        </w:rPr>
        <w:t xml:space="preserve"> и профессиональных модулей</w:t>
      </w:r>
      <w:bookmarkEnd w:id="36"/>
    </w:p>
    <w:p w:rsidR="000260A9" w:rsidRPr="000260A9" w:rsidRDefault="000260A9" w:rsidP="000260A9">
      <w:pPr>
        <w:spacing w:after="0" w:line="259" w:lineRule="auto"/>
        <w:ind w:firstLine="709"/>
        <w:jc w:val="both"/>
        <w:rPr>
          <w:rFonts w:ascii="Times New Roman" w:eastAsia="Calibri" w:hAnsi="Times New Roman" w:cs="Times New Roman"/>
          <w:color w:val="000000"/>
          <w:sz w:val="24"/>
          <w:szCs w:val="24"/>
        </w:rPr>
      </w:pPr>
      <w:bookmarkStart w:id="37" w:name="_Hlk158130156"/>
      <w:r w:rsidRPr="000260A9">
        <w:rPr>
          <w:rFonts w:ascii="Times New Roman" w:eastAsia="Calibri" w:hAnsi="Times New Roman" w:cs="Times New Roman"/>
          <w:color w:val="000000"/>
          <w:sz w:val="24"/>
          <w:szCs w:val="24"/>
        </w:rPr>
        <w:t xml:space="preserve">Примерная рабочая </w:t>
      </w:r>
      <w:bookmarkEnd w:id="37"/>
      <w:r w:rsidRPr="000260A9">
        <w:rPr>
          <w:rFonts w:ascii="Times New Roman" w:eastAsia="Calibri" w:hAnsi="Times New Roman" w:cs="Times New Roman"/>
          <w:color w:val="000000"/>
          <w:sz w:val="24"/>
          <w:szCs w:val="24"/>
        </w:rPr>
        <w:t xml:space="preserve">программа учебной дисциплины (модуля) является составной частью </w:t>
      </w:r>
      <w:proofErr w:type="gramStart"/>
      <w:r w:rsidRPr="000260A9">
        <w:rPr>
          <w:rFonts w:ascii="Times New Roman" w:eastAsia="Calibri" w:hAnsi="Times New Roman" w:cs="Times New Roman"/>
          <w:color w:val="000000"/>
          <w:sz w:val="24"/>
          <w:szCs w:val="24"/>
        </w:rPr>
        <w:t>образовательный</w:t>
      </w:r>
      <w:proofErr w:type="gramEnd"/>
      <w:r w:rsidRPr="000260A9">
        <w:rPr>
          <w:rFonts w:ascii="Times New Roman" w:eastAsia="Calibri" w:hAnsi="Times New Roman" w:cs="Times New Roman"/>
          <w:color w:val="000000"/>
          <w:sz w:val="24"/>
          <w:szCs w:val="24"/>
        </w:rPr>
        <w:t xml:space="preserve"> программы и определяет содержание дисциплины (модуля), запланированные результаты обучения,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rsidR="000260A9" w:rsidRPr="000260A9" w:rsidRDefault="000260A9" w:rsidP="000260A9">
      <w:pPr>
        <w:spacing w:after="0" w:line="259" w:lineRule="auto"/>
        <w:ind w:firstLine="709"/>
        <w:jc w:val="both"/>
        <w:rPr>
          <w:rFonts w:ascii="Times New Roman" w:eastAsia="Calibri" w:hAnsi="Times New Roman" w:cs="Times New Roman"/>
          <w:color w:val="000000"/>
          <w:sz w:val="24"/>
          <w:szCs w:val="24"/>
        </w:rPr>
      </w:pPr>
      <w:r w:rsidRPr="000260A9">
        <w:rPr>
          <w:rFonts w:ascii="Times New Roman" w:eastAsia="Calibri" w:hAnsi="Times New Roman" w:cs="Times New Roman"/>
          <w:color w:val="000000"/>
          <w:sz w:val="24"/>
          <w:szCs w:val="24"/>
        </w:rPr>
        <w:t xml:space="preserve">Совокупность запланированных результатов </w:t>
      </w:r>
      <w:proofErr w:type="gramStart"/>
      <w:r w:rsidRPr="000260A9">
        <w:rPr>
          <w:rFonts w:ascii="Times New Roman" w:eastAsia="Calibri" w:hAnsi="Times New Roman" w:cs="Times New Roman"/>
          <w:color w:val="000000"/>
          <w:sz w:val="24"/>
          <w:szCs w:val="24"/>
        </w:rPr>
        <w:t>обучения по дисциплинам</w:t>
      </w:r>
      <w:proofErr w:type="gramEnd"/>
      <w:r w:rsidRPr="000260A9">
        <w:rPr>
          <w:rFonts w:ascii="Times New Roman" w:eastAsia="Calibri" w:hAnsi="Times New Roman" w:cs="Times New Roman"/>
          <w:color w:val="000000"/>
          <w:sz w:val="24"/>
          <w:szCs w:val="24"/>
        </w:rPr>
        <w:t xml:space="preserve"> (модулям) должна обеспечивать формирование у выпускника всех компетенций, установленных ФГОС СПО.</w:t>
      </w:r>
    </w:p>
    <w:p w:rsidR="000260A9" w:rsidRPr="000260A9" w:rsidRDefault="000260A9" w:rsidP="000260A9">
      <w:pPr>
        <w:spacing w:after="0" w:line="259" w:lineRule="auto"/>
        <w:ind w:firstLine="709"/>
        <w:jc w:val="both"/>
        <w:rPr>
          <w:rFonts w:ascii="Times New Roman" w:eastAsia="Times New Roman" w:hAnsi="Times New Roman" w:cs="Times New Roman"/>
          <w:color w:val="000000"/>
          <w:sz w:val="24"/>
          <w:szCs w:val="24"/>
          <w:lang w:eastAsia="ru-RU"/>
        </w:rPr>
      </w:pPr>
      <w:r w:rsidRPr="000260A9">
        <w:rPr>
          <w:rFonts w:ascii="Times New Roman" w:eastAsia="Segoe UI" w:hAnsi="Times New Roman" w:cs="Times New Roman"/>
          <w:color w:val="000000"/>
          <w:sz w:val="24"/>
          <w:szCs w:val="24"/>
          <w:lang w:eastAsia="ru-RU"/>
        </w:rPr>
        <w:t xml:space="preserve">Примерные рабочие программы профессиональных модулей и учебных дисциплин обязательной части образовательной программы приведены в Приложениях 1, 2 </w:t>
      </w:r>
      <w:proofErr w:type="gramStart"/>
      <w:r w:rsidRPr="000260A9">
        <w:rPr>
          <w:rFonts w:ascii="Times New Roman" w:eastAsia="Segoe UI" w:hAnsi="Times New Roman" w:cs="Times New Roman"/>
          <w:color w:val="000000"/>
          <w:sz w:val="24"/>
          <w:szCs w:val="24"/>
          <w:lang w:eastAsia="ru-RU"/>
        </w:rPr>
        <w:t>к</w:t>
      </w:r>
      <w:proofErr w:type="gramEnd"/>
      <w:r w:rsidRPr="000260A9">
        <w:rPr>
          <w:rFonts w:ascii="Times New Roman" w:eastAsia="Segoe UI" w:hAnsi="Times New Roman" w:cs="Times New Roman"/>
          <w:color w:val="000000"/>
          <w:sz w:val="24"/>
          <w:szCs w:val="24"/>
          <w:lang w:eastAsia="ru-RU"/>
        </w:rPr>
        <w:t xml:space="preserve"> ПОП СПО.</w:t>
      </w:r>
    </w:p>
    <w:p w:rsidR="000260A9" w:rsidRPr="000260A9" w:rsidRDefault="000260A9" w:rsidP="000260A9">
      <w:pPr>
        <w:spacing w:after="0" w:line="259" w:lineRule="auto"/>
        <w:rPr>
          <w:rFonts w:ascii="Times New Roman" w:eastAsia="Times New Roman" w:hAnsi="Times New Roman" w:cs="Times New Roman"/>
          <w:color w:val="000000"/>
        </w:rPr>
      </w:pPr>
    </w:p>
    <w:p w:rsidR="000260A9" w:rsidRPr="000260A9" w:rsidRDefault="000260A9" w:rsidP="000260A9">
      <w:pPr>
        <w:spacing w:after="0" w:line="240" w:lineRule="auto"/>
        <w:ind w:firstLine="709"/>
        <w:jc w:val="both"/>
        <w:outlineLvl w:val="1"/>
        <w:rPr>
          <w:rFonts w:ascii="Times New Roman" w:eastAsia="Segoe UI" w:hAnsi="Times New Roman" w:cs="Times New Roman"/>
          <w:bCs/>
          <w:color w:val="000000"/>
          <w:sz w:val="24"/>
          <w:szCs w:val="24"/>
          <w:lang w:eastAsia="ru-RU"/>
        </w:rPr>
      </w:pPr>
      <w:bookmarkStart w:id="38" w:name="_Toc84499246"/>
      <w:bookmarkStart w:id="39" w:name="_Toc103594002"/>
      <w:bookmarkStart w:id="40" w:name="_Toc156156504"/>
      <w:bookmarkEnd w:id="34"/>
      <w:bookmarkEnd w:id="35"/>
      <w:r w:rsidRPr="000260A9">
        <w:rPr>
          <w:rFonts w:ascii="Times New Roman" w:eastAsia="Segoe UI" w:hAnsi="Times New Roman" w:cs="Times New Roman"/>
          <w:bCs/>
          <w:color w:val="000000"/>
          <w:sz w:val="24"/>
          <w:szCs w:val="24"/>
          <w:lang w:eastAsia="ru-RU"/>
        </w:rPr>
        <w:t>5.4. Примерная рабочая программа воспитания</w:t>
      </w:r>
      <w:bookmarkEnd w:id="38"/>
      <w:bookmarkEnd w:id="39"/>
      <w:r w:rsidRPr="000260A9">
        <w:rPr>
          <w:rFonts w:ascii="Times New Roman" w:eastAsia="Segoe UI" w:hAnsi="Times New Roman" w:cs="Times New Roman"/>
          <w:bCs/>
          <w:color w:val="000000"/>
          <w:sz w:val="24"/>
          <w:szCs w:val="24"/>
          <w:lang w:eastAsia="ru-RU"/>
        </w:rPr>
        <w:t xml:space="preserve"> </w:t>
      </w:r>
      <w:r w:rsidRPr="000260A9">
        <w:rPr>
          <w:rFonts w:ascii="Times New Roman" w:eastAsia="Times New Roman" w:hAnsi="Times New Roman" w:cs="Times New Roman"/>
          <w:color w:val="000000"/>
          <w:sz w:val="24"/>
          <w:szCs w:val="24"/>
          <w:lang w:eastAsia="ru-RU"/>
        </w:rPr>
        <w:t>и примерный календарный план воспитательной работы</w:t>
      </w:r>
      <w:bookmarkEnd w:id="40"/>
    </w:p>
    <w:p w:rsidR="000260A9" w:rsidRPr="000260A9" w:rsidRDefault="000260A9" w:rsidP="000260A9">
      <w:pPr>
        <w:spacing w:after="0" w:line="259" w:lineRule="auto"/>
        <w:ind w:firstLine="709"/>
        <w:jc w:val="both"/>
        <w:rPr>
          <w:rFonts w:ascii="Times New Roman" w:eastAsia="Times New Roman" w:hAnsi="Times New Roman" w:cs="Times New Roman"/>
          <w:color w:val="000000"/>
          <w:sz w:val="24"/>
          <w:szCs w:val="24"/>
        </w:rPr>
      </w:pPr>
      <w:bookmarkStart w:id="41" w:name="_Toc103594004"/>
      <w:proofErr w:type="gramStart"/>
      <w:r w:rsidRPr="000260A9">
        <w:rPr>
          <w:rFonts w:ascii="Times New Roman" w:eastAsia="Times New Roman" w:hAnsi="Times New Roman" w:cs="Times New Roman"/>
          <w:color w:val="000000"/>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w:t>
      </w:r>
      <w:proofErr w:type="gramEnd"/>
      <w:r w:rsidRPr="000260A9">
        <w:rPr>
          <w:rFonts w:ascii="Times New Roman" w:eastAsia="Times New Roman" w:hAnsi="Times New Roman" w:cs="Times New Roman"/>
          <w:color w:val="000000"/>
          <w:sz w:val="24"/>
          <w:szCs w:val="24"/>
        </w:rPr>
        <w:t xml:space="preserve"> к культурному наследию и традициям многонационального народа Российской Федерации, природе и окружающей среде.</w:t>
      </w:r>
    </w:p>
    <w:p w:rsidR="000260A9" w:rsidRPr="000260A9" w:rsidRDefault="000260A9" w:rsidP="000260A9">
      <w:pPr>
        <w:shd w:val="clear" w:color="auto" w:fill="FFFFFF"/>
        <w:suppressAutoHyphens/>
        <w:spacing w:after="0" w:line="259" w:lineRule="auto"/>
        <w:ind w:firstLine="709"/>
        <w:contextualSpacing/>
        <w:jc w:val="both"/>
        <w:rPr>
          <w:rFonts w:ascii="Times New Roman" w:eastAsia="Times New Roman" w:hAnsi="Times New Roman" w:cs="Times New Roman"/>
          <w:color w:val="000000"/>
          <w:sz w:val="24"/>
          <w:szCs w:val="24"/>
        </w:rPr>
      </w:pPr>
      <w:r w:rsidRPr="000260A9">
        <w:rPr>
          <w:rFonts w:ascii="Times New Roman" w:eastAsia="Times New Roman" w:hAnsi="Times New Roman" w:cs="Times New Roman"/>
          <w:color w:val="000000"/>
          <w:sz w:val="24"/>
          <w:szCs w:val="24"/>
        </w:rPr>
        <w:t xml:space="preserve">Примерная рабочая программа воспитания и примерный календарный план воспитательной работы по </w:t>
      </w:r>
      <w:r w:rsidRPr="000260A9">
        <w:rPr>
          <w:rFonts w:ascii="Times New Roman" w:eastAsia="Times New Roman" w:hAnsi="Times New Roman" w:cs="Times New Roman"/>
          <w:iCs/>
          <w:color w:val="000000"/>
          <w:sz w:val="24"/>
          <w:szCs w:val="24"/>
        </w:rPr>
        <w:t xml:space="preserve">специальности </w:t>
      </w:r>
      <w:r w:rsidRPr="000260A9">
        <w:rPr>
          <w:rFonts w:ascii="Times New Roman" w:eastAsia="Times New Roman" w:hAnsi="Times New Roman" w:cs="Times New Roman"/>
          <w:color w:val="000000"/>
          <w:sz w:val="24"/>
          <w:szCs w:val="24"/>
        </w:rPr>
        <w:t>представлены в Приложении 5.</w:t>
      </w:r>
    </w:p>
    <w:p w:rsidR="000260A9" w:rsidRPr="000260A9" w:rsidRDefault="000260A9" w:rsidP="000260A9">
      <w:pPr>
        <w:autoSpaceDE w:val="0"/>
        <w:autoSpaceDN w:val="0"/>
        <w:adjustRightInd w:val="0"/>
        <w:spacing w:after="0" w:line="259" w:lineRule="auto"/>
        <w:rPr>
          <w:rFonts w:ascii="Times New Roman" w:eastAsia="Calibri" w:hAnsi="Times New Roman" w:cs="Times New Roman"/>
          <w:color w:val="000000"/>
          <w:sz w:val="24"/>
          <w:szCs w:val="24"/>
        </w:rPr>
      </w:pPr>
    </w:p>
    <w:p w:rsidR="000260A9" w:rsidRPr="000260A9" w:rsidRDefault="000260A9" w:rsidP="000260A9">
      <w:pPr>
        <w:spacing w:after="0" w:line="240" w:lineRule="auto"/>
        <w:ind w:firstLine="709"/>
        <w:jc w:val="both"/>
        <w:outlineLvl w:val="1"/>
        <w:rPr>
          <w:rFonts w:ascii="Times New Roman" w:eastAsia="Segoe UI" w:hAnsi="Times New Roman" w:cs="Times New Roman"/>
          <w:color w:val="000000"/>
          <w:sz w:val="24"/>
          <w:szCs w:val="24"/>
          <w:lang w:eastAsia="ru-RU"/>
        </w:rPr>
      </w:pPr>
      <w:bookmarkStart w:id="42" w:name="_Toc156156505"/>
      <w:r w:rsidRPr="000260A9">
        <w:rPr>
          <w:rFonts w:ascii="Times New Roman" w:eastAsia="Segoe UI" w:hAnsi="Times New Roman" w:cs="Times New Roman"/>
          <w:color w:val="000000"/>
          <w:sz w:val="24"/>
          <w:szCs w:val="24"/>
          <w:lang w:eastAsia="ru-RU"/>
        </w:rPr>
        <w:t>5.5</w:t>
      </w:r>
      <w:r w:rsidR="00920B6C">
        <w:rPr>
          <w:rFonts w:ascii="Times New Roman" w:eastAsia="Segoe UI" w:hAnsi="Times New Roman" w:cs="Times New Roman"/>
          <w:color w:val="000000"/>
          <w:sz w:val="24"/>
          <w:szCs w:val="24"/>
          <w:lang w:eastAsia="ru-RU"/>
        </w:rPr>
        <w:t>.</w:t>
      </w:r>
      <w:r w:rsidRPr="000260A9">
        <w:rPr>
          <w:rFonts w:ascii="Times New Roman" w:eastAsia="Segoe UI" w:hAnsi="Times New Roman" w:cs="Times New Roman"/>
          <w:color w:val="000000"/>
          <w:sz w:val="24"/>
          <w:szCs w:val="24"/>
          <w:lang w:eastAsia="ru-RU"/>
        </w:rPr>
        <w:t xml:space="preserve"> Практическая подготовка</w:t>
      </w:r>
      <w:bookmarkEnd w:id="42"/>
    </w:p>
    <w:p w:rsidR="000260A9" w:rsidRPr="000260A9" w:rsidRDefault="000260A9" w:rsidP="000260A9">
      <w:pPr>
        <w:suppressAutoHyphens/>
        <w:spacing w:after="0" w:line="259" w:lineRule="auto"/>
        <w:ind w:firstLine="709"/>
        <w:jc w:val="both"/>
        <w:rPr>
          <w:rFonts w:ascii="Times New Roman" w:eastAsia="Calibri" w:hAnsi="Times New Roman" w:cs="Times New Roman"/>
          <w:bCs/>
          <w:color w:val="000000"/>
          <w:sz w:val="24"/>
          <w:szCs w:val="24"/>
        </w:rPr>
      </w:pPr>
      <w:r w:rsidRPr="000260A9">
        <w:rPr>
          <w:rFonts w:ascii="Times New Roman" w:eastAsia="Times New Roman" w:hAnsi="Times New Roman" w:cs="Times New Roman"/>
          <w:color w:val="000000"/>
          <w:sz w:val="24"/>
          <w:szCs w:val="24"/>
        </w:rPr>
        <w:t>Практическая подготовка при реализации образовательных программ СПО направлена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rsidR="000260A9" w:rsidRPr="000260A9" w:rsidRDefault="000260A9" w:rsidP="000260A9">
      <w:pPr>
        <w:suppressAutoHyphens/>
        <w:spacing w:after="0" w:line="259" w:lineRule="auto"/>
        <w:ind w:firstLine="709"/>
        <w:jc w:val="both"/>
        <w:rPr>
          <w:rFonts w:ascii="Times New Roman" w:eastAsia="Calibri" w:hAnsi="Times New Roman" w:cs="Times New Roman"/>
          <w:bCs/>
          <w:color w:val="000000"/>
          <w:sz w:val="24"/>
          <w:szCs w:val="24"/>
        </w:rPr>
      </w:pPr>
      <w:r w:rsidRPr="000260A9">
        <w:rPr>
          <w:rFonts w:ascii="Times New Roman" w:eastAsia="Calibri" w:hAnsi="Times New Roman" w:cs="Times New Roman"/>
          <w:bCs/>
          <w:color w:val="000000"/>
          <w:sz w:val="24"/>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rsidR="000260A9" w:rsidRPr="000260A9" w:rsidRDefault="000260A9" w:rsidP="000260A9">
      <w:pPr>
        <w:suppressAutoHyphens/>
        <w:spacing w:after="0" w:line="259" w:lineRule="auto"/>
        <w:ind w:firstLine="709"/>
        <w:jc w:val="both"/>
        <w:rPr>
          <w:rFonts w:ascii="Times New Roman" w:eastAsia="Calibri" w:hAnsi="Times New Roman" w:cs="Times New Roman"/>
          <w:bCs/>
          <w:color w:val="000000"/>
          <w:sz w:val="24"/>
          <w:szCs w:val="24"/>
        </w:rPr>
      </w:pPr>
      <w:r w:rsidRPr="000260A9">
        <w:rPr>
          <w:rFonts w:ascii="Times New Roman" w:eastAsia="Calibri" w:hAnsi="Times New Roman" w:cs="Times New Roman"/>
          <w:bCs/>
          <w:color w:val="000000"/>
          <w:sz w:val="24"/>
          <w:szCs w:val="24"/>
        </w:rPr>
        <w:t>Образовательная деятельность в форме практической подготовки:</w:t>
      </w:r>
    </w:p>
    <w:p w:rsidR="000260A9" w:rsidRPr="000260A9" w:rsidRDefault="000260A9" w:rsidP="00D35051">
      <w:pPr>
        <w:numPr>
          <w:ilvl w:val="0"/>
          <w:numId w:val="1"/>
        </w:numPr>
        <w:suppressAutoHyphens/>
        <w:spacing w:after="0" w:line="240" w:lineRule="auto"/>
        <w:ind w:left="0" w:firstLine="709"/>
        <w:jc w:val="both"/>
        <w:rPr>
          <w:rFonts w:ascii="Times New Roman" w:eastAsia="Calibri" w:hAnsi="Times New Roman" w:cs="Times New Roman"/>
          <w:bCs/>
          <w:color w:val="000000"/>
          <w:sz w:val="24"/>
          <w:szCs w:val="24"/>
        </w:rPr>
      </w:pPr>
      <w:r w:rsidRPr="000260A9">
        <w:rPr>
          <w:rFonts w:ascii="Times New Roman" w:eastAsia="Calibri" w:hAnsi="Times New Roman" w:cs="Times New Roman"/>
          <w:bCs/>
          <w:color w:val="000000"/>
          <w:sz w:val="24"/>
          <w:szCs w:val="24"/>
        </w:rPr>
        <w:t xml:space="preserve">реализуется при проведении практических и лабораторных занятий, </w:t>
      </w:r>
      <w:r w:rsidRPr="000260A9">
        <w:rPr>
          <w:rFonts w:ascii="Times New Roman" w:eastAsia="Calibri" w:hAnsi="Times New Roman" w:cs="Times New Roman"/>
          <w:bCs/>
          <w:iCs/>
          <w:color w:val="000000"/>
          <w:sz w:val="24"/>
          <w:szCs w:val="24"/>
        </w:rPr>
        <w:t>выполнении курсового проектирования</w:t>
      </w:r>
      <w:r w:rsidRPr="000260A9">
        <w:rPr>
          <w:rFonts w:ascii="Times New Roman" w:eastAsia="Calibri" w:hAnsi="Times New Roman" w:cs="Times New Roman"/>
          <w:bCs/>
          <w:color w:val="000000"/>
          <w:sz w:val="24"/>
          <w:szCs w:val="24"/>
        </w:rPr>
        <w:t>, всех видов практики и иных видов учебной деятельности;</w:t>
      </w:r>
    </w:p>
    <w:p w:rsidR="000260A9" w:rsidRPr="000260A9" w:rsidRDefault="000260A9" w:rsidP="00D35051">
      <w:pPr>
        <w:numPr>
          <w:ilvl w:val="0"/>
          <w:numId w:val="1"/>
        </w:numPr>
        <w:suppressAutoHyphens/>
        <w:spacing w:after="0" w:line="240" w:lineRule="auto"/>
        <w:ind w:left="0" w:firstLine="709"/>
        <w:jc w:val="both"/>
        <w:rPr>
          <w:rFonts w:ascii="Times New Roman" w:eastAsia="Calibri" w:hAnsi="Times New Roman" w:cs="Times New Roman"/>
          <w:bCs/>
          <w:color w:val="000000"/>
          <w:sz w:val="24"/>
          <w:szCs w:val="24"/>
        </w:rPr>
      </w:pPr>
      <w:r w:rsidRPr="000260A9">
        <w:rPr>
          <w:rFonts w:ascii="Times New Roman" w:eastAsia="Calibri" w:hAnsi="Times New Roman" w:cs="Times New Roman"/>
          <w:bCs/>
          <w:color w:val="000000"/>
          <w:sz w:val="24"/>
          <w:szCs w:val="24"/>
        </w:rPr>
        <w:t>может включать в себя отдельные лекции, семинары, которые предусматривают передачу обучающимся в формате демонстрации (моделирования) практических компонентов учебной информации, необходимой для последующего выполнения работ, связанных с будущей профессиональной деятельностью.</w:t>
      </w:r>
    </w:p>
    <w:p w:rsidR="000260A9" w:rsidRPr="000260A9" w:rsidRDefault="000260A9" w:rsidP="000260A9">
      <w:pPr>
        <w:suppressAutoHyphens/>
        <w:spacing w:after="0" w:line="259" w:lineRule="auto"/>
        <w:ind w:firstLine="709"/>
        <w:jc w:val="both"/>
        <w:rPr>
          <w:rFonts w:ascii="Times New Roman" w:eastAsia="Calibri" w:hAnsi="Times New Roman" w:cs="Times New Roman"/>
          <w:bCs/>
          <w:color w:val="000000"/>
          <w:sz w:val="24"/>
          <w:szCs w:val="24"/>
        </w:rPr>
      </w:pPr>
      <w:r w:rsidRPr="000260A9">
        <w:rPr>
          <w:rFonts w:ascii="Times New Roman" w:eastAsia="Calibri" w:hAnsi="Times New Roman" w:cs="Times New Roman"/>
          <w:bCs/>
          <w:color w:val="000000"/>
          <w:sz w:val="24"/>
          <w:szCs w:val="24"/>
        </w:rPr>
        <w:t>Образовательная деятельность в форме практической подготовки может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rsidR="000260A9" w:rsidRPr="000260A9" w:rsidRDefault="000260A9" w:rsidP="000260A9">
      <w:pPr>
        <w:autoSpaceDE w:val="0"/>
        <w:autoSpaceDN w:val="0"/>
        <w:adjustRightInd w:val="0"/>
        <w:spacing w:after="0" w:line="259" w:lineRule="auto"/>
        <w:ind w:firstLine="709"/>
        <w:rPr>
          <w:rFonts w:ascii="Times New Roman" w:eastAsia="Calibri" w:hAnsi="Times New Roman" w:cs="Times New Roman"/>
          <w:color w:val="000000"/>
          <w:sz w:val="24"/>
          <w:szCs w:val="24"/>
        </w:rPr>
      </w:pPr>
    </w:p>
    <w:p w:rsidR="000260A9" w:rsidRPr="000260A9" w:rsidRDefault="000260A9" w:rsidP="000260A9">
      <w:pPr>
        <w:spacing w:after="0" w:line="240" w:lineRule="auto"/>
        <w:ind w:firstLine="709"/>
        <w:jc w:val="both"/>
        <w:outlineLvl w:val="1"/>
        <w:rPr>
          <w:rFonts w:ascii="Times New Roman" w:eastAsia="Segoe UI" w:hAnsi="Times New Roman" w:cs="Times New Roman"/>
          <w:color w:val="000000"/>
          <w:sz w:val="24"/>
          <w:szCs w:val="24"/>
          <w:lang w:eastAsia="ru-RU"/>
        </w:rPr>
      </w:pPr>
      <w:bookmarkStart w:id="43" w:name="_Toc156156506"/>
      <w:r w:rsidRPr="000260A9">
        <w:rPr>
          <w:rFonts w:ascii="Times New Roman" w:eastAsia="Segoe UI" w:hAnsi="Times New Roman" w:cs="Times New Roman"/>
          <w:color w:val="000000"/>
          <w:sz w:val="24"/>
          <w:szCs w:val="24"/>
          <w:lang w:eastAsia="ru-RU"/>
        </w:rPr>
        <w:t>5.6. Государственная итоговая аттестация</w:t>
      </w:r>
      <w:bookmarkEnd w:id="43"/>
    </w:p>
    <w:p w:rsidR="000260A9" w:rsidRPr="000260A9" w:rsidRDefault="000260A9" w:rsidP="000260A9">
      <w:pPr>
        <w:autoSpaceDE w:val="0"/>
        <w:autoSpaceDN w:val="0"/>
        <w:adjustRightInd w:val="0"/>
        <w:spacing w:after="0" w:line="259" w:lineRule="auto"/>
        <w:ind w:firstLine="709"/>
        <w:jc w:val="both"/>
        <w:rPr>
          <w:rFonts w:ascii="Times New Roman" w:eastAsia="Calibri" w:hAnsi="Times New Roman" w:cs="Times New Roman"/>
          <w:color w:val="000000"/>
          <w:sz w:val="24"/>
          <w:szCs w:val="24"/>
        </w:rPr>
      </w:pPr>
      <w:r w:rsidRPr="000260A9">
        <w:rPr>
          <w:rFonts w:ascii="Times New Roman" w:eastAsia="Calibri" w:hAnsi="Times New Roman" w:cs="Times New Roman"/>
          <w:color w:val="000000"/>
          <w:sz w:val="24"/>
          <w:szCs w:val="24"/>
        </w:rPr>
        <w:t xml:space="preserve">Государственная итоговая аттестация осуществляется в соответствии с Порядком проведения ГИА. </w:t>
      </w:r>
    </w:p>
    <w:p w:rsidR="000260A9" w:rsidRPr="000260A9" w:rsidRDefault="000260A9" w:rsidP="000260A9">
      <w:pPr>
        <w:autoSpaceDE w:val="0"/>
        <w:autoSpaceDN w:val="0"/>
        <w:adjustRightInd w:val="0"/>
        <w:spacing w:after="0" w:line="259" w:lineRule="auto"/>
        <w:ind w:firstLine="709"/>
        <w:rPr>
          <w:rFonts w:ascii="Times New Roman" w:eastAsia="Calibri" w:hAnsi="Times New Roman" w:cs="Times New Roman"/>
          <w:color w:val="000000"/>
          <w:sz w:val="24"/>
          <w:szCs w:val="24"/>
        </w:rPr>
      </w:pPr>
      <w:r w:rsidRPr="000260A9">
        <w:rPr>
          <w:rFonts w:ascii="Times New Roman" w:eastAsia="Calibri" w:hAnsi="Times New Roman" w:cs="Times New Roman"/>
          <w:color w:val="000000"/>
          <w:sz w:val="24"/>
          <w:szCs w:val="24"/>
        </w:rPr>
        <w:t xml:space="preserve">Государственная итоговая аттестация </w:t>
      </w:r>
      <w:proofErr w:type="gramStart"/>
      <w:r w:rsidRPr="000260A9">
        <w:rPr>
          <w:rFonts w:ascii="Times New Roman" w:eastAsia="Calibri" w:hAnsi="Times New Roman" w:cs="Times New Roman"/>
          <w:color w:val="000000"/>
          <w:sz w:val="24"/>
          <w:szCs w:val="24"/>
        </w:rPr>
        <w:t>обучающихся</w:t>
      </w:r>
      <w:proofErr w:type="gramEnd"/>
      <w:r w:rsidRPr="000260A9">
        <w:rPr>
          <w:rFonts w:ascii="Times New Roman" w:eastAsia="Calibri" w:hAnsi="Times New Roman" w:cs="Times New Roman"/>
          <w:color w:val="000000"/>
          <w:sz w:val="24"/>
          <w:szCs w:val="24"/>
        </w:rPr>
        <w:t xml:space="preserve"> проводится в форме:</w:t>
      </w:r>
    </w:p>
    <w:p w:rsidR="000260A9" w:rsidRPr="000260A9" w:rsidRDefault="000260A9" w:rsidP="000260A9">
      <w:pPr>
        <w:autoSpaceDE w:val="0"/>
        <w:autoSpaceDN w:val="0"/>
        <w:adjustRightInd w:val="0"/>
        <w:spacing w:after="0" w:line="259" w:lineRule="auto"/>
        <w:ind w:firstLine="709"/>
        <w:jc w:val="both"/>
        <w:rPr>
          <w:rFonts w:ascii="Times New Roman" w:eastAsia="Calibri" w:hAnsi="Times New Roman" w:cs="Times New Roman"/>
          <w:iCs/>
          <w:color w:val="000000"/>
          <w:sz w:val="24"/>
          <w:szCs w:val="24"/>
        </w:rPr>
      </w:pPr>
      <w:r w:rsidRPr="000260A9">
        <w:rPr>
          <w:rFonts w:ascii="Times New Roman" w:eastAsia="Calibri" w:hAnsi="Times New Roman" w:cs="Times New Roman"/>
          <w:iCs/>
          <w:color w:val="000000"/>
          <w:sz w:val="24"/>
          <w:szCs w:val="24"/>
          <w:shd w:val="clear" w:color="auto" w:fill="FFFFFF"/>
        </w:rPr>
        <w:lastRenderedPageBreak/>
        <w:t>государственного экзамена и (или) защиты дипломного проекта (работы).</w:t>
      </w:r>
    </w:p>
    <w:p w:rsidR="000260A9" w:rsidRPr="000260A9" w:rsidRDefault="000260A9" w:rsidP="000260A9">
      <w:pPr>
        <w:shd w:val="clear" w:color="auto" w:fill="FFFFFF"/>
        <w:suppressAutoHyphens/>
        <w:spacing w:after="0" w:line="259" w:lineRule="auto"/>
        <w:ind w:firstLine="709"/>
        <w:contextualSpacing/>
        <w:jc w:val="both"/>
        <w:rPr>
          <w:rFonts w:ascii="Times New Roman" w:eastAsia="Calibri" w:hAnsi="Times New Roman" w:cs="Times New Roman"/>
          <w:color w:val="000000"/>
          <w:sz w:val="24"/>
          <w:szCs w:val="24"/>
        </w:rPr>
      </w:pPr>
      <w:r w:rsidRPr="000260A9">
        <w:rPr>
          <w:rFonts w:ascii="Times New Roman" w:eastAsia="Calibri" w:hAnsi="Times New Roman" w:cs="Times New Roman"/>
          <w:color w:val="000000"/>
          <w:sz w:val="24"/>
          <w:szCs w:val="24"/>
        </w:rPr>
        <w:t>Программа ГИА включает требования к дипломным проектам (работам), методике их оценивания, задания и критерии оценивания государственных экзаменов, конкретные комплекты оценочной документации, выбранные образовательной организацией, исходя из содержания реализуемой образовательной программы.</w:t>
      </w:r>
    </w:p>
    <w:p w:rsidR="000260A9" w:rsidRPr="000260A9" w:rsidRDefault="000260A9" w:rsidP="000260A9">
      <w:pPr>
        <w:shd w:val="clear" w:color="auto" w:fill="FFFFFF"/>
        <w:suppressAutoHyphens/>
        <w:spacing w:after="0" w:line="259" w:lineRule="auto"/>
        <w:ind w:firstLine="709"/>
        <w:contextualSpacing/>
        <w:jc w:val="both"/>
        <w:rPr>
          <w:rFonts w:ascii="Times New Roman" w:eastAsia="Calibri" w:hAnsi="Times New Roman" w:cs="Times New Roman"/>
          <w:color w:val="000000"/>
          <w:sz w:val="24"/>
          <w:szCs w:val="24"/>
        </w:rPr>
      </w:pPr>
      <w:r w:rsidRPr="000260A9">
        <w:rPr>
          <w:rFonts w:ascii="Times New Roman" w:eastAsia="Calibri" w:hAnsi="Times New Roman" w:cs="Times New Roman"/>
          <w:color w:val="000000"/>
          <w:sz w:val="24"/>
          <w:szCs w:val="24"/>
        </w:rPr>
        <w:t>Примерная программа ГИА представлена в приложении 4.</w:t>
      </w:r>
    </w:p>
    <w:p w:rsidR="000260A9" w:rsidRPr="000260A9" w:rsidRDefault="000260A9" w:rsidP="000260A9">
      <w:pPr>
        <w:shd w:val="clear" w:color="auto" w:fill="FFFFFF"/>
        <w:suppressAutoHyphens/>
        <w:spacing w:after="0" w:line="259" w:lineRule="auto"/>
        <w:ind w:firstLine="709"/>
        <w:contextualSpacing/>
        <w:jc w:val="both"/>
        <w:rPr>
          <w:rFonts w:ascii="Times New Roman" w:eastAsia="Calibri" w:hAnsi="Times New Roman" w:cs="Times New Roman"/>
          <w:color w:val="000000"/>
          <w:sz w:val="24"/>
          <w:szCs w:val="24"/>
        </w:rPr>
      </w:pPr>
    </w:p>
    <w:p w:rsidR="000260A9" w:rsidRPr="000260A9" w:rsidRDefault="000260A9" w:rsidP="000260A9">
      <w:pPr>
        <w:spacing w:after="0" w:line="240" w:lineRule="auto"/>
        <w:ind w:firstLine="709"/>
        <w:outlineLvl w:val="0"/>
        <w:rPr>
          <w:rFonts w:ascii="Times New Roman" w:eastAsia="Times New Roman" w:hAnsi="Times New Roman" w:cs="Times New Roman"/>
          <w:b/>
          <w:bCs/>
          <w:color w:val="000000"/>
          <w:kern w:val="36"/>
          <w:sz w:val="24"/>
          <w:szCs w:val="24"/>
          <w:lang w:eastAsia="ru-RU"/>
        </w:rPr>
      </w:pPr>
      <w:bookmarkStart w:id="44" w:name="_Toc156156507"/>
      <w:r w:rsidRPr="000260A9">
        <w:rPr>
          <w:rFonts w:ascii="Times New Roman" w:eastAsia="Times New Roman" w:hAnsi="Times New Roman" w:cs="Times New Roman"/>
          <w:b/>
          <w:bCs/>
          <w:color w:val="000000"/>
          <w:kern w:val="36"/>
          <w:sz w:val="24"/>
          <w:szCs w:val="24"/>
          <w:lang w:eastAsia="ru-RU"/>
        </w:rPr>
        <w:t>Раздел 6. Примерные условия реализации образовательной программы</w:t>
      </w:r>
      <w:bookmarkEnd w:id="41"/>
      <w:bookmarkEnd w:id="44"/>
    </w:p>
    <w:p w:rsidR="000260A9" w:rsidRPr="000260A9" w:rsidRDefault="000260A9" w:rsidP="000260A9">
      <w:pPr>
        <w:spacing w:after="0" w:line="259" w:lineRule="auto"/>
        <w:rPr>
          <w:rFonts w:ascii="Times New Roman" w:eastAsia="Calibri" w:hAnsi="Times New Roman" w:cs="Times New Roman"/>
          <w:color w:val="000000"/>
        </w:rPr>
      </w:pPr>
      <w:bookmarkStart w:id="45" w:name="_Toc103594005"/>
    </w:p>
    <w:p w:rsidR="000260A9" w:rsidRPr="000260A9" w:rsidRDefault="000260A9" w:rsidP="000260A9">
      <w:pPr>
        <w:spacing w:after="0" w:line="240" w:lineRule="auto"/>
        <w:ind w:firstLine="709"/>
        <w:jc w:val="both"/>
        <w:outlineLvl w:val="1"/>
        <w:rPr>
          <w:rFonts w:ascii="Times New Roman" w:eastAsia="Segoe UI" w:hAnsi="Times New Roman" w:cs="Times New Roman"/>
          <w:bCs/>
          <w:color w:val="000000"/>
          <w:sz w:val="24"/>
          <w:szCs w:val="24"/>
          <w:lang w:eastAsia="ru-RU"/>
        </w:rPr>
      </w:pPr>
      <w:bookmarkStart w:id="46" w:name="_Toc156156508"/>
      <w:r w:rsidRPr="000260A9">
        <w:rPr>
          <w:rFonts w:ascii="Times New Roman" w:eastAsia="Segoe UI" w:hAnsi="Times New Roman" w:cs="Times New Roman"/>
          <w:bCs/>
          <w:color w:val="000000"/>
          <w:sz w:val="24"/>
          <w:szCs w:val="24"/>
          <w:lang w:eastAsia="ru-RU"/>
        </w:rPr>
        <w:t>6.1. Материально-техническое и учебно-методическое обеспечение образовательной программы</w:t>
      </w:r>
      <w:bookmarkEnd w:id="45"/>
      <w:bookmarkEnd w:id="46"/>
    </w:p>
    <w:p w:rsidR="000260A9" w:rsidRPr="000260A9" w:rsidRDefault="000260A9" w:rsidP="000260A9">
      <w:pPr>
        <w:suppressAutoHyphens/>
        <w:spacing w:after="0" w:line="259" w:lineRule="auto"/>
        <w:ind w:firstLine="709"/>
        <w:jc w:val="both"/>
        <w:rPr>
          <w:rFonts w:ascii="Times New Roman" w:eastAsia="Calibri" w:hAnsi="Times New Roman" w:cs="Times New Roman"/>
          <w:color w:val="000000"/>
          <w:sz w:val="24"/>
          <w:szCs w:val="24"/>
        </w:rPr>
      </w:pPr>
      <w:r w:rsidRPr="000260A9">
        <w:rPr>
          <w:rFonts w:ascii="Times New Roman" w:eastAsia="Calibri" w:hAnsi="Times New Roman" w:cs="Times New Roman"/>
          <w:color w:val="000000"/>
          <w:sz w:val="24"/>
          <w:szCs w:val="24"/>
        </w:rPr>
        <w:t>6.1.1 Требования к материально-техническому и учебно-методическому обеспечению реализации образовательной программы установлены в п.4.4. соответствующего ФГОС СПО.</w:t>
      </w:r>
    </w:p>
    <w:p w:rsidR="000260A9" w:rsidRPr="000260A9" w:rsidRDefault="000260A9" w:rsidP="000260A9">
      <w:pPr>
        <w:suppressAutoHyphens/>
        <w:spacing w:after="0" w:line="259" w:lineRule="auto"/>
        <w:ind w:firstLine="709"/>
        <w:contextualSpacing/>
        <w:jc w:val="both"/>
        <w:rPr>
          <w:rFonts w:ascii="Times New Roman" w:eastAsia="Calibri" w:hAnsi="Times New Roman" w:cs="Times New Roman"/>
          <w:color w:val="000000"/>
          <w:sz w:val="24"/>
          <w:szCs w:val="24"/>
        </w:rPr>
      </w:pPr>
      <w:r w:rsidRPr="000260A9">
        <w:rPr>
          <w:rFonts w:ascii="Times New Roman" w:eastAsia="Calibri" w:hAnsi="Times New Roman" w:cs="Times New Roman"/>
          <w:color w:val="000000"/>
          <w:sz w:val="24"/>
          <w:szCs w:val="24"/>
        </w:rPr>
        <w:t>Состав материально- технического и учебно-методического обеспечения, используемого в образовательном процессе, определяется в рабочих программах дисциплин (модулей).</w:t>
      </w:r>
    </w:p>
    <w:p w:rsidR="000260A9" w:rsidRPr="000260A9" w:rsidRDefault="000260A9" w:rsidP="000260A9">
      <w:pPr>
        <w:suppressAutoHyphens/>
        <w:spacing w:after="0" w:line="259" w:lineRule="auto"/>
        <w:ind w:firstLine="709"/>
        <w:contextualSpacing/>
        <w:jc w:val="both"/>
        <w:rPr>
          <w:rFonts w:ascii="Times New Roman" w:eastAsia="Calibri" w:hAnsi="Times New Roman" w:cs="Times New Roman"/>
          <w:bCs/>
          <w:color w:val="000000"/>
          <w:sz w:val="24"/>
          <w:szCs w:val="24"/>
        </w:rPr>
      </w:pPr>
      <w:r w:rsidRPr="000260A9">
        <w:rPr>
          <w:rFonts w:ascii="Times New Roman" w:eastAsia="Calibri" w:hAnsi="Times New Roman" w:cs="Times New Roman"/>
          <w:bCs/>
          <w:color w:val="000000"/>
          <w:sz w:val="24"/>
          <w:szCs w:val="24"/>
        </w:rPr>
        <w:t xml:space="preserve">6.1.2 </w:t>
      </w:r>
      <w:bookmarkStart w:id="47" w:name="_Hlk158133988"/>
      <w:r w:rsidRPr="000260A9">
        <w:rPr>
          <w:rFonts w:ascii="Times New Roman" w:eastAsia="Calibri" w:hAnsi="Times New Roman" w:cs="Times New Roman"/>
          <w:bCs/>
          <w:color w:val="000000"/>
          <w:sz w:val="24"/>
          <w:szCs w:val="24"/>
        </w:rPr>
        <w:t xml:space="preserve">Примерный перечень </w:t>
      </w:r>
      <w:bookmarkEnd w:id="47"/>
      <w:r w:rsidRPr="000260A9">
        <w:rPr>
          <w:rFonts w:ascii="Times New Roman" w:eastAsia="Calibri" w:hAnsi="Times New Roman" w:cs="Times New Roman"/>
          <w:bCs/>
          <w:color w:val="000000"/>
          <w:sz w:val="24"/>
          <w:szCs w:val="24"/>
        </w:rPr>
        <w:t>специальных помещений для проведения занятий всех видов, предусмотренных образовательной программой</w:t>
      </w:r>
    </w:p>
    <w:p w:rsidR="000260A9" w:rsidRPr="000260A9" w:rsidRDefault="000260A9" w:rsidP="000260A9">
      <w:pPr>
        <w:suppressAutoHyphens/>
        <w:spacing w:after="0" w:line="259" w:lineRule="auto"/>
        <w:ind w:firstLine="709"/>
        <w:contextualSpacing/>
        <w:rPr>
          <w:rFonts w:ascii="Times New Roman" w:eastAsia="Calibri" w:hAnsi="Times New Roman" w:cs="Times New Roman"/>
          <w:color w:val="000000"/>
          <w:sz w:val="24"/>
          <w:szCs w:val="24"/>
        </w:rPr>
      </w:pPr>
      <w:r w:rsidRPr="000260A9">
        <w:rPr>
          <w:rFonts w:ascii="Times New Roman" w:eastAsia="Calibri" w:hAnsi="Times New Roman" w:cs="Times New Roman"/>
          <w:color w:val="000000"/>
          <w:sz w:val="24"/>
          <w:szCs w:val="24"/>
        </w:rPr>
        <w:t>Кабинеты:</w:t>
      </w:r>
    </w:p>
    <w:p w:rsidR="000260A9" w:rsidRPr="000260A9" w:rsidRDefault="00AE4613" w:rsidP="00D35051">
      <w:pPr>
        <w:widowControl w:val="0"/>
        <w:numPr>
          <w:ilvl w:val="0"/>
          <w:numId w:val="2"/>
        </w:numPr>
        <w:spacing w:after="0" w:line="240" w:lineRule="auto"/>
        <w:ind w:left="0" w:firstLine="709"/>
        <w:jc w:val="both"/>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Социально-гуманитарных дисциплин</w:t>
      </w:r>
    </w:p>
    <w:p w:rsidR="000260A9" w:rsidRPr="000260A9" w:rsidRDefault="00AE4613" w:rsidP="00D35051">
      <w:pPr>
        <w:widowControl w:val="0"/>
        <w:numPr>
          <w:ilvl w:val="0"/>
          <w:numId w:val="2"/>
        </w:numPr>
        <w:spacing w:after="0" w:line="240" w:lineRule="auto"/>
        <w:ind w:left="0" w:firstLine="709"/>
        <w:jc w:val="both"/>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Общепрофессиональных дисциплин</w:t>
      </w:r>
    </w:p>
    <w:p w:rsidR="000260A9" w:rsidRPr="000260A9" w:rsidRDefault="000260A9" w:rsidP="00D35051">
      <w:pPr>
        <w:widowControl w:val="0"/>
        <w:numPr>
          <w:ilvl w:val="0"/>
          <w:numId w:val="2"/>
        </w:numPr>
        <w:spacing w:after="0" w:line="240" w:lineRule="auto"/>
        <w:ind w:left="0" w:firstLine="709"/>
        <w:jc w:val="both"/>
        <w:rPr>
          <w:rFonts w:ascii="Times New Roman" w:eastAsia="Calibri" w:hAnsi="Times New Roman" w:cs="Times New Roman"/>
          <w:bCs/>
          <w:color w:val="000000"/>
          <w:sz w:val="24"/>
          <w:szCs w:val="24"/>
        </w:rPr>
      </w:pPr>
      <w:r w:rsidRPr="000260A9">
        <w:rPr>
          <w:rFonts w:ascii="Times New Roman" w:eastAsia="Calibri" w:hAnsi="Times New Roman" w:cs="Times New Roman"/>
          <w:bCs/>
          <w:color w:val="000000"/>
          <w:sz w:val="24"/>
          <w:szCs w:val="24"/>
        </w:rPr>
        <w:t>Инженерной графики</w:t>
      </w:r>
    </w:p>
    <w:p w:rsidR="000260A9" w:rsidRPr="000260A9" w:rsidRDefault="000260A9" w:rsidP="00D35051">
      <w:pPr>
        <w:widowControl w:val="0"/>
        <w:numPr>
          <w:ilvl w:val="0"/>
          <w:numId w:val="2"/>
        </w:numPr>
        <w:spacing w:after="0" w:line="240" w:lineRule="auto"/>
        <w:ind w:left="0" w:firstLine="709"/>
        <w:jc w:val="both"/>
        <w:rPr>
          <w:rFonts w:ascii="Times New Roman" w:eastAsia="Calibri" w:hAnsi="Times New Roman" w:cs="Times New Roman"/>
          <w:bCs/>
          <w:color w:val="000000"/>
          <w:sz w:val="24"/>
          <w:szCs w:val="24"/>
        </w:rPr>
      </w:pPr>
      <w:r w:rsidRPr="000260A9">
        <w:rPr>
          <w:rFonts w:ascii="Times New Roman" w:eastAsia="Calibri" w:hAnsi="Times New Roman" w:cs="Times New Roman"/>
          <w:bCs/>
          <w:color w:val="000000"/>
          <w:sz w:val="24"/>
          <w:szCs w:val="24"/>
        </w:rPr>
        <w:t>Технической механики</w:t>
      </w:r>
      <w:bookmarkStart w:id="48" w:name="_GoBack"/>
      <w:bookmarkEnd w:id="48"/>
    </w:p>
    <w:p w:rsidR="000260A9" w:rsidRPr="000260A9" w:rsidRDefault="000260A9" w:rsidP="00D35051">
      <w:pPr>
        <w:widowControl w:val="0"/>
        <w:numPr>
          <w:ilvl w:val="0"/>
          <w:numId w:val="2"/>
        </w:numPr>
        <w:spacing w:after="0" w:line="240" w:lineRule="auto"/>
        <w:ind w:left="0" w:firstLine="709"/>
        <w:jc w:val="both"/>
        <w:rPr>
          <w:rFonts w:ascii="Times New Roman" w:eastAsia="Calibri" w:hAnsi="Times New Roman" w:cs="Times New Roman"/>
          <w:bCs/>
          <w:color w:val="000000"/>
          <w:sz w:val="24"/>
          <w:szCs w:val="24"/>
        </w:rPr>
      </w:pPr>
      <w:r w:rsidRPr="000260A9">
        <w:rPr>
          <w:rFonts w:ascii="Times New Roman" w:eastAsia="Calibri" w:hAnsi="Times New Roman" w:cs="Times New Roman"/>
          <w:bCs/>
          <w:color w:val="000000"/>
          <w:sz w:val="24"/>
          <w:szCs w:val="24"/>
        </w:rPr>
        <w:t>Теории и устройства судна</w:t>
      </w:r>
    </w:p>
    <w:p w:rsidR="000260A9" w:rsidRPr="000260A9" w:rsidRDefault="000260A9" w:rsidP="00D35051">
      <w:pPr>
        <w:widowControl w:val="0"/>
        <w:numPr>
          <w:ilvl w:val="0"/>
          <w:numId w:val="2"/>
        </w:numPr>
        <w:spacing w:after="0" w:line="240" w:lineRule="auto"/>
        <w:ind w:left="0" w:firstLine="709"/>
        <w:jc w:val="both"/>
        <w:rPr>
          <w:rFonts w:ascii="Times New Roman" w:eastAsia="Calibri" w:hAnsi="Times New Roman" w:cs="Times New Roman"/>
          <w:bCs/>
          <w:color w:val="000000"/>
          <w:sz w:val="24"/>
          <w:szCs w:val="24"/>
        </w:rPr>
      </w:pPr>
      <w:r w:rsidRPr="000260A9">
        <w:rPr>
          <w:rFonts w:ascii="Times New Roman" w:eastAsia="Calibri" w:hAnsi="Times New Roman" w:cs="Times New Roman"/>
          <w:bCs/>
          <w:color w:val="000000"/>
          <w:sz w:val="24"/>
          <w:szCs w:val="24"/>
        </w:rPr>
        <w:t>Технической термодинамики, теплопередачи и гидравлики</w:t>
      </w:r>
    </w:p>
    <w:p w:rsidR="000260A9" w:rsidRPr="000260A9" w:rsidRDefault="000260A9" w:rsidP="00D35051">
      <w:pPr>
        <w:widowControl w:val="0"/>
        <w:numPr>
          <w:ilvl w:val="0"/>
          <w:numId w:val="2"/>
        </w:numPr>
        <w:spacing w:after="0" w:line="240" w:lineRule="auto"/>
        <w:ind w:left="0" w:firstLine="709"/>
        <w:jc w:val="both"/>
        <w:rPr>
          <w:rFonts w:ascii="Times New Roman" w:eastAsia="Calibri" w:hAnsi="Times New Roman" w:cs="Times New Roman"/>
          <w:bCs/>
          <w:color w:val="000000"/>
          <w:sz w:val="24"/>
          <w:szCs w:val="24"/>
        </w:rPr>
      </w:pPr>
      <w:r w:rsidRPr="000260A9">
        <w:rPr>
          <w:rFonts w:ascii="Times New Roman" w:eastAsia="Calibri" w:hAnsi="Times New Roman" w:cs="Times New Roman"/>
          <w:bCs/>
          <w:color w:val="000000"/>
          <w:sz w:val="24"/>
          <w:szCs w:val="24"/>
        </w:rPr>
        <w:t>Судовых энергетических установок</w:t>
      </w:r>
    </w:p>
    <w:p w:rsidR="000260A9" w:rsidRPr="000260A9" w:rsidRDefault="000260A9" w:rsidP="00D35051">
      <w:pPr>
        <w:widowControl w:val="0"/>
        <w:numPr>
          <w:ilvl w:val="0"/>
          <w:numId w:val="2"/>
        </w:numPr>
        <w:spacing w:after="0" w:line="240" w:lineRule="auto"/>
        <w:ind w:left="0" w:firstLine="709"/>
        <w:jc w:val="both"/>
        <w:rPr>
          <w:rFonts w:ascii="Times New Roman" w:eastAsia="Calibri" w:hAnsi="Times New Roman" w:cs="Times New Roman"/>
          <w:bCs/>
          <w:color w:val="000000"/>
          <w:sz w:val="24"/>
          <w:szCs w:val="24"/>
        </w:rPr>
      </w:pPr>
      <w:r w:rsidRPr="000260A9">
        <w:rPr>
          <w:rFonts w:ascii="Times New Roman" w:eastAsia="Calibri" w:hAnsi="Times New Roman" w:cs="Times New Roman"/>
          <w:bCs/>
          <w:color w:val="000000"/>
          <w:sz w:val="24"/>
          <w:szCs w:val="24"/>
        </w:rPr>
        <w:t>Судовых вспомогательных механизмов и систем</w:t>
      </w:r>
    </w:p>
    <w:p w:rsidR="000260A9" w:rsidRPr="000260A9" w:rsidRDefault="000260A9" w:rsidP="00D35051">
      <w:pPr>
        <w:widowControl w:val="0"/>
        <w:numPr>
          <w:ilvl w:val="0"/>
          <w:numId w:val="2"/>
        </w:numPr>
        <w:spacing w:after="0" w:line="240" w:lineRule="auto"/>
        <w:ind w:left="0" w:firstLine="709"/>
        <w:jc w:val="both"/>
        <w:rPr>
          <w:rFonts w:ascii="Times New Roman" w:eastAsia="Calibri" w:hAnsi="Times New Roman" w:cs="Times New Roman"/>
          <w:bCs/>
          <w:color w:val="000000"/>
          <w:sz w:val="24"/>
          <w:szCs w:val="24"/>
        </w:rPr>
      </w:pPr>
      <w:r w:rsidRPr="000260A9">
        <w:rPr>
          <w:rFonts w:ascii="Times New Roman" w:eastAsia="Calibri" w:hAnsi="Times New Roman" w:cs="Times New Roman"/>
          <w:bCs/>
          <w:color w:val="000000"/>
          <w:sz w:val="24"/>
          <w:szCs w:val="24"/>
        </w:rPr>
        <w:t>Обеспечение безопасности плавания</w:t>
      </w:r>
    </w:p>
    <w:p w:rsidR="000260A9" w:rsidRPr="00D35051" w:rsidRDefault="000260A9" w:rsidP="00D35051">
      <w:pPr>
        <w:widowControl w:val="0"/>
        <w:numPr>
          <w:ilvl w:val="0"/>
          <w:numId w:val="2"/>
        </w:numPr>
        <w:spacing w:after="0" w:line="240" w:lineRule="auto"/>
        <w:ind w:left="0" w:firstLine="709"/>
        <w:jc w:val="both"/>
        <w:rPr>
          <w:rFonts w:ascii="Times New Roman" w:eastAsia="Calibri" w:hAnsi="Times New Roman" w:cs="Times New Roman"/>
          <w:bCs/>
          <w:color w:val="000000"/>
          <w:sz w:val="24"/>
          <w:szCs w:val="24"/>
        </w:rPr>
      </w:pPr>
      <w:r w:rsidRPr="000260A9">
        <w:rPr>
          <w:rFonts w:ascii="Times New Roman" w:eastAsia="Calibri" w:hAnsi="Times New Roman" w:cs="Times New Roman"/>
          <w:bCs/>
          <w:color w:val="000000"/>
          <w:sz w:val="24"/>
          <w:szCs w:val="24"/>
        </w:rPr>
        <w:t>Профессионального модуля</w:t>
      </w:r>
    </w:p>
    <w:p w:rsidR="000260A9" w:rsidRPr="000260A9" w:rsidRDefault="000260A9" w:rsidP="000260A9">
      <w:pPr>
        <w:widowControl w:val="0"/>
        <w:spacing w:after="0" w:line="259" w:lineRule="auto"/>
        <w:ind w:firstLine="709"/>
        <w:rPr>
          <w:rFonts w:ascii="Times New Roman" w:eastAsia="Calibri" w:hAnsi="Times New Roman" w:cs="Times New Roman"/>
          <w:color w:val="000000"/>
          <w:sz w:val="24"/>
          <w:szCs w:val="24"/>
        </w:rPr>
      </w:pPr>
      <w:r w:rsidRPr="000260A9">
        <w:rPr>
          <w:rFonts w:ascii="Times New Roman" w:eastAsia="Calibri" w:hAnsi="Times New Roman" w:cs="Times New Roman"/>
          <w:color w:val="000000"/>
          <w:sz w:val="24"/>
          <w:szCs w:val="24"/>
        </w:rPr>
        <w:t>Лаборатории:</w:t>
      </w:r>
    </w:p>
    <w:p w:rsidR="000260A9" w:rsidRPr="000260A9" w:rsidRDefault="000260A9" w:rsidP="00D35051">
      <w:pPr>
        <w:widowControl w:val="0"/>
        <w:numPr>
          <w:ilvl w:val="0"/>
          <w:numId w:val="2"/>
        </w:numPr>
        <w:spacing w:after="0" w:line="240" w:lineRule="auto"/>
        <w:ind w:hanging="219"/>
        <w:jc w:val="both"/>
        <w:rPr>
          <w:rFonts w:ascii="Times New Roman" w:eastAsia="Calibri" w:hAnsi="Times New Roman" w:cs="Times New Roman"/>
          <w:bCs/>
          <w:color w:val="000000"/>
          <w:sz w:val="24"/>
          <w:szCs w:val="24"/>
        </w:rPr>
      </w:pPr>
      <w:r w:rsidRPr="000260A9">
        <w:rPr>
          <w:rFonts w:ascii="Times New Roman" w:eastAsia="Calibri" w:hAnsi="Times New Roman" w:cs="Times New Roman"/>
          <w:color w:val="000000"/>
          <w:sz w:val="24"/>
          <w:szCs w:val="24"/>
        </w:rPr>
        <w:t>Электротехники и электроники</w:t>
      </w:r>
    </w:p>
    <w:p w:rsidR="000260A9" w:rsidRPr="00D35051" w:rsidRDefault="000260A9" w:rsidP="00D35051">
      <w:pPr>
        <w:numPr>
          <w:ilvl w:val="0"/>
          <w:numId w:val="2"/>
        </w:numPr>
        <w:spacing w:after="0" w:line="240" w:lineRule="auto"/>
        <w:ind w:hanging="219"/>
        <w:contextualSpacing/>
        <w:jc w:val="both"/>
        <w:rPr>
          <w:rFonts w:ascii="Times New Roman" w:eastAsia="Calibri" w:hAnsi="Times New Roman" w:cs="Times New Roman"/>
          <w:b/>
          <w:i/>
          <w:color w:val="000000"/>
          <w:sz w:val="24"/>
          <w:szCs w:val="24"/>
        </w:rPr>
      </w:pPr>
      <w:r w:rsidRPr="000260A9">
        <w:rPr>
          <w:rFonts w:ascii="Times New Roman" w:eastAsia="Calibri" w:hAnsi="Times New Roman" w:cs="Times New Roman"/>
          <w:color w:val="000000"/>
          <w:sz w:val="24"/>
          <w:szCs w:val="24"/>
        </w:rPr>
        <w:t>Судовых энергетических установок, вспомогательных механизмов и систем</w:t>
      </w:r>
    </w:p>
    <w:p w:rsidR="000260A9" w:rsidRPr="000260A9" w:rsidRDefault="000260A9" w:rsidP="000260A9">
      <w:pPr>
        <w:spacing w:after="0" w:line="259" w:lineRule="auto"/>
        <w:ind w:firstLine="709"/>
        <w:rPr>
          <w:rFonts w:ascii="Times New Roman" w:eastAsia="Times New Roman" w:hAnsi="Times New Roman" w:cs="Times New Roman"/>
          <w:color w:val="000000"/>
          <w:sz w:val="24"/>
          <w:szCs w:val="24"/>
        </w:rPr>
      </w:pPr>
      <w:r w:rsidRPr="000260A9">
        <w:rPr>
          <w:rFonts w:ascii="Times New Roman" w:eastAsia="Times New Roman" w:hAnsi="Times New Roman" w:cs="Times New Roman"/>
          <w:color w:val="000000"/>
          <w:sz w:val="24"/>
          <w:szCs w:val="24"/>
        </w:rPr>
        <w:t xml:space="preserve">Мастерские/зоны по видам работ: </w:t>
      </w:r>
    </w:p>
    <w:p w:rsidR="000260A9" w:rsidRPr="000260A9" w:rsidRDefault="000260A9" w:rsidP="00D35051">
      <w:pPr>
        <w:numPr>
          <w:ilvl w:val="0"/>
          <w:numId w:val="2"/>
        </w:numPr>
        <w:spacing w:after="0" w:line="240" w:lineRule="auto"/>
        <w:ind w:hanging="219"/>
        <w:contextualSpacing/>
        <w:jc w:val="both"/>
        <w:rPr>
          <w:rFonts w:ascii="Times New Roman" w:eastAsia="Calibri" w:hAnsi="Times New Roman" w:cs="Times New Roman"/>
          <w:color w:val="000000"/>
          <w:sz w:val="24"/>
          <w:szCs w:val="24"/>
        </w:rPr>
      </w:pPr>
      <w:r w:rsidRPr="000260A9">
        <w:rPr>
          <w:rFonts w:ascii="Times New Roman" w:eastAsia="Calibri" w:hAnsi="Times New Roman" w:cs="Times New Roman"/>
          <w:color w:val="000000"/>
          <w:sz w:val="24"/>
          <w:szCs w:val="24"/>
        </w:rPr>
        <w:t>Слесарная;</w:t>
      </w:r>
    </w:p>
    <w:p w:rsidR="000260A9" w:rsidRPr="000260A9" w:rsidRDefault="000260A9" w:rsidP="00D35051">
      <w:pPr>
        <w:numPr>
          <w:ilvl w:val="0"/>
          <w:numId w:val="2"/>
        </w:numPr>
        <w:spacing w:after="0" w:line="240" w:lineRule="auto"/>
        <w:ind w:hanging="219"/>
        <w:contextualSpacing/>
        <w:jc w:val="both"/>
        <w:rPr>
          <w:rFonts w:ascii="Times New Roman" w:eastAsia="Calibri" w:hAnsi="Times New Roman" w:cs="Times New Roman"/>
          <w:b/>
          <w:i/>
          <w:color w:val="000000"/>
          <w:sz w:val="24"/>
          <w:szCs w:val="24"/>
        </w:rPr>
      </w:pPr>
      <w:r w:rsidRPr="000260A9">
        <w:rPr>
          <w:rFonts w:ascii="Times New Roman" w:eastAsia="Calibri" w:hAnsi="Times New Roman" w:cs="Times New Roman"/>
          <w:color w:val="000000"/>
          <w:sz w:val="24"/>
          <w:szCs w:val="24"/>
        </w:rPr>
        <w:t>Электромонтажная</w:t>
      </w:r>
    </w:p>
    <w:p w:rsidR="000260A9" w:rsidRPr="000260A9" w:rsidRDefault="000260A9" w:rsidP="000260A9">
      <w:pPr>
        <w:widowControl w:val="0"/>
        <w:spacing w:after="0" w:line="259" w:lineRule="auto"/>
        <w:ind w:firstLine="709"/>
        <w:rPr>
          <w:rFonts w:ascii="Times New Roman" w:eastAsia="Calibri" w:hAnsi="Times New Roman" w:cs="Times New Roman"/>
          <w:color w:val="000000"/>
          <w:sz w:val="24"/>
          <w:szCs w:val="24"/>
        </w:rPr>
      </w:pPr>
      <w:r w:rsidRPr="000260A9">
        <w:rPr>
          <w:rFonts w:ascii="Times New Roman" w:eastAsia="Calibri" w:hAnsi="Times New Roman" w:cs="Times New Roman"/>
          <w:color w:val="000000"/>
          <w:sz w:val="24"/>
          <w:szCs w:val="24"/>
        </w:rPr>
        <w:t>Спортивный комплекс:</w:t>
      </w:r>
    </w:p>
    <w:p w:rsidR="000260A9" w:rsidRPr="000260A9" w:rsidRDefault="000260A9" w:rsidP="00D35051">
      <w:pPr>
        <w:widowControl w:val="0"/>
        <w:numPr>
          <w:ilvl w:val="0"/>
          <w:numId w:val="2"/>
        </w:numPr>
        <w:spacing w:after="0" w:line="240" w:lineRule="auto"/>
        <w:ind w:hanging="219"/>
        <w:jc w:val="both"/>
        <w:rPr>
          <w:rFonts w:ascii="Times New Roman" w:eastAsia="Calibri" w:hAnsi="Times New Roman" w:cs="Times New Roman"/>
          <w:bCs/>
          <w:color w:val="000000"/>
          <w:sz w:val="24"/>
          <w:szCs w:val="24"/>
        </w:rPr>
      </w:pPr>
      <w:r w:rsidRPr="000260A9">
        <w:rPr>
          <w:rFonts w:ascii="Times New Roman" w:eastAsia="Calibri" w:hAnsi="Times New Roman" w:cs="Times New Roman"/>
          <w:bCs/>
          <w:color w:val="000000"/>
          <w:sz w:val="24"/>
          <w:szCs w:val="24"/>
        </w:rPr>
        <w:t>Спортивный зал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рабочей программой)</w:t>
      </w:r>
    </w:p>
    <w:p w:rsidR="000260A9" w:rsidRPr="000260A9" w:rsidRDefault="000260A9" w:rsidP="00D35051">
      <w:pPr>
        <w:widowControl w:val="0"/>
        <w:spacing w:after="0" w:line="259" w:lineRule="auto"/>
        <w:ind w:firstLine="709"/>
        <w:rPr>
          <w:rFonts w:ascii="Times New Roman" w:eastAsia="Calibri" w:hAnsi="Times New Roman" w:cs="Times New Roman"/>
          <w:color w:val="000000"/>
          <w:sz w:val="24"/>
          <w:szCs w:val="24"/>
        </w:rPr>
      </w:pPr>
      <w:r w:rsidRPr="000260A9">
        <w:rPr>
          <w:rFonts w:ascii="Times New Roman" w:eastAsia="Calibri" w:hAnsi="Times New Roman" w:cs="Times New Roman"/>
          <w:color w:val="000000"/>
          <w:sz w:val="24"/>
          <w:szCs w:val="24"/>
        </w:rPr>
        <w:t>Залы:</w:t>
      </w:r>
    </w:p>
    <w:p w:rsidR="000260A9" w:rsidRPr="000260A9" w:rsidRDefault="000260A9" w:rsidP="00D35051">
      <w:pPr>
        <w:widowControl w:val="0"/>
        <w:numPr>
          <w:ilvl w:val="0"/>
          <w:numId w:val="2"/>
        </w:numPr>
        <w:spacing w:after="0" w:line="240" w:lineRule="auto"/>
        <w:ind w:hanging="219"/>
        <w:jc w:val="both"/>
        <w:rPr>
          <w:rFonts w:ascii="Times New Roman" w:eastAsia="Calibri" w:hAnsi="Times New Roman" w:cs="Times New Roman"/>
          <w:bCs/>
          <w:color w:val="000000"/>
          <w:sz w:val="24"/>
          <w:szCs w:val="24"/>
        </w:rPr>
      </w:pPr>
      <w:r w:rsidRPr="000260A9">
        <w:rPr>
          <w:rFonts w:ascii="Times New Roman" w:eastAsia="Calibri" w:hAnsi="Times New Roman" w:cs="Times New Roman"/>
          <w:bCs/>
          <w:color w:val="000000"/>
          <w:sz w:val="24"/>
          <w:szCs w:val="24"/>
        </w:rPr>
        <w:t>Библиотека</w:t>
      </w:r>
    </w:p>
    <w:p w:rsidR="000260A9" w:rsidRPr="000260A9" w:rsidRDefault="000260A9" w:rsidP="00D35051">
      <w:pPr>
        <w:widowControl w:val="0"/>
        <w:numPr>
          <w:ilvl w:val="0"/>
          <w:numId w:val="2"/>
        </w:numPr>
        <w:spacing w:after="0" w:line="240" w:lineRule="auto"/>
        <w:ind w:hanging="219"/>
        <w:jc w:val="both"/>
        <w:rPr>
          <w:rFonts w:ascii="Times New Roman" w:eastAsia="Calibri" w:hAnsi="Times New Roman" w:cs="Times New Roman"/>
          <w:bCs/>
          <w:color w:val="000000"/>
          <w:sz w:val="24"/>
          <w:szCs w:val="24"/>
        </w:rPr>
      </w:pPr>
      <w:r w:rsidRPr="000260A9">
        <w:rPr>
          <w:rFonts w:ascii="Times New Roman" w:eastAsia="Calibri" w:hAnsi="Times New Roman" w:cs="Times New Roman"/>
          <w:bCs/>
          <w:color w:val="000000"/>
          <w:sz w:val="24"/>
          <w:szCs w:val="24"/>
        </w:rPr>
        <w:t>Читальный зал с выходом в интернет</w:t>
      </w:r>
    </w:p>
    <w:p w:rsidR="000260A9" w:rsidRPr="000260A9" w:rsidRDefault="000260A9" w:rsidP="00D35051">
      <w:pPr>
        <w:widowControl w:val="0"/>
        <w:numPr>
          <w:ilvl w:val="0"/>
          <w:numId w:val="2"/>
        </w:numPr>
        <w:spacing w:after="0" w:line="240" w:lineRule="auto"/>
        <w:ind w:hanging="219"/>
        <w:jc w:val="both"/>
        <w:rPr>
          <w:rFonts w:ascii="Times New Roman" w:eastAsia="Calibri" w:hAnsi="Times New Roman" w:cs="Times New Roman"/>
          <w:bCs/>
          <w:color w:val="000000"/>
          <w:sz w:val="24"/>
          <w:szCs w:val="24"/>
        </w:rPr>
      </w:pPr>
      <w:r w:rsidRPr="000260A9">
        <w:rPr>
          <w:rFonts w:ascii="Times New Roman" w:eastAsia="Calibri" w:hAnsi="Times New Roman" w:cs="Times New Roman"/>
          <w:bCs/>
          <w:color w:val="000000"/>
          <w:sz w:val="24"/>
          <w:szCs w:val="24"/>
        </w:rPr>
        <w:t>Актовый зал</w:t>
      </w:r>
    </w:p>
    <w:p w:rsidR="000260A9" w:rsidRPr="000260A9" w:rsidRDefault="00D35051" w:rsidP="000260A9">
      <w:pPr>
        <w:widowControl w:val="0"/>
        <w:spacing w:after="0" w:line="259" w:lineRule="auto"/>
        <w:ind w:firstLine="709"/>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Тренаже</w:t>
      </w:r>
      <w:r w:rsidR="000260A9" w:rsidRPr="000260A9">
        <w:rPr>
          <w:rFonts w:ascii="Times New Roman" w:eastAsia="Calibri" w:hAnsi="Times New Roman" w:cs="Times New Roman"/>
          <w:color w:val="000000"/>
          <w:sz w:val="24"/>
          <w:szCs w:val="24"/>
        </w:rPr>
        <w:t>ры:</w:t>
      </w:r>
    </w:p>
    <w:p w:rsidR="000260A9" w:rsidRPr="000260A9" w:rsidRDefault="000260A9" w:rsidP="00D35051">
      <w:pPr>
        <w:widowControl w:val="0"/>
        <w:numPr>
          <w:ilvl w:val="0"/>
          <w:numId w:val="2"/>
        </w:numPr>
        <w:spacing w:after="0" w:line="240" w:lineRule="auto"/>
        <w:ind w:left="709" w:firstLine="0"/>
        <w:jc w:val="both"/>
        <w:rPr>
          <w:rFonts w:ascii="Times New Roman" w:eastAsia="Calibri" w:hAnsi="Times New Roman" w:cs="Times New Roman"/>
          <w:bCs/>
          <w:color w:val="000000"/>
          <w:sz w:val="24"/>
          <w:szCs w:val="24"/>
        </w:rPr>
      </w:pPr>
      <w:r w:rsidRPr="000260A9">
        <w:rPr>
          <w:rFonts w:ascii="Times New Roman" w:eastAsia="Calibri" w:hAnsi="Times New Roman" w:cs="Times New Roman"/>
          <w:bCs/>
          <w:color w:val="000000"/>
          <w:sz w:val="24"/>
          <w:szCs w:val="24"/>
        </w:rPr>
        <w:t>Образовательная организация вправе самостоятельно предусмотреть тренажёры, необходимые для реализации программы по специальности 26.02.05 Эксплуатация судовых энергетических установок.</w:t>
      </w:r>
    </w:p>
    <w:p w:rsidR="00920B6C" w:rsidRDefault="00920B6C" w:rsidP="000260A9">
      <w:pPr>
        <w:suppressAutoHyphens/>
        <w:spacing w:after="0" w:line="259" w:lineRule="auto"/>
        <w:ind w:firstLine="709"/>
        <w:jc w:val="both"/>
        <w:rPr>
          <w:rFonts w:ascii="Times New Roman" w:eastAsia="Calibri" w:hAnsi="Times New Roman" w:cs="Times New Roman"/>
          <w:color w:val="000000"/>
          <w:sz w:val="24"/>
          <w:szCs w:val="24"/>
        </w:rPr>
      </w:pPr>
    </w:p>
    <w:p w:rsidR="000260A9" w:rsidRPr="000260A9" w:rsidRDefault="000260A9" w:rsidP="000260A9">
      <w:pPr>
        <w:suppressAutoHyphens/>
        <w:spacing w:after="0" w:line="259" w:lineRule="auto"/>
        <w:ind w:firstLine="709"/>
        <w:jc w:val="both"/>
        <w:rPr>
          <w:rFonts w:ascii="Times New Roman" w:eastAsia="Times New Roman" w:hAnsi="Times New Roman" w:cs="Times New Roman"/>
          <w:color w:val="000000"/>
          <w:sz w:val="24"/>
          <w:szCs w:val="24"/>
        </w:rPr>
      </w:pPr>
      <w:r w:rsidRPr="000260A9">
        <w:rPr>
          <w:rFonts w:ascii="Times New Roman" w:eastAsia="Calibri" w:hAnsi="Times New Roman" w:cs="Times New Roman"/>
          <w:color w:val="000000"/>
          <w:sz w:val="24"/>
          <w:szCs w:val="24"/>
        </w:rPr>
        <w:lastRenderedPageBreak/>
        <w:t xml:space="preserve">6.1.3 </w:t>
      </w:r>
      <w:bookmarkStart w:id="49" w:name="_Hlk158133958"/>
      <w:r w:rsidRPr="000260A9">
        <w:rPr>
          <w:rFonts w:ascii="Times New Roman" w:eastAsia="Calibri" w:hAnsi="Times New Roman" w:cs="Times New Roman"/>
          <w:color w:val="000000"/>
          <w:sz w:val="24"/>
          <w:szCs w:val="24"/>
        </w:rPr>
        <w:t xml:space="preserve">Минимально </w:t>
      </w:r>
      <w:bookmarkStart w:id="50" w:name="_Hlk149668648"/>
      <w:r w:rsidRPr="000260A9">
        <w:rPr>
          <w:rFonts w:ascii="Times New Roman" w:eastAsia="Calibri" w:hAnsi="Times New Roman" w:cs="Times New Roman"/>
          <w:color w:val="000000"/>
          <w:sz w:val="24"/>
          <w:szCs w:val="24"/>
        </w:rPr>
        <w:t>необходимый для реализации ОП СПО примерный перечень материально-технического обеспечения и примерный</w:t>
      </w:r>
      <w:bookmarkEnd w:id="49"/>
      <w:r w:rsidRPr="000260A9">
        <w:rPr>
          <w:rFonts w:ascii="Times New Roman" w:eastAsia="Calibri" w:hAnsi="Times New Roman" w:cs="Times New Roman"/>
          <w:color w:val="000000"/>
          <w:sz w:val="24"/>
          <w:szCs w:val="24"/>
        </w:rPr>
        <w:t xml:space="preserve"> перечень необходимого комплекта лицензионного и свободно распространяемого программного обеспечения</w:t>
      </w:r>
      <w:bookmarkEnd w:id="50"/>
      <w:r w:rsidRPr="000260A9">
        <w:rPr>
          <w:rFonts w:ascii="Times New Roman" w:eastAsia="Calibri" w:hAnsi="Times New Roman" w:cs="Times New Roman"/>
          <w:color w:val="000000"/>
          <w:sz w:val="24"/>
          <w:szCs w:val="24"/>
        </w:rPr>
        <w:t xml:space="preserve"> </w:t>
      </w:r>
      <w:r w:rsidRPr="000260A9">
        <w:rPr>
          <w:rFonts w:ascii="Times New Roman" w:eastAsia="Times New Roman" w:hAnsi="Times New Roman" w:cs="Times New Roman"/>
          <w:color w:val="000000"/>
          <w:sz w:val="24"/>
          <w:szCs w:val="24"/>
        </w:rPr>
        <w:t>представлен в Приложении 3.</w:t>
      </w:r>
    </w:p>
    <w:p w:rsidR="000260A9" w:rsidRPr="000260A9" w:rsidRDefault="000260A9" w:rsidP="000260A9">
      <w:pPr>
        <w:spacing w:after="0" w:line="240" w:lineRule="auto"/>
        <w:ind w:firstLine="709"/>
        <w:jc w:val="both"/>
        <w:outlineLvl w:val="1"/>
        <w:rPr>
          <w:rFonts w:ascii="Times New Roman" w:eastAsia="Calibri" w:hAnsi="Times New Roman" w:cs="Times New Roman"/>
          <w:color w:val="000000"/>
          <w:sz w:val="24"/>
          <w:szCs w:val="24"/>
          <w:lang w:eastAsia="ru-RU"/>
        </w:rPr>
      </w:pPr>
    </w:p>
    <w:p w:rsidR="000260A9" w:rsidRPr="000260A9" w:rsidRDefault="000260A9" w:rsidP="000260A9">
      <w:pPr>
        <w:spacing w:after="0" w:line="240" w:lineRule="auto"/>
        <w:ind w:firstLine="709"/>
        <w:jc w:val="both"/>
        <w:outlineLvl w:val="1"/>
        <w:rPr>
          <w:rFonts w:ascii="Times New Roman" w:eastAsia="Segoe UI" w:hAnsi="Times New Roman" w:cs="Times New Roman"/>
          <w:bCs/>
          <w:color w:val="000000"/>
          <w:sz w:val="24"/>
          <w:szCs w:val="24"/>
          <w:lang w:eastAsia="ru-RU"/>
        </w:rPr>
      </w:pPr>
      <w:bookmarkStart w:id="51" w:name="_Toc156156509"/>
      <w:r w:rsidRPr="000260A9">
        <w:rPr>
          <w:rFonts w:ascii="Times New Roman" w:eastAsia="Segoe UI" w:hAnsi="Times New Roman" w:cs="Times New Roman"/>
          <w:bCs/>
          <w:color w:val="000000"/>
          <w:sz w:val="24"/>
          <w:szCs w:val="24"/>
          <w:lang w:eastAsia="ru-RU"/>
        </w:rPr>
        <w:t>6.2. Применение электронного обучения и дистанционных образовательных технологий</w:t>
      </w:r>
      <w:bookmarkEnd w:id="51"/>
    </w:p>
    <w:p w:rsidR="000260A9" w:rsidRPr="000260A9" w:rsidRDefault="000260A9" w:rsidP="000260A9">
      <w:pPr>
        <w:spacing w:after="0" w:line="259" w:lineRule="auto"/>
        <w:ind w:firstLine="709"/>
        <w:jc w:val="both"/>
        <w:rPr>
          <w:rFonts w:ascii="Times New Roman" w:eastAsia="Calibri" w:hAnsi="Times New Roman" w:cs="Times New Roman"/>
          <w:color w:val="000000"/>
          <w:sz w:val="24"/>
          <w:szCs w:val="24"/>
        </w:rPr>
      </w:pPr>
      <w:r w:rsidRPr="000260A9">
        <w:rPr>
          <w:rFonts w:ascii="Times New Roman" w:eastAsia="Calibri" w:hAnsi="Times New Roman" w:cs="Times New Roman"/>
          <w:color w:val="000000"/>
          <w:sz w:val="24"/>
          <w:szCs w:val="24"/>
        </w:rPr>
        <w:t>При реализации образовательной программы возможно применение электронного обучения и дистанционных образовательных технологий.</w:t>
      </w:r>
    </w:p>
    <w:p w:rsidR="000260A9" w:rsidRPr="000260A9" w:rsidRDefault="000260A9" w:rsidP="000260A9">
      <w:pPr>
        <w:shd w:val="clear" w:color="auto" w:fill="FFFFFF"/>
        <w:suppressAutoHyphens/>
        <w:spacing w:after="0" w:line="259" w:lineRule="auto"/>
        <w:ind w:firstLine="709"/>
        <w:jc w:val="both"/>
        <w:rPr>
          <w:rFonts w:ascii="Times New Roman" w:eastAsia="Calibri" w:hAnsi="Times New Roman" w:cs="Times New Roman"/>
          <w:color w:val="000000"/>
          <w:sz w:val="24"/>
          <w:szCs w:val="24"/>
        </w:rPr>
      </w:pPr>
      <w:r w:rsidRPr="000260A9">
        <w:rPr>
          <w:rFonts w:ascii="Times New Roman" w:eastAsia="Calibri" w:hAnsi="Times New Roman" w:cs="Times New Roman"/>
          <w:iCs/>
          <w:color w:val="000000"/>
          <w:sz w:val="24"/>
          <w:szCs w:val="24"/>
        </w:rPr>
        <w:t>Не допускается реализация образовательной программы с применением исключительно электронного обучения, дистанционных образовательных технологий.</w:t>
      </w:r>
    </w:p>
    <w:p w:rsidR="000260A9" w:rsidRPr="000260A9" w:rsidRDefault="000260A9" w:rsidP="000260A9">
      <w:pPr>
        <w:suppressAutoHyphens/>
        <w:spacing w:after="0" w:line="259" w:lineRule="auto"/>
        <w:jc w:val="both"/>
        <w:rPr>
          <w:rFonts w:ascii="Times New Roman" w:eastAsia="Calibri" w:hAnsi="Times New Roman" w:cs="Times New Roman"/>
          <w:bCs/>
          <w:color w:val="000000"/>
          <w:sz w:val="24"/>
          <w:szCs w:val="24"/>
        </w:rPr>
      </w:pPr>
    </w:p>
    <w:p w:rsidR="000260A9" w:rsidRPr="000260A9" w:rsidRDefault="000260A9" w:rsidP="000260A9">
      <w:pPr>
        <w:spacing w:after="0" w:line="240" w:lineRule="auto"/>
        <w:ind w:firstLine="709"/>
        <w:jc w:val="both"/>
        <w:outlineLvl w:val="1"/>
        <w:rPr>
          <w:rFonts w:ascii="Times New Roman" w:eastAsia="Segoe UI" w:hAnsi="Times New Roman" w:cs="Times New Roman"/>
          <w:bCs/>
          <w:color w:val="000000"/>
          <w:sz w:val="24"/>
          <w:szCs w:val="24"/>
          <w:lang w:eastAsia="ru-RU"/>
        </w:rPr>
      </w:pPr>
      <w:bookmarkStart w:id="52" w:name="_Toc103594009"/>
      <w:bookmarkStart w:id="53" w:name="_Toc156156510"/>
      <w:r w:rsidRPr="000260A9">
        <w:rPr>
          <w:rFonts w:ascii="Times New Roman" w:eastAsia="Segoe UI" w:hAnsi="Times New Roman" w:cs="Times New Roman"/>
          <w:bCs/>
          <w:color w:val="000000"/>
          <w:sz w:val="24"/>
          <w:szCs w:val="24"/>
          <w:lang w:eastAsia="ru-RU"/>
        </w:rPr>
        <w:t>6.3. Кадровые условия реализации образовательной программы</w:t>
      </w:r>
      <w:bookmarkEnd w:id="52"/>
      <w:bookmarkEnd w:id="53"/>
    </w:p>
    <w:p w:rsidR="000260A9" w:rsidRPr="000260A9" w:rsidRDefault="000260A9" w:rsidP="000260A9">
      <w:pPr>
        <w:suppressAutoHyphens/>
        <w:spacing w:after="0" w:line="259" w:lineRule="auto"/>
        <w:ind w:firstLine="709"/>
        <w:jc w:val="both"/>
        <w:rPr>
          <w:rFonts w:ascii="Times New Roman" w:eastAsia="Calibri" w:hAnsi="Times New Roman" w:cs="Times New Roman"/>
          <w:color w:val="000000"/>
          <w:sz w:val="24"/>
          <w:szCs w:val="24"/>
        </w:rPr>
      </w:pPr>
      <w:r w:rsidRPr="000260A9">
        <w:rPr>
          <w:rFonts w:ascii="Times New Roman" w:eastAsia="Calibri" w:hAnsi="Times New Roman" w:cs="Times New Roman"/>
          <w:color w:val="000000"/>
          <w:sz w:val="24"/>
          <w:szCs w:val="24"/>
        </w:rPr>
        <w:t>Требования к кадровым условиям реализации образовательной программы установлены в п.4.5. соответствующего ФГОС СПО.</w:t>
      </w:r>
    </w:p>
    <w:p w:rsidR="000260A9" w:rsidRPr="000260A9" w:rsidRDefault="000260A9" w:rsidP="000260A9">
      <w:pPr>
        <w:widowControl w:val="0"/>
        <w:spacing w:after="0" w:line="240" w:lineRule="auto"/>
        <w:ind w:firstLine="708"/>
        <w:jc w:val="both"/>
        <w:rPr>
          <w:rFonts w:ascii="Times New Roman" w:eastAsia="Calibri" w:hAnsi="Times New Roman" w:cs="Times New Roman"/>
          <w:color w:val="000000"/>
          <w:sz w:val="24"/>
          <w:szCs w:val="24"/>
        </w:rPr>
      </w:pPr>
      <w:r w:rsidRPr="000260A9">
        <w:rPr>
          <w:rFonts w:ascii="Times New Roman" w:eastAsia="Calibri" w:hAnsi="Times New Roman" w:cs="Times New Roman"/>
          <w:color w:val="000000"/>
          <w:sz w:val="24"/>
          <w:szCs w:val="24"/>
        </w:rPr>
        <w:t xml:space="preserve">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 </w:t>
      </w:r>
      <w:r w:rsidRPr="000260A9">
        <w:rPr>
          <w:rFonts w:ascii="Times New Roman" w:eastAsia="Times New Roman" w:hAnsi="Times New Roman" w:cs="Times New Roman"/>
          <w:color w:val="000000"/>
          <w:sz w:val="24"/>
          <w:szCs w:val="24"/>
          <w:lang w:eastAsia="nl-NL"/>
        </w:rPr>
        <w:t>17 Транспорт</w:t>
      </w:r>
      <w:r w:rsidRPr="000260A9">
        <w:rPr>
          <w:rFonts w:ascii="Times New Roman" w:eastAsia="Calibri" w:hAnsi="Times New Roman" w:cs="Times New Roman"/>
          <w:bCs/>
          <w:iCs/>
          <w:color w:val="000000"/>
          <w:sz w:val="24"/>
          <w:szCs w:val="24"/>
        </w:rPr>
        <w:t xml:space="preserve">, и </w:t>
      </w:r>
      <w:r w:rsidRPr="000260A9">
        <w:rPr>
          <w:rFonts w:ascii="Times New Roman" w:eastAsia="Calibri" w:hAnsi="Times New Roman" w:cs="Times New Roman"/>
          <w:color w:val="000000"/>
          <w:sz w:val="24"/>
          <w:szCs w:val="24"/>
        </w:rPr>
        <w:t>имеющими стаж работы в данной профессиональной области не менее трех лет.</w:t>
      </w:r>
    </w:p>
    <w:p w:rsidR="000260A9" w:rsidRPr="000260A9" w:rsidRDefault="000260A9" w:rsidP="000260A9">
      <w:pPr>
        <w:widowControl w:val="0"/>
        <w:spacing w:after="0" w:line="240" w:lineRule="auto"/>
        <w:ind w:firstLine="708"/>
        <w:jc w:val="both"/>
        <w:rPr>
          <w:rFonts w:ascii="Times New Roman" w:eastAsia="Times New Roman" w:hAnsi="Times New Roman" w:cs="Times New Roman"/>
          <w:color w:val="000000"/>
          <w:sz w:val="24"/>
          <w:szCs w:val="24"/>
          <w:lang w:eastAsia="nl-NL"/>
        </w:rPr>
      </w:pPr>
      <w:proofErr w:type="gramStart"/>
      <w:r w:rsidRPr="000260A9">
        <w:rPr>
          <w:rFonts w:ascii="Times New Roman" w:eastAsia="Times New Roman" w:hAnsi="Times New Roman" w:cs="Times New Roman"/>
          <w:color w:val="000000"/>
          <w:sz w:val="24"/>
          <w:szCs w:val="24"/>
          <w:lang w:eastAsia="nl-NL"/>
        </w:rPr>
        <w:t>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 17 Транспорт, а также в других областях профессиональной деятельности и (или) сферах профессиональной деятельности при условии соответствия</w:t>
      </w:r>
      <w:proofErr w:type="gramEnd"/>
      <w:r w:rsidRPr="000260A9">
        <w:rPr>
          <w:rFonts w:ascii="Times New Roman" w:eastAsia="Times New Roman" w:hAnsi="Times New Roman" w:cs="Times New Roman"/>
          <w:color w:val="000000"/>
          <w:sz w:val="24"/>
          <w:szCs w:val="24"/>
          <w:lang w:eastAsia="nl-NL"/>
        </w:rPr>
        <w:t xml:space="preserve"> полученных компетенций требованиям к квалификации педагогического работника.</w:t>
      </w:r>
    </w:p>
    <w:p w:rsidR="000260A9" w:rsidRPr="000260A9" w:rsidRDefault="000260A9" w:rsidP="000260A9">
      <w:pPr>
        <w:widowControl w:val="0"/>
        <w:spacing w:after="0" w:line="240" w:lineRule="auto"/>
        <w:ind w:firstLine="708"/>
        <w:jc w:val="both"/>
        <w:rPr>
          <w:rFonts w:ascii="Times New Roman" w:eastAsia="Times New Roman" w:hAnsi="Times New Roman" w:cs="Times New Roman"/>
          <w:color w:val="000000"/>
          <w:sz w:val="24"/>
          <w:szCs w:val="24"/>
          <w:lang w:eastAsia="nl-NL"/>
        </w:rPr>
      </w:pPr>
      <w:proofErr w:type="gramStart"/>
      <w:r w:rsidRPr="000260A9">
        <w:rPr>
          <w:rFonts w:ascii="Times New Roman" w:eastAsia="Times New Roman" w:hAnsi="Times New Roman" w:cs="Times New Roman"/>
          <w:color w:val="000000"/>
          <w:sz w:val="24"/>
          <w:szCs w:val="24"/>
          <w:lang w:eastAsia="nl-NL"/>
        </w:rPr>
        <w:t>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25 %).</w:t>
      </w:r>
      <w:proofErr w:type="gramEnd"/>
    </w:p>
    <w:p w:rsidR="00920B6C" w:rsidRDefault="00920B6C" w:rsidP="00920B6C">
      <w:pPr>
        <w:spacing w:after="0" w:line="240" w:lineRule="auto"/>
        <w:jc w:val="both"/>
        <w:outlineLvl w:val="1"/>
        <w:rPr>
          <w:rFonts w:ascii="Times New Roman" w:eastAsia="Segoe UI" w:hAnsi="Times New Roman" w:cs="Times New Roman"/>
          <w:bCs/>
          <w:color w:val="000000"/>
          <w:sz w:val="24"/>
          <w:szCs w:val="24"/>
          <w:lang w:eastAsia="ru-RU"/>
        </w:rPr>
      </w:pPr>
      <w:bookmarkStart w:id="54" w:name="_Hlk68082695"/>
      <w:bookmarkStart w:id="55" w:name="_Toc103594010"/>
      <w:bookmarkStart w:id="56" w:name="_Toc156156511"/>
    </w:p>
    <w:p w:rsidR="000260A9" w:rsidRPr="000260A9" w:rsidRDefault="000260A9" w:rsidP="00920B6C">
      <w:pPr>
        <w:spacing w:after="0" w:line="240" w:lineRule="auto"/>
        <w:ind w:firstLine="708"/>
        <w:jc w:val="both"/>
        <w:outlineLvl w:val="1"/>
        <w:rPr>
          <w:rFonts w:ascii="Times New Roman" w:eastAsia="Segoe UI" w:hAnsi="Times New Roman" w:cs="Times New Roman"/>
          <w:b/>
          <w:color w:val="000000"/>
          <w:sz w:val="24"/>
          <w:szCs w:val="24"/>
          <w:lang w:eastAsia="ru-RU"/>
        </w:rPr>
      </w:pPr>
      <w:r w:rsidRPr="000260A9">
        <w:rPr>
          <w:rFonts w:ascii="Times New Roman" w:eastAsia="Segoe UI" w:hAnsi="Times New Roman" w:cs="Times New Roman"/>
          <w:bCs/>
          <w:color w:val="000000"/>
          <w:sz w:val="24"/>
          <w:szCs w:val="24"/>
          <w:lang w:eastAsia="ru-RU"/>
        </w:rPr>
        <w:t>6.4.</w:t>
      </w:r>
      <w:r w:rsidRPr="000260A9">
        <w:rPr>
          <w:rFonts w:ascii="Times New Roman" w:eastAsia="Segoe UI" w:hAnsi="Times New Roman" w:cs="Times New Roman"/>
          <w:b/>
          <w:color w:val="000000"/>
          <w:sz w:val="24"/>
          <w:szCs w:val="24"/>
          <w:lang w:eastAsia="ru-RU"/>
        </w:rPr>
        <w:t> </w:t>
      </w:r>
      <w:r w:rsidRPr="000260A9">
        <w:rPr>
          <w:rFonts w:ascii="Times New Roman" w:eastAsia="Calibri" w:hAnsi="Times New Roman" w:cs="Times New Roman"/>
          <w:bCs/>
          <w:color w:val="000000"/>
          <w:sz w:val="24"/>
          <w:szCs w:val="24"/>
        </w:rPr>
        <w:t xml:space="preserve">Примерные расчеты </w:t>
      </w:r>
      <w:r w:rsidRPr="000260A9">
        <w:rPr>
          <w:rFonts w:ascii="Times New Roman" w:eastAsia="Segoe UI" w:hAnsi="Times New Roman" w:cs="Times New Roman"/>
          <w:bCs/>
          <w:color w:val="000000"/>
          <w:sz w:val="24"/>
          <w:szCs w:val="24"/>
          <w:lang w:eastAsia="ru-RU"/>
        </w:rPr>
        <w:t>финансового обеспечения</w:t>
      </w:r>
      <w:r w:rsidRPr="000260A9">
        <w:rPr>
          <w:rFonts w:ascii="Times New Roman" w:eastAsia="Calibri" w:hAnsi="Times New Roman" w:cs="Times New Roman"/>
          <w:bCs/>
          <w:color w:val="000000"/>
          <w:sz w:val="24"/>
          <w:szCs w:val="24"/>
        </w:rPr>
        <w:t xml:space="preserve"> реализации образовательной программы</w:t>
      </w:r>
      <w:bookmarkEnd w:id="54"/>
      <w:bookmarkEnd w:id="55"/>
      <w:bookmarkEnd w:id="56"/>
    </w:p>
    <w:bookmarkEnd w:id="3"/>
    <w:bookmarkEnd w:id="4"/>
    <w:p w:rsidR="000260A9" w:rsidRPr="000260A9" w:rsidRDefault="000260A9" w:rsidP="000260A9">
      <w:pPr>
        <w:widowControl w:val="0"/>
        <w:spacing w:after="0" w:line="240" w:lineRule="auto"/>
        <w:ind w:firstLine="709"/>
        <w:jc w:val="both"/>
        <w:rPr>
          <w:rFonts w:ascii="Times New Roman" w:eastAsia="Calibri" w:hAnsi="Times New Roman" w:cs="Times New Roman"/>
          <w:color w:val="000000"/>
          <w:sz w:val="24"/>
          <w:szCs w:val="24"/>
        </w:rPr>
      </w:pPr>
      <w:proofErr w:type="gramStart"/>
      <w:r w:rsidRPr="000260A9">
        <w:rPr>
          <w:rFonts w:ascii="Times New Roman" w:eastAsia="Calibri" w:hAnsi="Times New Roman" w:cs="Times New Roman"/>
          <w:color w:val="000000"/>
          <w:sz w:val="24"/>
          <w:szCs w:val="24"/>
        </w:rP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w:t>
      </w:r>
      <w:proofErr w:type="gramEnd"/>
      <w:r w:rsidRPr="000260A9">
        <w:rPr>
          <w:rFonts w:ascii="Times New Roman" w:eastAsia="Calibri" w:hAnsi="Times New Roman" w:cs="Times New Roman"/>
          <w:color w:val="000000"/>
          <w:sz w:val="24"/>
          <w:szCs w:val="24"/>
        </w:rPr>
        <w:t xml:space="preserve"> и специальностей, отраслевые корректирующие коэффициенты и порядок их применения, утверждаемые </w:t>
      </w:r>
      <w:proofErr w:type="spellStart"/>
      <w:r w:rsidRPr="000260A9">
        <w:rPr>
          <w:rFonts w:ascii="Times New Roman" w:eastAsia="Calibri" w:hAnsi="Times New Roman" w:cs="Times New Roman"/>
          <w:color w:val="000000"/>
          <w:sz w:val="24"/>
          <w:szCs w:val="24"/>
        </w:rPr>
        <w:t>Минпросвещения</w:t>
      </w:r>
      <w:proofErr w:type="spellEnd"/>
      <w:r w:rsidRPr="000260A9">
        <w:rPr>
          <w:rFonts w:ascii="Times New Roman" w:eastAsia="Calibri" w:hAnsi="Times New Roman" w:cs="Times New Roman"/>
          <w:color w:val="000000"/>
          <w:sz w:val="24"/>
          <w:szCs w:val="24"/>
        </w:rPr>
        <w:t xml:space="preserve"> России ежегодно.</w:t>
      </w:r>
    </w:p>
    <w:p w:rsidR="000260A9" w:rsidRPr="000260A9" w:rsidRDefault="000260A9" w:rsidP="000260A9">
      <w:pPr>
        <w:widowControl w:val="0"/>
        <w:spacing w:after="0" w:line="240" w:lineRule="auto"/>
        <w:ind w:firstLine="709"/>
        <w:jc w:val="both"/>
        <w:rPr>
          <w:rFonts w:ascii="Times New Roman" w:eastAsia="Times New Roman" w:hAnsi="Times New Roman" w:cs="Times New Roman"/>
          <w:color w:val="000000"/>
          <w:sz w:val="24"/>
          <w:szCs w:val="24"/>
          <w:lang w:eastAsia="nl-NL"/>
        </w:rPr>
      </w:pPr>
      <w:proofErr w:type="gramStart"/>
      <w:r w:rsidRPr="000260A9">
        <w:rPr>
          <w:rFonts w:ascii="Times New Roman" w:eastAsia="Times New Roman" w:hAnsi="Times New Roman" w:cs="Times New Roman"/>
          <w:color w:val="000000"/>
          <w:sz w:val="24"/>
          <w:szCs w:val="24"/>
          <w:lang w:eastAsia="nl-NL"/>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w:t>
      </w:r>
      <w:proofErr w:type="gramEnd"/>
      <w:r w:rsidRPr="000260A9">
        <w:rPr>
          <w:rFonts w:ascii="Times New Roman" w:eastAsia="Times New Roman" w:hAnsi="Times New Roman" w:cs="Times New Roman"/>
          <w:color w:val="000000"/>
          <w:sz w:val="24"/>
          <w:szCs w:val="24"/>
          <w:lang w:eastAsia="nl-NL"/>
        </w:rPr>
        <w:t xml:space="preserve"> Президента Российской Федерации от 7 мая 2012 г. № 597 «О мероприятиях по реализации государственной социальной политики».</w:t>
      </w:r>
    </w:p>
    <w:p w:rsidR="00920B6C" w:rsidRPr="00D35051" w:rsidRDefault="000260A9" w:rsidP="00920B6C">
      <w:pPr>
        <w:spacing w:after="0" w:line="240" w:lineRule="auto"/>
        <w:ind w:firstLine="709"/>
        <w:jc w:val="both"/>
        <w:rPr>
          <w:rFonts w:ascii="Times New Roman" w:eastAsia="Times New Roman" w:hAnsi="Times New Roman" w:cs="Times New Roman"/>
          <w:color w:val="000000"/>
          <w:sz w:val="24"/>
          <w:szCs w:val="24"/>
          <w:lang w:eastAsia="nl-NL"/>
        </w:rPr>
        <w:sectPr w:rsidR="00920B6C" w:rsidRPr="00D35051" w:rsidSect="00D35051">
          <w:headerReference w:type="even" r:id="rId11"/>
          <w:headerReference w:type="default" r:id="rId12"/>
          <w:pgSz w:w="11906" w:h="16838"/>
          <w:pgMar w:top="1134" w:right="567" w:bottom="1134" w:left="1134" w:header="709" w:footer="709" w:gutter="0"/>
          <w:cols w:space="708"/>
          <w:docGrid w:linePitch="360"/>
        </w:sectPr>
      </w:pPr>
      <w:r w:rsidRPr="000260A9">
        <w:rPr>
          <w:rFonts w:ascii="Times New Roman" w:eastAsia="Times New Roman" w:hAnsi="Times New Roman" w:cs="Times New Roman"/>
          <w:color w:val="000000"/>
          <w:sz w:val="24"/>
          <w:szCs w:val="24"/>
          <w:lang w:eastAsia="nl-NL"/>
        </w:rPr>
        <w:t>Образовательная организация приводит расчетную величину стоимости услуги в соответствии с рекомендациями федеральных и реги</w:t>
      </w:r>
      <w:r w:rsidR="00D35051">
        <w:rPr>
          <w:rFonts w:ascii="Times New Roman" w:eastAsia="Times New Roman" w:hAnsi="Times New Roman" w:cs="Times New Roman"/>
          <w:color w:val="000000"/>
          <w:sz w:val="24"/>
          <w:szCs w:val="24"/>
          <w:lang w:eastAsia="nl-NL"/>
        </w:rPr>
        <w:t>ональных нормативных документов</w:t>
      </w:r>
      <w:r w:rsidR="00920B6C">
        <w:rPr>
          <w:rFonts w:ascii="Times New Roman" w:eastAsia="Times New Roman" w:hAnsi="Times New Roman" w:cs="Times New Roman"/>
          <w:color w:val="000000"/>
          <w:sz w:val="24"/>
          <w:szCs w:val="24"/>
          <w:lang w:eastAsia="nl-NL"/>
        </w:rPr>
        <w:t>.</w:t>
      </w:r>
      <w:r w:rsidR="00920B6C" w:rsidRPr="00D35051">
        <w:rPr>
          <w:rFonts w:ascii="Times New Roman" w:eastAsia="Times New Roman" w:hAnsi="Times New Roman" w:cs="Times New Roman"/>
          <w:color w:val="000000"/>
          <w:sz w:val="24"/>
          <w:szCs w:val="24"/>
          <w:lang w:eastAsia="nl-NL"/>
        </w:rPr>
        <w:t xml:space="preserve"> </w:t>
      </w:r>
    </w:p>
    <w:p w:rsidR="00BE050C" w:rsidRDefault="00BE050C" w:rsidP="00920B6C"/>
    <w:sectPr w:rsidR="00BE050C" w:rsidSect="00920B6C">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09D5" w:rsidRDefault="006609D5" w:rsidP="000260A9">
      <w:pPr>
        <w:spacing w:after="0" w:line="240" w:lineRule="auto"/>
      </w:pPr>
      <w:r>
        <w:separator/>
      </w:r>
    </w:p>
  </w:endnote>
  <w:endnote w:type="continuationSeparator" w:id="0">
    <w:p w:rsidR="006609D5" w:rsidRDefault="006609D5" w:rsidP="000260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Полужирный">
    <w:panose1 w:val="02020803070505020304"/>
    <w:charset w:val="00"/>
    <w:family w:val="roman"/>
    <w:notTrueType/>
    <w:pitch w:val="default"/>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 w:name="OpenSymbol">
    <w:altName w:val="Arial Unicode MS"/>
    <w:charset w:val="00"/>
    <w:family w:val="auto"/>
    <w:pitch w:val="variable"/>
    <w:sig w:usb0="800000AF" w:usb1="1001ECEA" w:usb2="00000000" w:usb3="00000000" w:csb0="80000001" w:csb1="00000000"/>
  </w:font>
  <w:font w:name="Liberation Sans;Arial">
    <w:altName w:val="MV Boli"/>
    <w:panose1 w:val="00000000000000000000"/>
    <w:charset w:val="00"/>
    <w:family w:val="roman"/>
    <w:notTrueType/>
    <w:pitch w:val="default"/>
  </w:font>
  <w:font w:name="Microsoft YaHei">
    <w:panose1 w:val="020B0503020204020204"/>
    <w:charset w:val="86"/>
    <w:family w:val="swiss"/>
    <w:pitch w:val="variable"/>
    <w:sig w:usb0="80000287" w:usb1="280F3C52" w:usb2="00000016" w:usb3="00000000" w:csb0="0004001F" w:csb1="00000000"/>
  </w:font>
  <w:font w:name="Batang;바탕">
    <w:panose1 w:val="00000000000000000000"/>
    <w:charset w:val="80"/>
    <w:family w:val="roman"/>
    <w:notTrueType/>
    <w:pitch w:val="default"/>
  </w:font>
  <w:font w:name="Cambria">
    <w:panose1 w:val="02040503050406030204"/>
    <w:charset w:val="CC"/>
    <w:family w:val="roman"/>
    <w:pitch w:val="variable"/>
    <w:sig w:usb0="E00002FF" w:usb1="400004FF" w:usb2="00000000" w:usb3="00000000" w:csb0="0000019F" w:csb1="00000000"/>
  </w:font>
  <w:font w:name="DejaVu Sans">
    <w:altName w:val="Segoe Print"/>
    <w:charset w:val="CC"/>
    <w:family w:val="swiss"/>
    <w:pitch w:val="variable"/>
    <w:sig w:usb0="E7002EFF" w:usb1="D200FDFF" w:usb2="0A24602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09D5" w:rsidRDefault="006609D5" w:rsidP="000260A9">
      <w:pPr>
        <w:spacing w:after="0" w:line="240" w:lineRule="auto"/>
      </w:pPr>
      <w:r>
        <w:separator/>
      </w:r>
    </w:p>
  </w:footnote>
  <w:footnote w:type="continuationSeparator" w:id="0">
    <w:p w:rsidR="006609D5" w:rsidRDefault="006609D5" w:rsidP="000260A9">
      <w:pPr>
        <w:spacing w:after="0" w:line="240" w:lineRule="auto"/>
      </w:pPr>
      <w:r>
        <w:continuationSeparator/>
      </w:r>
    </w:p>
  </w:footnote>
  <w:footnote w:id="1">
    <w:p w:rsidR="00AE4613" w:rsidRPr="00175EC9" w:rsidRDefault="00AE4613" w:rsidP="000260A9">
      <w:pPr>
        <w:pStyle w:val="af0"/>
        <w:jc w:val="both"/>
        <w:rPr>
          <w:sz w:val="18"/>
        </w:rPr>
      </w:pPr>
      <w:r w:rsidRPr="00175EC9">
        <w:rPr>
          <w:rStyle w:val="af2"/>
          <w:sz w:val="18"/>
        </w:rPr>
        <w:footnoteRef/>
      </w:r>
      <w:r w:rsidRPr="00175EC9">
        <w:rPr>
          <w:i/>
          <w:sz w:val="18"/>
        </w:rPr>
        <w:t>Приведенные знания и умения имеют рекомендательный характер и могут быть скорректированы в зависимости от профессии (специальности).</w:t>
      </w:r>
    </w:p>
  </w:footnote>
  <w:footnote w:id="2">
    <w:p w:rsidR="00AE4613" w:rsidRPr="008C7FE8" w:rsidRDefault="00AE4613" w:rsidP="000260A9">
      <w:pPr>
        <w:pStyle w:val="af0"/>
      </w:pPr>
      <w:r>
        <w:rPr>
          <w:rStyle w:val="affffff4"/>
        </w:rPr>
        <w:footnoteRef/>
      </w:r>
      <w:r>
        <w:rPr>
          <w:rStyle w:val="af9"/>
          <w:i w:val="0"/>
          <w:iCs/>
          <w:color w:val="000000"/>
        </w:rPr>
        <w:t>К</w:t>
      </w:r>
      <w:r w:rsidRPr="008C7FE8">
        <w:rPr>
          <w:color w:val="000000"/>
        </w:rPr>
        <w:t xml:space="preserve">оличество курсовых работ/проектов определяется образовательной организаций самостоятельно в соответствии с профессиональным модулем/модулями и/или  </w:t>
      </w:r>
      <w:r>
        <w:rPr>
          <w:color w:val="000000"/>
        </w:rPr>
        <w:t>о</w:t>
      </w:r>
      <w:r w:rsidRPr="008C7FE8">
        <w:rPr>
          <w:color w:val="000000"/>
        </w:rPr>
        <w:t>бщепрофессиональной дисциплиной/дисциплинами</w:t>
      </w:r>
    </w:p>
  </w:footnote>
  <w:footnote w:id="3">
    <w:p w:rsidR="00AE4613" w:rsidRPr="008C7FE8" w:rsidRDefault="00AE4613" w:rsidP="000260A9">
      <w:pPr>
        <w:pStyle w:val="af0"/>
        <w:jc w:val="both"/>
      </w:pPr>
      <w:r>
        <w:rPr>
          <w:rStyle w:val="affffff4"/>
        </w:rPr>
        <w:footnoteRef/>
      </w:r>
      <w:r>
        <w:t xml:space="preserve"> </w:t>
      </w:r>
      <w:proofErr w:type="gramStart"/>
      <w:r>
        <w:t xml:space="preserve">Объем самостоятельной работы обучающихся определяется образовательной организацией в соответствии с требованиями ФГОС СПО в пределах объема образовательной программы в количестве часов, необходимом </w:t>
      </w:r>
      <w:r>
        <w:rPr>
          <w:rStyle w:val="af9"/>
          <w:i w:val="0"/>
          <w:iCs/>
        </w:rPr>
        <w:t>для выполнения заданий самостоятельной работы обучающихся, предусмотренных тематическим планом и содержанием учебной дисциплины, междисциплинарного курса.</w:t>
      </w:r>
      <w:proofErr w:type="gramEnd"/>
    </w:p>
  </w:footnote>
  <w:footnote w:id="4">
    <w:p w:rsidR="00AE4613" w:rsidRPr="008C7FE8" w:rsidRDefault="00AE4613" w:rsidP="000260A9">
      <w:pPr>
        <w:pStyle w:val="af0"/>
        <w:jc w:val="both"/>
      </w:pPr>
      <w:r>
        <w:rPr>
          <w:rStyle w:val="affffff4"/>
        </w:rPr>
        <w:footnoteRef/>
      </w:r>
      <w:r>
        <w:t xml:space="preserve"> Государственная итоговая аттестация проводится в форме государственного экзамена </w:t>
      </w:r>
      <w:r>
        <w:rPr>
          <w:lang w:eastAsia="ru-RU"/>
        </w:rPr>
        <w:t>и (или) защиты дипломного проекта (работы).</w:t>
      </w:r>
    </w:p>
  </w:footnote>
  <w:footnote w:id="5">
    <w:p w:rsidR="00AE4613" w:rsidRPr="00262134" w:rsidRDefault="00AE4613" w:rsidP="000260A9">
      <w:pPr>
        <w:pBdr>
          <w:top w:val="nil"/>
          <w:left w:val="nil"/>
          <w:bottom w:val="nil"/>
          <w:right w:val="nil"/>
          <w:between w:val="nil"/>
        </w:pBdr>
        <w:jc w:val="both"/>
        <w:rPr>
          <w:rFonts w:ascii="Times New Roman" w:eastAsia="Times New Roman" w:hAnsi="Times New Roman" w:cs="Times New Roman"/>
          <w:color w:val="000000"/>
          <w:sz w:val="18"/>
          <w:szCs w:val="18"/>
        </w:rPr>
      </w:pPr>
      <w:r w:rsidRPr="00262134">
        <w:rPr>
          <w:rFonts w:ascii="Times New Roman" w:hAnsi="Times New Roman" w:cs="Times New Roman"/>
          <w:sz w:val="18"/>
          <w:szCs w:val="18"/>
          <w:vertAlign w:val="superscript"/>
        </w:rPr>
        <w:footnoteRef/>
      </w:r>
      <w:r w:rsidRPr="00262134">
        <w:rPr>
          <w:rFonts w:ascii="Times New Roman" w:eastAsia="Times New Roman" w:hAnsi="Times New Roman" w:cs="Times New Roman"/>
          <w:color w:val="000000"/>
          <w:sz w:val="18"/>
          <w:szCs w:val="18"/>
        </w:rPr>
        <w:t xml:space="preserve">Форму календарного учебного графика (КУГ) образовательная организация разрабатывает для каждого курса и семестра обучения. </w:t>
      </w:r>
      <w:r w:rsidRPr="00463D83">
        <w:rPr>
          <w:rFonts w:ascii="Times New Roman" w:eastAsia="Times New Roman" w:hAnsi="Times New Roman" w:cs="Times New Roman"/>
          <w:color w:val="000000"/>
          <w:sz w:val="18"/>
          <w:szCs w:val="18"/>
        </w:rPr>
        <w:t xml:space="preserve">В КУГ указывается количество часов, включающих </w:t>
      </w:r>
      <w:r w:rsidRPr="00463D83">
        <w:rPr>
          <w:rFonts w:ascii="Times New Roman" w:eastAsia="Times New Roman" w:hAnsi="Times New Roman" w:cs="Times New Roman"/>
          <w:color w:val="000000"/>
          <w:sz w:val="18"/>
          <w:szCs w:val="18"/>
        </w:rPr>
        <w:br/>
        <w:t xml:space="preserve"> самостоятельную работу. Суммарная недельная нагрузка не должна превышать 36 часов.</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4683336"/>
    </w:sdtPr>
    <w:sdtEndPr>
      <w:rPr>
        <w:rFonts w:ascii="Times New Roman" w:hAnsi="Times New Roman" w:cs="Times New Roman"/>
        <w:sz w:val="24"/>
        <w:szCs w:val="24"/>
      </w:rPr>
    </w:sdtEndPr>
    <w:sdtContent>
      <w:p w:rsidR="00AE4613" w:rsidRPr="003D49CA" w:rsidRDefault="00AE4613" w:rsidP="000260A9">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7E071D">
          <w:rPr>
            <w:rFonts w:ascii="Times New Roman" w:hAnsi="Times New Roman" w:cs="Times New Roman"/>
            <w:noProof/>
            <w:sz w:val="24"/>
            <w:szCs w:val="24"/>
          </w:rPr>
          <w:t>30</w:t>
        </w:r>
        <w:r w:rsidRPr="007C63D0">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613" w:rsidRPr="007C63D0" w:rsidRDefault="00AE4613">
    <w:pPr>
      <w:pStyle w:val="ac"/>
      <w:jc w:val="center"/>
      <w:rPr>
        <w:rFonts w:ascii="Times New Roman" w:hAnsi="Times New Roman" w:cs="Times New Roman"/>
        <w:sz w:val="24"/>
        <w:szCs w:val="24"/>
      </w:rPr>
    </w:pPr>
  </w:p>
  <w:p w:rsidR="00AE4613" w:rsidRDefault="00AE4613">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272303"/>
    </w:sdtPr>
    <w:sdtEndPr>
      <w:rPr>
        <w:rFonts w:ascii="Times New Roman" w:hAnsi="Times New Roman" w:cs="Times New Roman"/>
        <w:sz w:val="24"/>
        <w:szCs w:val="24"/>
      </w:rPr>
    </w:sdtEndPr>
    <w:sdtContent>
      <w:p w:rsidR="00AE4613" w:rsidRPr="007C63D0" w:rsidRDefault="00AE4613">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7E071D">
          <w:rPr>
            <w:rFonts w:ascii="Times New Roman" w:hAnsi="Times New Roman" w:cs="Times New Roman"/>
            <w:noProof/>
            <w:sz w:val="24"/>
            <w:szCs w:val="24"/>
          </w:rPr>
          <w:t>2</w:t>
        </w:r>
        <w:r w:rsidRPr="007C63D0">
          <w:rPr>
            <w:rFonts w:ascii="Times New Roman" w:hAnsi="Times New Roman" w:cs="Times New Roman"/>
            <w:sz w:val="24"/>
            <w:szCs w:val="24"/>
          </w:rPr>
          <w:fldChar w:fldCharType="end"/>
        </w:r>
      </w:p>
    </w:sdtContent>
  </w:sdt>
  <w:p w:rsidR="00AE4613" w:rsidRDefault="00AE4613">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613" w:rsidRDefault="00AE4613">
    <w:pPr>
      <w:pStyle w:val="ac"/>
      <w:jc w:val="center"/>
    </w:pPr>
    <w:r>
      <w:fldChar w:fldCharType="begin"/>
    </w:r>
    <w:r>
      <w:instrText xml:space="preserve"> PAGE   \* MERGEFORMAT </w:instrText>
    </w:r>
    <w:r>
      <w:fldChar w:fldCharType="separate"/>
    </w:r>
    <w:r>
      <w:rPr>
        <w:noProof/>
      </w:rPr>
      <w:t>48</w:t>
    </w:r>
    <w:r>
      <w:rPr>
        <w:noProof/>
      </w:rPr>
      <w:fldChar w:fldCharType="end"/>
    </w:r>
  </w:p>
  <w:p w:rsidR="00AE4613" w:rsidRDefault="00AE4613">
    <w:pPr>
      <w:pStyle w:val="ac"/>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8344996"/>
    </w:sdtPr>
    <w:sdtContent>
      <w:p w:rsidR="00AE4613" w:rsidRDefault="00AE4613">
        <w:pPr>
          <w:pStyle w:val="ac"/>
          <w:jc w:val="center"/>
        </w:pPr>
        <w:r>
          <w:fldChar w:fldCharType="begin"/>
        </w:r>
        <w:r>
          <w:instrText>PAGE   \* MERGEFORMAT</w:instrText>
        </w:r>
        <w:r>
          <w:fldChar w:fldCharType="separate"/>
        </w:r>
        <w:r w:rsidR="007E071D">
          <w:rPr>
            <w:noProof/>
          </w:rPr>
          <w:t>32</w:t>
        </w:r>
        <w:r>
          <w:fldChar w:fldCharType="end"/>
        </w:r>
      </w:p>
    </w:sdtContent>
  </w:sdt>
  <w:p w:rsidR="00AE4613" w:rsidRDefault="00AE4613">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1">
    <w:nsid w:val="747612E8"/>
    <w:multiLevelType w:val="hybridMultilevel"/>
    <w:tmpl w:val="91FAA654"/>
    <w:lvl w:ilvl="0" w:tplc="26A26704">
      <w:start w:val="1"/>
      <w:numFmt w:val="bullet"/>
      <w:suff w:val="space"/>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60A9"/>
    <w:rsid w:val="000260A9"/>
    <w:rsid w:val="00393F8B"/>
    <w:rsid w:val="003A2A60"/>
    <w:rsid w:val="006609D5"/>
    <w:rsid w:val="007E071D"/>
    <w:rsid w:val="008133A2"/>
    <w:rsid w:val="00850AF9"/>
    <w:rsid w:val="00920B6C"/>
    <w:rsid w:val="00A51EB3"/>
    <w:rsid w:val="00AE4613"/>
    <w:rsid w:val="00BE050C"/>
    <w:rsid w:val="00D35051"/>
    <w:rsid w:val="00D66D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annotation text" w:qFormat="1"/>
    <w:lsdException w:name="index heading" w:uiPriority="0"/>
    <w:lsdException w:name="caption" w:uiPriority="0" w:qFormat="1"/>
    <w:lsdException w:name="footnote reference" w:uiPriority="0"/>
    <w:lsdException w:name="annotation reference" w:qFormat="1"/>
    <w:lsdException w:name="page number" w:uiPriority="0"/>
    <w:lsdException w:name="List" w:uiPriority="0"/>
    <w:lsdException w:name="List 2" w:uiPriority="0"/>
    <w:lsdException w:name="List Bullet 2" w:uiPriority="0" w:qFormat="1"/>
    <w:lsdException w:name="List Bullet 3"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qFormat="1"/>
    <w:lsdException w:name="Body Text Indent 2" w:uiPriority="0" w:qFormat="1"/>
    <w:lsdException w:name="Strong" w:semiHidden="0" w:uiPriority="0" w:unhideWhenUsed="0" w:qFormat="1"/>
    <w:lsdException w:name="Emphasis" w:semiHidden="0" w:uiPriority="0" w:unhideWhenUsed="0" w:qFormat="1"/>
    <w:lsdException w:name="Normal (Web)" w:qFormat="1"/>
    <w:lsdException w:name="HTML Preformatted" w:uiPriority="0"/>
    <w:lsdException w:name="annotation subject" w:qFormat="1"/>
    <w:lsdException w:name="Balloon Text"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qFormat/>
    <w:rsid w:val="000260A9"/>
    <w:pPr>
      <w:spacing w:before="240" w:after="120" w:line="240" w:lineRule="auto"/>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0260A9"/>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
    <w:next w:val="a"/>
    <w:link w:val="30"/>
    <w:uiPriority w:val="99"/>
    <w:unhideWhenUsed/>
    <w:qFormat/>
    <w:rsid w:val="000260A9"/>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
    <w:link w:val="40"/>
    <w:uiPriority w:val="99"/>
    <w:unhideWhenUsed/>
    <w:qFormat/>
    <w:rsid w:val="000260A9"/>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Раздел 1"/>
    <w:basedOn w:val="a0"/>
    <w:rsid w:val="008133A2"/>
    <w:rPr>
      <w:rFonts w:ascii="Times New Roman Полужирный" w:hAnsi="Times New Roman Полужирный"/>
      <w:b/>
      <w:caps/>
      <w:sz w:val="24"/>
    </w:rPr>
  </w:style>
  <w:style w:type="character" w:customStyle="1" w:styleId="10">
    <w:name w:val="Заголовок 1 Знак"/>
    <w:basedOn w:val="a0"/>
    <w:link w:val="1"/>
    <w:qFormat/>
    <w:rsid w:val="000260A9"/>
    <w:rPr>
      <w:rFonts w:ascii="Times New Roman" w:eastAsia="Times New Roman" w:hAnsi="Times New Roman" w:cs="Times New Roman"/>
      <w:b/>
      <w:bCs/>
      <w:kern w:val="36"/>
      <w:sz w:val="24"/>
      <w:szCs w:val="24"/>
      <w:lang w:eastAsia="ru-RU"/>
    </w:rPr>
  </w:style>
  <w:style w:type="character" w:customStyle="1" w:styleId="20">
    <w:name w:val="Заголовок 2 Знак"/>
    <w:basedOn w:val="a0"/>
    <w:link w:val="2"/>
    <w:uiPriority w:val="99"/>
    <w:qFormat/>
    <w:rsid w:val="000260A9"/>
    <w:rPr>
      <w:rFonts w:ascii="Arial" w:eastAsia="Times New Roman" w:hAnsi="Arial" w:cs="Times New Roman"/>
      <w:b/>
      <w:bCs/>
      <w:i/>
      <w:iCs/>
      <w:sz w:val="28"/>
      <w:szCs w:val="28"/>
    </w:rPr>
  </w:style>
  <w:style w:type="character" w:customStyle="1" w:styleId="30">
    <w:name w:val="Заголовок 3 Знак"/>
    <w:basedOn w:val="a0"/>
    <w:link w:val="3"/>
    <w:uiPriority w:val="99"/>
    <w:qFormat/>
    <w:rsid w:val="000260A9"/>
    <w:rPr>
      <w:rFonts w:ascii="Arial" w:eastAsia="Times New Roman" w:hAnsi="Arial" w:cs="Times New Roman"/>
      <w:b/>
      <w:bCs/>
      <w:sz w:val="26"/>
      <w:szCs w:val="26"/>
    </w:rPr>
  </w:style>
  <w:style w:type="character" w:customStyle="1" w:styleId="40">
    <w:name w:val="Заголовок 4 Знак"/>
    <w:basedOn w:val="a0"/>
    <w:link w:val="4"/>
    <w:uiPriority w:val="99"/>
    <w:qFormat/>
    <w:rsid w:val="000260A9"/>
    <w:rPr>
      <w:rFonts w:ascii="Times New Roman" w:eastAsia="Times New Roman" w:hAnsi="Times New Roman" w:cs="Times New Roman"/>
      <w:b/>
      <w:bCs/>
      <w:sz w:val="24"/>
      <w:szCs w:val="24"/>
    </w:rPr>
  </w:style>
  <w:style w:type="numbering" w:customStyle="1" w:styleId="12">
    <w:name w:val="Нет списка1"/>
    <w:next w:val="a2"/>
    <w:uiPriority w:val="99"/>
    <w:semiHidden/>
    <w:unhideWhenUsed/>
    <w:rsid w:val="000260A9"/>
  </w:style>
  <w:style w:type="table" w:styleId="a3">
    <w:name w:val="Table Grid"/>
    <w:basedOn w:val="a1"/>
    <w:uiPriority w:val="39"/>
    <w:rsid w:val="000260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5"/>
    <w:uiPriority w:val="34"/>
    <w:qFormat/>
    <w:rsid w:val="000260A9"/>
    <w:pPr>
      <w:spacing w:after="0" w:line="240" w:lineRule="auto"/>
      <w:ind w:left="720"/>
      <w:contextualSpacing/>
    </w:pPr>
  </w:style>
  <w:style w:type="table" w:customStyle="1" w:styleId="13">
    <w:name w:val="Сетка таблицы1"/>
    <w:basedOn w:val="a1"/>
    <w:next w:val="a3"/>
    <w:uiPriority w:val="39"/>
    <w:rsid w:val="000260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qFormat/>
    <w:rsid w:val="000260A9"/>
    <w:rPr>
      <w:sz w:val="16"/>
      <w:szCs w:val="16"/>
    </w:rPr>
  </w:style>
  <w:style w:type="paragraph" w:styleId="a7">
    <w:name w:val="annotation text"/>
    <w:basedOn w:val="a"/>
    <w:link w:val="a8"/>
    <w:uiPriority w:val="99"/>
    <w:unhideWhenUsed/>
    <w:qFormat/>
    <w:rsid w:val="000260A9"/>
    <w:pPr>
      <w:spacing w:after="0" w:line="240" w:lineRule="auto"/>
    </w:pPr>
    <w:rPr>
      <w:sz w:val="20"/>
      <w:szCs w:val="20"/>
    </w:rPr>
  </w:style>
  <w:style w:type="character" w:customStyle="1" w:styleId="a8">
    <w:name w:val="Текст примечания Знак"/>
    <w:basedOn w:val="a0"/>
    <w:link w:val="a7"/>
    <w:uiPriority w:val="99"/>
    <w:qFormat/>
    <w:rsid w:val="000260A9"/>
    <w:rPr>
      <w:sz w:val="20"/>
      <w:szCs w:val="20"/>
    </w:rPr>
  </w:style>
  <w:style w:type="paragraph" w:styleId="a9">
    <w:name w:val="annotation subject"/>
    <w:basedOn w:val="a7"/>
    <w:next w:val="a7"/>
    <w:link w:val="aa"/>
    <w:uiPriority w:val="99"/>
    <w:unhideWhenUsed/>
    <w:qFormat/>
    <w:rsid w:val="000260A9"/>
    <w:rPr>
      <w:b/>
      <w:bCs/>
    </w:rPr>
  </w:style>
  <w:style w:type="character" w:customStyle="1" w:styleId="aa">
    <w:name w:val="Тема примечания Знак"/>
    <w:basedOn w:val="a8"/>
    <w:link w:val="a9"/>
    <w:uiPriority w:val="99"/>
    <w:qFormat/>
    <w:rsid w:val="000260A9"/>
    <w:rPr>
      <w:b/>
      <w:bCs/>
      <w:sz w:val="20"/>
      <w:szCs w:val="20"/>
    </w:rPr>
  </w:style>
  <w:style w:type="table" w:customStyle="1" w:styleId="110">
    <w:name w:val="Сетка таблицы11"/>
    <w:basedOn w:val="a1"/>
    <w:uiPriority w:val="39"/>
    <w:rsid w:val="000260A9"/>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qFormat/>
    <w:rsid w:val="000260A9"/>
    <w:pPr>
      <w:spacing w:after="0" w:line="240" w:lineRule="auto"/>
    </w:pPr>
  </w:style>
  <w:style w:type="paragraph" w:styleId="ac">
    <w:name w:val="header"/>
    <w:basedOn w:val="a"/>
    <w:link w:val="ad"/>
    <w:uiPriority w:val="99"/>
    <w:unhideWhenUsed/>
    <w:rsid w:val="000260A9"/>
    <w:pPr>
      <w:tabs>
        <w:tab w:val="center" w:pos="4677"/>
        <w:tab w:val="right" w:pos="9355"/>
      </w:tabs>
      <w:spacing w:after="0" w:line="240" w:lineRule="auto"/>
    </w:pPr>
  </w:style>
  <w:style w:type="character" w:customStyle="1" w:styleId="ad">
    <w:name w:val="Верхний колонтитул Знак"/>
    <w:basedOn w:val="a0"/>
    <w:link w:val="ac"/>
    <w:uiPriority w:val="99"/>
    <w:qFormat/>
    <w:rsid w:val="000260A9"/>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0260A9"/>
    <w:pPr>
      <w:tabs>
        <w:tab w:val="center" w:pos="4677"/>
        <w:tab w:val="right" w:pos="9355"/>
      </w:tabs>
      <w:spacing w:after="0" w:line="240" w:lineRule="auto"/>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qFormat/>
    <w:rsid w:val="000260A9"/>
  </w:style>
  <w:style w:type="character" w:customStyle="1" w:styleId="14">
    <w:name w:val="Гиперссылка1"/>
    <w:basedOn w:val="a0"/>
    <w:uiPriority w:val="99"/>
    <w:unhideWhenUsed/>
    <w:rsid w:val="000260A9"/>
    <w:rPr>
      <w:color w:val="0563C1"/>
      <w:u w:val="single"/>
    </w:rPr>
  </w:style>
  <w:style w:type="character" w:customStyle="1" w:styleId="15">
    <w:name w:val="Неразрешенное упоминание1"/>
    <w:basedOn w:val="a0"/>
    <w:uiPriority w:val="99"/>
    <w:semiHidden/>
    <w:unhideWhenUsed/>
    <w:rsid w:val="000260A9"/>
    <w:rPr>
      <w:color w:val="605E5C"/>
      <w:shd w:val="clear" w:color="auto" w:fill="E1DFDD"/>
    </w:rPr>
  </w:style>
  <w:style w:type="character" w:customStyle="1" w:styleId="a5">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link w:val="a4"/>
    <w:uiPriority w:val="34"/>
    <w:qFormat/>
    <w:locked/>
    <w:rsid w:val="000260A9"/>
  </w:style>
  <w:style w:type="paragraph" w:customStyle="1" w:styleId="ConsPlusNormal">
    <w:name w:val="ConsPlusNormal"/>
    <w:qFormat/>
    <w:rsid w:val="000260A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1"/>
    <w:uiPriority w:val="99"/>
    <w:qFormat/>
    <w:rsid w:val="000260A9"/>
    <w:pPr>
      <w:spacing w:after="0" w:line="240" w:lineRule="auto"/>
    </w:pPr>
    <w:rPr>
      <w:rFonts w:ascii="Times New Roman" w:eastAsia="Times New Roman" w:hAnsi="Times New Roman" w:cs="Times New Roman"/>
      <w:sz w:val="20"/>
      <w:szCs w:val="20"/>
    </w:rPr>
  </w:style>
  <w:style w:type="character" w:customStyle="1" w:styleId="a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0"/>
    <w:uiPriority w:val="99"/>
    <w:qFormat/>
    <w:rsid w:val="000260A9"/>
    <w:rPr>
      <w:rFonts w:ascii="Times New Roman" w:eastAsia="Times New Roman" w:hAnsi="Times New Roman" w:cs="Times New Roman"/>
      <w:sz w:val="20"/>
      <w:szCs w:val="20"/>
    </w:rPr>
  </w:style>
  <w:style w:type="character" w:styleId="af2">
    <w:name w:val="footnote reference"/>
    <w:aliases w:val="Знак сноски-FN,Ciae niinee-FN,AЗнак сноски зел"/>
    <w:link w:val="16"/>
    <w:rsid w:val="000260A9"/>
    <w:rPr>
      <w:rFonts w:cs="Times New Roman"/>
      <w:vertAlign w:val="superscript"/>
    </w:rPr>
  </w:style>
  <w:style w:type="paragraph" w:styleId="af3">
    <w:name w:val="Body Text"/>
    <w:basedOn w:val="a"/>
    <w:link w:val="af4"/>
    <w:unhideWhenUsed/>
    <w:qFormat/>
    <w:rsid w:val="000260A9"/>
    <w:pPr>
      <w:widowControl w:val="0"/>
      <w:snapToGrid w:val="0"/>
      <w:spacing w:before="120" w:after="120" w:line="240" w:lineRule="auto"/>
      <w:jc w:val="both"/>
    </w:pPr>
    <w:rPr>
      <w:rFonts w:ascii="Times New Roman" w:eastAsia="Times New Roman" w:hAnsi="Times New Roman" w:cs="Times New Roman"/>
      <w:sz w:val="24"/>
      <w:szCs w:val="20"/>
      <w:lang w:eastAsia="ru-RU"/>
    </w:rPr>
  </w:style>
  <w:style w:type="character" w:customStyle="1" w:styleId="af4">
    <w:name w:val="Основной текст Знак"/>
    <w:basedOn w:val="a0"/>
    <w:link w:val="af3"/>
    <w:qFormat/>
    <w:rsid w:val="000260A9"/>
    <w:rPr>
      <w:rFonts w:ascii="Times New Roman" w:eastAsia="Times New Roman" w:hAnsi="Times New Roman" w:cs="Times New Roman"/>
      <w:sz w:val="24"/>
      <w:szCs w:val="20"/>
      <w:lang w:eastAsia="ru-RU"/>
    </w:rPr>
  </w:style>
  <w:style w:type="paragraph" w:styleId="af5">
    <w:name w:val="Balloon Text"/>
    <w:basedOn w:val="a"/>
    <w:link w:val="af6"/>
    <w:uiPriority w:val="99"/>
    <w:unhideWhenUsed/>
    <w:qFormat/>
    <w:rsid w:val="000260A9"/>
    <w:pPr>
      <w:spacing w:after="0" w:line="240" w:lineRule="auto"/>
    </w:pPr>
    <w:rPr>
      <w:rFonts w:ascii="Segoe UI" w:hAnsi="Segoe UI" w:cs="Segoe UI"/>
      <w:sz w:val="18"/>
      <w:szCs w:val="18"/>
    </w:rPr>
  </w:style>
  <w:style w:type="character" w:customStyle="1" w:styleId="af6">
    <w:name w:val="Текст выноски Знак"/>
    <w:basedOn w:val="a0"/>
    <w:link w:val="af5"/>
    <w:uiPriority w:val="99"/>
    <w:qFormat/>
    <w:rsid w:val="000260A9"/>
    <w:rPr>
      <w:rFonts w:ascii="Segoe UI" w:hAnsi="Segoe UI" w:cs="Segoe UI"/>
      <w:sz w:val="18"/>
      <w:szCs w:val="18"/>
    </w:rPr>
  </w:style>
  <w:style w:type="paragraph" w:customStyle="1" w:styleId="Default">
    <w:name w:val="Default"/>
    <w:qFormat/>
    <w:rsid w:val="000260A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7">
    <w:name w:val="Подзаголовок1"/>
    <w:basedOn w:val="a"/>
    <w:next w:val="a"/>
    <w:uiPriority w:val="11"/>
    <w:qFormat/>
    <w:rsid w:val="000260A9"/>
    <w:pPr>
      <w:numPr>
        <w:ilvl w:val="1"/>
      </w:numPr>
      <w:spacing w:after="160" w:line="259" w:lineRule="auto"/>
    </w:pPr>
    <w:rPr>
      <w:rFonts w:eastAsia="Times New Roman"/>
      <w:color w:val="5A5A5A"/>
      <w:spacing w:val="15"/>
    </w:rPr>
  </w:style>
  <w:style w:type="character" w:customStyle="1" w:styleId="af7">
    <w:name w:val="Подзаголовок Знак"/>
    <w:basedOn w:val="a0"/>
    <w:link w:val="af8"/>
    <w:uiPriority w:val="11"/>
    <w:qFormat/>
    <w:rsid w:val="000260A9"/>
    <w:rPr>
      <w:rFonts w:eastAsia="Times New Roman"/>
      <w:color w:val="5A5A5A"/>
      <w:spacing w:val="15"/>
    </w:rPr>
  </w:style>
  <w:style w:type="character" w:customStyle="1" w:styleId="18">
    <w:name w:val="Просмотренная гиперссылка1"/>
    <w:basedOn w:val="a0"/>
    <w:uiPriority w:val="99"/>
    <w:unhideWhenUsed/>
    <w:rsid w:val="000260A9"/>
    <w:rPr>
      <w:color w:val="954F72"/>
      <w:u w:val="single"/>
    </w:rPr>
  </w:style>
  <w:style w:type="paragraph" w:customStyle="1" w:styleId="111">
    <w:name w:val="Оглавление 11"/>
    <w:basedOn w:val="a"/>
    <w:next w:val="a"/>
    <w:autoRedefine/>
    <w:uiPriority w:val="39"/>
    <w:unhideWhenUsed/>
    <w:rsid w:val="000260A9"/>
    <w:pPr>
      <w:tabs>
        <w:tab w:val="right" w:leader="dot" w:pos="9356"/>
      </w:tabs>
      <w:spacing w:after="120"/>
    </w:pPr>
    <w:rPr>
      <w:rFonts w:ascii="Times New Roman" w:hAnsi="Times New Roman" w:cs="Times New Roman"/>
      <w:b/>
      <w:bCs/>
      <w:i/>
      <w:noProof/>
      <w:color w:val="000000"/>
    </w:rPr>
  </w:style>
  <w:style w:type="numbering" w:customStyle="1" w:styleId="112">
    <w:name w:val="Нет списка11"/>
    <w:next w:val="a2"/>
    <w:uiPriority w:val="99"/>
    <w:semiHidden/>
    <w:unhideWhenUsed/>
    <w:rsid w:val="000260A9"/>
  </w:style>
  <w:style w:type="table" w:customStyle="1" w:styleId="TableNormal">
    <w:name w:val="Table Normal"/>
    <w:uiPriority w:val="2"/>
    <w:semiHidden/>
    <w:unhideWhenUsed/>
    <w:qFormat/>
    <w:rsid w:val="000260A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0260A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0260A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0260A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0260A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0260A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0260A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0260A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0260A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0260A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0260A9"/>
    <w:pPr>
      <w:widowControl w:val="0"/>
      <w:autoSpaceDE w:val="0"/>
      <w:autoSpaceDN w:val="0"/>
      <w:spacing w:after="0" w:line="240" w:lineRule="auto"/>
    </w:pPr>
    <w:rPr>
      <w:rFonts w:ascii="Times New Roman" w:eastAsia="Times New Roman" w:hAnsi="Times New Roman" w:cs="Times New Roman"/>
    </w:rPr>
  </w:style>
  <w:style w:type="table" w:customStyle="1" w:styleId="TableNormal10">
    <w:name w:val="Table Normal10"/>
    <w:uiPriority w:val="2"/>
    <w:semiHidden/>
    <w:unhideWhenUsed/>
    <w:qFormat/>
    <w:rsid w:val="000260A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0260A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10">
    <w:name w:val="Нет списка111"/>
    <w:next w:val="a2"/>
    <w:uiPriority w:val="99"/>
    <w:semiHidden/>
    <w:unhideWhenUsed/>
    <w:rsid w:val="000260A9"/>
  </w:style>
  <w:style w:type="table" w:customStyle="1" w:styleId="TableNormal12">
    <w:name w:val="Table Normal12"/>
    <w:uiPriority w:val="2"/>
    <w:semiHidden/>
    <w:unhideWhenUsed/>
    <w:qFormat/>
    <w:rsid w:val="000260A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af9">
    <w:name w:val="Emphasis"/>
    <w:qFormat/>
    <w:rsid w:val="000260A9"/>
    <w:rPr>
      <w:rFonts w:ascii="Times New Roman" w:hAnsi="Times New Roman" w:cs="Times New Roman" w:hint="default"/>
      <w:i/>
      <w:iCs w:val="0"/>
    </w:rPr>
  </w:style>
  <w:style w:type="paragraph" w:customStyle="1" w:styleId="msonormal0">
    <w:name w:val="msonormal"/>
    <w:basedOn w:val="a"/>
    <w:rsid w:val="000260A9"/>
    <w:rPr>
      <w:rFonts w:ascii="Times New Roman" w:eastAsia="Times New Roman" w:hAnsi="Times New Roman" w:cs="Times New Roman"/>
      <w:sz w:val="24"/>
      <w:szCs w:val="24"/>
      <w:lang w:eastAsia="ru-RU"/>
    </w:rPr>
  </w:style>
  <w:style w:type="paragraph" w:styleId="afa">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0260A9"/>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0260A9"/>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0260A9"/>
    <w:pPr>
      <w:spacing w:after="0" w:line="240" w:lineRule="auto"/>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0260A9"/>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unhideWhenUsed/>
    <w:rsid w:val="000260A9"/>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unhideWhenUsed/>
    <w:rsid w:val="000260A9"/>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unhideWhenUsed/>
    <w:rsid w:val="000260A9"/>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unhideWhenUsed/>
    <w:rsid w:val="000260A9"/>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unhideWhenUsed/>
    <w:rsid w:val="000260A9"/>
    <w:pPr>
      <w:spacing w:after="0" w:line="240" w:lineRule="auto"/>
      <w:ind w:left="1920"/>
    </w:pPr>
    <w:rPr>
      <w:rFonts w:ascii="Calibri" w:eastAsia="Times New Roman" w:hAnsi="Calibri" w:cs="Calibri"/>
      <w:sz w:val="20"/>
      <w:szCs w:val="20"/>
      <w:lang w:eastAsia="ru-RU"/>
    </w:rPr>
  </w:style>
  <w:style w:type="character" w:customStyle="1" w:styleId="19">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0260A9"/>
    <w:rPr>
      <w:rFonts w:ascii="Calibri" w:eastAsia="Times New Roman" w:hAnsi="Calibri" w:cs="Times New Roman"/>
      <w:lang w:val="ru-RU" w:eastAsia="ru-RU"/>
    </w:rPr>
  </w:style>
  <w:style w:type="paragraph" w:styleId="afb">
    <w:name w:val="endnote text"/>
    <w:basedOn w:val="a"/>
    <w:link w:val="afc"/>
    <w:uiPriority w:val="99"/>
    <w:unhideWhenUsed/>
    <w:rsid w:val="000260A9"/>
    <w:pPr>
      <w:spacing w:after="0" w:line="240" w:lineRule="auto"/>
    </w:pPr>
    <w:rPr>
      <w:rFonts w:ascii="Calibri" w:eastAsia="Times New Roman" w:hAnsi="Calibri" w:cs="Times New Roman"/>
      <w:sz w:val="20"/>
      <w:szCs w:val="20"/>
    </w:rPr>
  </w:style>
  <w:style w:type="character" w:customStyle="1" w:styleId="afc">
    <w:name w:val="Текст концевой сноски Знак"/>
    <w:basedOn w:val="a0"/>
    <w:link w:val="afb"/>
    <w:uiPriority w:val="99"/>
    <w:qFormat/>
    <w:rsid w:val="000260A9"/>
    <w:rPr>
      <w:rFonts w:ascii="Calibri" w:eastAsia="Times New Roman" w:hAnsi="Calibri" w:cs="Times New Roman"/>
      <w:sz w:val="20"/>
      <w:szCs w:val="20"/>
    </w:rPr>
  </w:style>
  <w:style w:type="paragraph" w:styleId="22">
    <w:name w:val="List 2"/>
    <w:basedOn w:val="a"/>
    <w:unhideWhenUsed/>
    <w:rsid w:val="000260A9"/>
    <w:pPr>
      <w:spacing w:before="120" w:after="120" w:line="240" w:lineRule="auto"/>
      <w:ind w:left="720" w:hanging="360"/>
      <w:jc w:val="both"/>
    </w:pPr>
    <w:rPr>
      <w:rFonts w:ascii="Arial" w:eastAsia="Batang" w:hAnsi="Arial" w:cs="Times New Roman"/>
      <w:sz w:val="20"/>
      <w:szCs w:val="24"/>
      <w:lang w:eastAsia="ko-KR"/>
    </w:rPr>
  </w:style>
  <w:style w:type="paragraph" w:styleId="23">
    <w:name w:val="Body Text 2"/>
    <w:basedOn w:val="a"/>
    <w:link w:val="24"/>
    <w:unhideWhenUsed/>
    <w:qFormat/>
    <w:rsid w:val="000260A9"/>
    <w:pPr>
      <w:spacing w:after="0" w:line="240" w:lineRule="auto"/>
      <w:ind w:right="-57"/>
      <w:jc w:val="both"/>
    </w:pPr>
    <w:rPr>
      <w:rFonts w:ascii="Times New Roman" w:eastAsia="Times New Roman" w:hAnsi="Times New Roman" w:cs="Times New Roman"/>
      <w:sz w:val="24"/>
      <w:szCs w:val="24"/>
    </w:rPr>
  </w:style>
  <w:style w:type="character" w:customStyle="1" w:styleId="24">
    <w:name w:val="Основной текст 2 Знак"/>
    <w:basedOn w:val="a0"/>
    <w:link w:val="23"/>
    <w:qFormat/>
    <w:rsid w:val="000260A9"/>
    <w:rPr>
      <w:rFonts w:ascii="Times New Roman" w:eastAsia="Times New Roman" w:hAnsi="Times New Roman" w:cs="Times New Roman"/>
      <w:sz w:val="24"/>
      <w:szCs w:val="24"/>
    </w:rPr>
  </w:style>
  <w:style w:type="paragraph" w:styleId="25">
    <w:name w:val="Body Text Indent 2"/>
    <w:basedOn w:val="a"/>
    <w:link w:val="26"/>
    <w:unhideWhenUsed/>
    <w:qFormat/>
    <w:rsid w:val="000260A9"/>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qFormat/>
    <w:rsid w:val="000260A9"/>
    <w:rPr>
      <w:rFonts w:ascii="Times New Roman" w:eastAsia="Times New Roman" w:hAnsi="Times New Roman" w:cs="Times New Roman"/>
      <w:sz w:val="24"/>
      <w:szCs w:val="24"/>
    </w:rPr>
  </w:style>
  <w:style w:type="paragraph" w:customStyle="1" w:styleId="afd">
    <w:name w:val="Внимание"/>
    <w:basedOn w:val="a"/>
    <w:next w:val="a"/>
    <w:uiPriority w:val="99"/>
    <w:qFormat/>
    <w:rsid w:val="000260A9"/>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e">
    <w:name w:val="Внимание: криминал!!"/>
    <w:basedOn w:val="afd"/>
    <w:next w:val="a"/>
    <w:uiPriority w:val="99"/>
    <w:qFormat/>
    <w:rsid w:val="000260A9"/>
  </w:style>
  <w:style w:type="paragraph" w:customStyle="1" w:styleId="aff">
    <w:name w:val="Внимание: недобросовестность!"/>
    <w:basedOn w:val="afd"/>
    <w:next w:val="a"/>
    <w:uiPriority w:val="99"/>
    <w:qFormat/>
    <w:rsid w:val="000260A9"/>
  </w:style>
  <w:style w:type="paragraph" w:customStyle="1" w:styleId="aff0">
    <w:name w:val="Дочерний элемент списка"/>
    <w:basedOn w:val="a"/>
    <w:next w:val="a"/>
    <w:uiPriority w:val="99"/>
    <w:qFormat/>
    <w:rsid w:val="000260A9"/>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1">
    <w:name w:val="Основное меню (преемственное)"/>
    <w:basedOn w:val="a"/>
    <w:next w:val="a"/>
    <w:uiPriority w:val="99"/>
    <w:qFormat/>
    <w:rsid w:val="000260A9"/>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a">
    <w:name w:val="Заголовок1"/>
    <w:basedOn w:val="aff1"/>
    <w:next w:val="a"/>
    <w:uiPriority w:val="99"/>
    <w:qFormat/>
    <w:rsid w:val="000260A9"/>
    <w:pPr>
      <w:shd w:val="clear" w:color="auto" w:fill="ECE9D8"/>
    </w:pPr>
    <w:rPr>
      <w:b/>
      <w:bCs/>
      <w:color w:val="0058A9"/>
    </w:rPr>
  </w:style>
  <w:style w:type="paragraph" w:customStyle="1" w:styleId="aff2">
    <w:name w:val="Заголовок группы контролов"/>
    <w:basedOn w:val="a"/>
    <w:next w:val="a"/>
    <w:uiPriority w:val="99"/>
    <w:qFormat/>
    <w:rsid w:val="000260A9"/>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3">
    <w:name w:val="Заголовок для информации об изменениях"/>
    <w:basedOn w:val="1"/>
    <w:next w:val="a"/>
    <w:uiPriority w:val="99"/>
    <w:qFormat/>
    <w:rsid w:val="000260A9"/>
    <w:pPr>
      <w:keepNext/>
      <w:keepLines/>
      <w:shd w:val="clear" w:color="auto" w:fill="FFFFFF"/>
      <w:autoSpaceDE w:val="0"/>
      <w:autoSpaceDN w:val="0"/>
      <w:adjustRightInd w:val="0"/>
      <w:spacing w:before="0" w:after="240" w:line="360" w:lineRule="auto"/>
      <w:jc w:val="center"/>
      <w:outlineLvl w:val="9"/>
    </w:pPr>
    <w:rPr>
      <w:b w:val="0"/>
      <w:bCs w:val="0"/>
      <w:kern w:val="0"/>
      <w:sz w:val="18"/>
      <w:szCs w:val="18"/>
    </w:rPr>
  </w:style>
  <w:style w:type="paragraph" w:customStyle="1" w:styleId="aff4">
    <w:name w:val="Заголовок распахивающейся части диалога"/>
    <w:basedOn w:val="a"/>
    <w:next w:val="a"/>
    <w:uiPriority w:val="99"/>
    <w:qFormat/>
    <w:rsid w:val="000260A9"/>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paragraph" w:customStyle="1" w:styleId="aff5">
    <w:name w:val="Заголовок статьи"/>
    <w:basedOn w:val="a"/>
    <w:next w:val="a"/>
    <w:uiPriority w:val="99"/>
    <w:qFormat/>
    <w:rsid w:val="000260A9"/>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paragraph" w:customStyle="1" w:styleId="aff6">
    <w:name w:val="Заголовок ЭР (левое окно)"/>
    <w:basedOn w:val="a"/>
    <w:next w:val="a"/>
    <w:uiPriority w:val="99"/>
    <w:qFormat/>
    <w:rsid w:val="000260A9"/>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7">
    <w:name w:val="Заголовок ЭР (правое окно)"/>
    <w:basedOn w:val="aff6"/>
    <w:next w:val="a"/>
    <w:uiPriority w:val="99"/>
    <w:qFormat/>
    <w:rsid w:val="000260A9"/>
    <w:pPr>
      <w:spacing w:after="0"/>
      <w:jc w:val="left"/>
    </w:pPr>
  </w:style>
  <w:style w:type="paragraph" w:customStyle="1" w:styleId="aff8">
    <w:name w:val="Интерактивный заголовок"/>
    <w:basedOn w:val="1a"/>
    <w:next w:val="a"/>
    <w:uiPriority w:val="99"/>
    <w:qFormat/>
    <w:rsid w:val="000260A9"/>
    <w:rPr>
      <w:u w:val="single"/>
    </w:rPr>
  </w:style>
  <w:style w:type="paragraph" w:customStyle="1" w:styleId="aff9">
    <w:name w:val="Текст информации об изменениях"/>
    <w:basedOn w:val="a"/>
    <w:next w:val="a"/>
    <w:uiPriority w:val="99"/>
    <w:qFormat/>
    <w:rsid w:val="000260A9"/>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a">
    <w:name w:val="Информация об изменениях"/>
    <w:basedOn w:val="aff9"/>
    <w:next w:val="a"/>
    <w:uiPriority w:val="99"/>
    <w:qFormat/>
    <w:rsid w:val="000260A9"/>
    <w:pPr>
      <w:shd w:val="clear" w:color="auto" w:fill="EAEFED"/>
      <w:spacing w:before="180"/>
      <w:ind w:left="360" w:right="360" w:firstLine="0"/>
    </w:pPr>
  </w:style>
  <w:style w:type="paragraph" w:customStyle="1" w:styleId="affb">
    <w:name w:val="Текст (справка)"/>
    <w:basedOn w:val="a"/>
    <w:next w:val="a"/>
    <w:uiPriority w:val="99"/>
    <w:qFormat/>
    <w:rsid w:val="000260A9"/>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c">
    <w:name w:val="Комментарий"/>
    <w:basedOn w:val="affb"/>
    <w:next w:val="a"/>
    <w:uiPriority w:val="99"/>
    <w:qFormat/>
    <w:rsid w:val="000260A9"/>
    <w:pPr>
      <w:shd w:val="clear" w:color="auto" w:fill="F0F0F0"/>
      <w:spacing w:before="75"/>
      <w:ind w:right="0"/>
      <w:jc w:val="both"/>
    </w:pPr>
    <w:rPr>
      <w:color w:val="353842"/>
    </w:rPr>
  </w:style>
  <w:style w:type="paragraph" w:customStyle="1" w:styleId="affd">
    <w:name w:val="Информация об изменениях документа"/>
    <w:basedOn w:val="affc"/>
    <w:next w:val="a"/>
    <w:uiPriority w:val="99"/>
    <w:qFormat/>
    <w:rsid w:val="000260A9"/>
    <w:rPr>
      <w:i/>
      <w:iCs/>
    </w:rPr>
  </w:style>
  <w:style w:type="paragraph" w:customStyle="1" w:styleId="affe">
    <w:name w:val="Текст (лев. подпись)"/>
    <w:basedOn w:val="a"/>
    <w:next w:val="a"/>
    <w:uiPriority w:val="99"/>
    <w:qFormat/>
    <w:rsid w:val="000260A9"/>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
    <w:name w:val="Колонтитул (левый)"/>
    <w:basedOn w:val="affe"/>
    <w:next w:val="a"/>
    <w:uiPriority w:val="99"/>
    <w:qFormat/>
    <w:rsid w:val="000260A9"/>
    <w:rPr>
      <w:sz w:val="14"/>
      <w:szCs w:val="14"/>
    </w:rPr>
  </w:style>
  <w:style w:type="paragraph" w:customStyle="1" w:styleId="afff0">
    <w:name w:val="Текст (прав. подпись)"/>
    <w:basedOn w:val="a"/>
    <w:next w:val="a"/>
    <w:uiPriority w:val="99"/>
    <w:qFormat/>
    <w:rsid w:val="000260A9"/>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1">
    <w:name w:val="Колонтитул (правый)"/>
    <w:basedOn w:val="afff0"/>
    <w:next w:val="a"/>
    <w:uiPriority w:val="99"/>
    <w:qFormat/>
    <w:rsid w:val="000260A9"/>
    <w:rPr>
      <w:sz w:val="14"/>
      <w:szCs w:val="14"/>
    </w:rPr>
  </w:style>
  <w:style w:type="paragraph" w:customStyle="1" w:styleId="afff2">
    <w:name w:val="Комментарий пользователя"/>
    <w:basedOn w:val="affc"/>
    <w:next w:val="a"/>
    <w:uiPriority w:val="99"/>
    <w:qFormat/>
    <w:rsid w:val="000260A9"/>
    <w:pPr>
      <w:shd w:val="clear" w:color="auto" w:fill="FFDFE0"/>
      <w:jc w:val="left"/>
    </w:pPr>
  </w:style>
  <w:style w:type="paragraph" w:customStyle="1" w:styleId="afff3">
    <w:name w:val="Куда обратиться?"/>
    <w:basedOn w:val="afd"/>
    <w:next w:val="a"/>
    <w:uiPriority w:val="99"/>
    <w:qFormat/>
    <w:rsid w:val="000260A9"/>
  </w:style>
  <w:style w:type="paragraph" w:customStyle="1" w:styleId="afff4">
    <w:name w:val="Моноширинный"/>
    <w:basedOn w:val="a"/>
    <w:next w:val="a"/>
    <w:uiPriority w:val="99"/>
    <w:qFormat/>
    <w:rsid w:val="000260A9"/>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5">
    <w:name w:val="Напишите нам"/>
    <w:basedOn w:val="a"/>
    <w:next w:val="a"/>
    <w:uiPriority w:val="99"/>
    <w:qFormat/>
    <w:rsid w:val="000260A9"/>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6">
    <w:name w:val="Необходимые документы"/>
    <w:basedOn w:val="afd"/>
    <w:next w:val="a"/>
    <w:uiPriority w:val="99"/>
    <w:qFormat/>
    <w:rsid w:val="000260A9"/>
    <w:pPr>
      <w:ind w:firstLine="118"/>
    </w:pPr>
  </w:style>
  <w:style w:type="paragraph" w:customStyle="1" w:styleId="afff7">
    <w:name w:val="Нормальный (таблица)"/>
    <w:basedOn w:val="a"/>
    <w:next w:val="a"/>
    <w:uiPriority w:val="99"/>
    <w:qFormat/>
    <w:rsid w:val="000260A9"/>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8">
    <w:name w:val="Таблицы (моноширинный)"/>
    <w:basedOn w:val="a"/>
    <w:next w:val="a"/>
    <w:uiPriority w:val="99"/>
    <w:qFormat/>
    <w:rsid w:val="000260A9"/>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9">
    <w:name w:val="Оглавление"/>
    <w:basedOn w:val="afff8"/>
    <w:next w:val="a"/>
    <w:uiPriority w:val="99"/>
    <w:qFormat/>
    <w:rsid w:val="000260A9"/>
    <w:pPr>
      <w:ind w:left="140"/>
    </w:pPr>
  </w:style>
  <w:style w:type="paragraph" w:customStyle="1" w:styleId="afffa">
    <w:name w:val="Переменная часть"/>
    <w:basedOn w:val="aff1"/>
    <w:next w:val="a"/>
    <w:uiPriority w:val="99"/>
    <w:qFormat/>
    <w:rsid w:val="000260A9"/>
    <w:rPr>
      <w:sz w:val="18"/>
      <w:szCs w:val="18"/>
    </w:rPr>
  </w:style>
  <w:style w:type="paragraph" w:customStyle="1" w:styleId="afffb">
    <w:name w:val="Подвал для информации об изменениях"/>
    <w:basedOn w:val="1"/>
    <w:next w:val="a"/>
    <w:uiPriority w:val="99"/>
    <w:qFormat/>
    <w:rsid w:val="000260A9"/>
    <w:pPr>
      <w:keepNext/>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c">
    <w:name w:val="Подзаголовок для информации об изменениях"/>
    <w:basedOn w:val="aff9"/>
    <w:next w:val="a"/>
    <w:uiPriority w:val="99"/>
    <w:qFormat/>
    <w:rsid w:val="000260A9"/>
    <w:rPr>
      <w:b/>
      <w:bCs/>
    </w:rPr>
  </w:style>
  <w:style w:type="paragraph" w:customStyle="1" w:styleId="afffd">
    <w:name w:val="Подчёркнуный текст"/>
    <w:basedOn w:val="a"/>
    <w:next w:val="a"/>
    <w:uiPriority w:val="99"/>
    <w:qFormat/>
    <w:rsid w:val="000260A9"/>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e">
    <w:name w:val="Постоянная часть"/>
    <w:basedOn w:val="aff1"/>
    <w:next w:val="a"/>
    <w:uiPriority w:val="99"/>
    <w:qFormat/>
    <w:rsid w:val="000260A9"/>
    <w:rPr>
      <w:sz w:val="20"/>
      <w:szCs w:val="20"/>
    </w:rPr>
  </w:style>
  <w:style w:type="paragraph" w:customStyle="1" w:styleId="affff">
    <w:name w:val="Прижатый влево"/>
    <w:basedOn w:val="a"/>
    <w:next w:val="a"/>
    <w:uiPriority w:val="99"/>
    <w:qFormat/>
    <w:rsid w:val="000260A9"/>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0">
    <w:name w:val="Пример."/>
    <w:basedOn w:val="afd"/>
    <w:next w:val="a"/>
    <w:uiPriority w:val="99"/>
    <w:qFormat/>
    <w:rsid w:val="000260A9"/>
  </w:style>
  <w:style w:type="paragraph" w:customStyle="1" w:styleId="affff1">
    <w:name w:val="Примечание."/>
    <w:basedOn w:val="afd"/>
    <w:next w:val="a"/>
    <w:uiPriority w:val="99"/>
    <w:qFormat/>
    <w:rsid w:val="000260A9"/>
  </w:style>
  <w:style w:type="paragraph" w:customStyle="1" w:styleId="affff2">
    <w:name w:val="Словарная статья"/>
    <w:basedOn w:val="a"/>
    <w:next w:val="a"/>
    <w:uiPriority w:val="99"/>
    <w:qFormat/>
    <w:rsid w:val="000260A9"/>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paragraph" w:customStyle="1" w:styleId="affff3">
    <w:name w:val="Ссылка на официальную публикацию"/>
    <w:basedOn w:val="a"/>
    <w:next w:val="a"/>
    <w:uiPriority w:val="99"/>
    <w:qFormat/>
    <w:rsid w:val="000260A9"/>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4">
    <w:name w:val="Текст в таблице"/>
    <w:basedOn w:val="afff7"/>
    <w:next w:val="a"/>
    <w:uiPriority w:val="99"/>
    <w:qFormat/>
    <w:rsid w:val="000260A9"/>
    <w:pPr>
      <w:ind w:firstLine="500"/>
    </w:pPr>
  </w:style>
  <w:style w:type="paragraph" w:customStyle="1" w:styleId="affff5">
    <w:name w:val="Текст ЭР (см. также)"/>
    <w:basedOn w:val="a"/>
    <w:next w:val="a"/>
    <w:uiPriority w:val="99"/>
    <w:qFormat/>
    <w:rsid w:val="000260A9"/>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6">
    <w:name w:val="Технический комментарий"/>
    <w:basedOn w:val="a"/>
    <w:next w:val="a"/>
    <w:uiPriority w:val="99"/>
    <w:qFormat/>
    <w:rsid w:val="000260A9"/>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lang w:eastAsia="ru-RU"/>
    </w:rPr>
  </w:style>
  <w:style w:type="paragraph" w:customStyle="1" w:styleId="affff7">
    <w:name w:val="Формула"/>
    <w:basedOn w:val="a"/>
    <w:next w:val="a"/>
    <w:uiPriority w:val="99"/>
    <w:qFormat/>
    <w:rsid w:val="000260A9"/>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8">
    <w:name w:val="Центрированный (таблица)"/>
    <w:basedOn w:val="afff7"/>
    <w:next w:val="a"/>
    <w:uiPriority w:val="99"/>
    <w:qFormat/>
    <w:rsid w:val="000260A9"/>
    <w:pPr>
      <w:jc w:val="center"/>
    </w:pPr>
  </w:style>
  <w:style w:type="paragraph" w:customStyle="1" w:styleId="-">
    <w:name w:val="ЭР-содержание (правое окно)"/>
    <w:basedOn w:val="a"/>
    <w:next w:val="a"/>
    <w:uiPriority w:val="99"/>
    <w:qFormat/>
    <w:rsid w:val="000260A9"/>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s1">
    <w:name w:val="s_1"/>
    <w:basedOn w:val="a"/>
    <w:qFormat/>
    <w:rsid w:val="000260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9">
    <w:name w:val="page number"/>
    <w:unhideWhenUsed/>
    <w:rsid w:val="000260A9"/>
    <w:rPr>
      <w:rFonts w:ascii="Times New Roman" w:hAnsi="Times New Roman" w:cs="Times New Roman" w:hint="default"/>
    </w:rPr>
  </w:style>
  <w:style w:type="character" w:styleId="affffa">
    <w:name w:val="endnote reference"/>
    <w:uiPriority w:val="99"/>
    <w:unhideWhenUsed/>
    <w:rsid w:val="000260A9"/>
    <w:rPr>
      <w:rFonts w:ascii="Times New Roman" w:hAnsi="Times New Roman" w:cs="Times New Roman" w:hint="default"/>
      <w:vertAlign w:val="superscript"/>
    </w:rPr>
  </w:style>
  <w:style w:type="character" w:customStyle="1" w:styleId="blk">
    <w:name w:val="blk"/>
    <w:qFormat/>
    <w:rsid w:val="000260A9"/>
  </w:style>
  <w:style w:type="character" w:customStyle="1" w:styleId="FootnoteTextChar">
    <w:name w:val="Footnote Text Char"/>
    <w:qFormat/>
    <w:locked/>
    <w:rsid w:val="000260A9"/>
    <w:rPr>
      <w:rFonts w:ascii="Times New Roman" w:hAnsi="Times New Roman" w:cs="Times New Roman" w:hint="default"/>
      <w:sz w:val="20"/>
      <w:lang w:eastAsia="ru-RU"/>
    </w:rPr>
  </w:style>
  <w:style w:type="character" w:customStyle="1" w:styleId="113">
    <w:name w:val="Текст примечания Знак11"/>
    <w:uiPriority w:val="99"/>
    <w:qFormat/>
    <w:rsid w:val="000260A9"/>
    <w:rPr>
      <w:rFonts w:ascii="Times New Roman" w:hAnsi="Times New Roman" w:cs="Times New Roman" w:hint="default"/>
      <w:sz w:val="20"/>
      <w:szCs w:val="20"/>
    </w:rPr>
  </w:style>
  <w:style w:type="character" w:customStyle="1" w:styleId="1b">
    <w:name w:val="Текст примечания Знак1"/>
    <w:uiPriority w:val="99"/>
    <w:qFormat/>
    <w:rsid w:val="000260A9"/>
    <w:rPr>
      <w:rFonts w:ascii="Times New Roman" w:hAnsi="Times New Roman" w:cs="Times New Roman" w:hint="default"/>
      <w:sz w:val="20"/>
      <w:szCs w:val="20"/>
    </w:rPr>
  </w:style>
  <w:style w:type="character" w:customStyle="1" w:styleId="114">
    <w:name w:val="Тема примечания Знак11"/>
    <w:uiPriority w:val="99"/>
    <w:qFormat/>
    <w:rsid w:val="000260A9"/>
    <w:rPr>
      <w:rFonts w:ascii="Times New Roman" w:hAnsi="Times New Roman" w:cs="Times New Roman" w:hint="default"/>
      <w:b/>
      <w:bCs/>
      <w:sz w:val="20"/>
      <w:szCs w:val="20"/>
    </w:rPr>
  </w:style>
  <w:style w:type="character" w:customStyle="1" w:styleId="1c">
    <w:name w:val="Тема примечания Знак1"/>
    <w:uiPriority w:val="99"/>
    <w:qFormat/>
    <w:rsid w:val="000260A9"/>
    <w:rPr>
      <w:rFonts w:ascii="Times New Roman" w:hAnsi="Times New Roman" w:cs="Times New Roman" w:hint="default"/>
      <w:b/>
      <w:bCs/>
      <w:sz w:val="20"/>
      <w:szCs w:val="20"/>
    </w:rPr>
  </w:style>
  <w:style w:type="character" w:customStyle="1" w:styleId="apple-converted-space">
    <w:name w:val="apple-converted-space"/>
    <w:qFormat/>
    <w:rsid w:val="000260A9"/>
  </w:style>
  <w:style w:type="character" w:customStyle="1" w:styleId="affffb">
    <w:name w:val="Цветовое выделение"/>
    <w:uiPriority w:val="99"/>
    <w:qFormat/>
    <w:rsid w:val="000260A9"/>
    <w:rPr>
      <w:b/>
      <w:bCs w:val="0"/>
      <w:color w:val="26282F"/>
    </w:rPr>
  </w:style>
  <w:style w:type="character" w:customStyle="1" w:styleId="affffc">
    <w:name w:val="Гипертекстовая ссылка"/>
    <w:uiPriority w:val="99"/>
    <w:qFormat/>
    <w:rsid w:val="000260A9"/>
    <w:rPr>
      <w:b/>
      <w:bCs w:val="0"/>
      <w:color w:val="106BBE"/>
    </w:rPr>
  </w:style>
  <w:style w:type="character" w:customStyle="1" w:styleId="affffd">
    <w:name w:val="Активная гипертекстовая ссылка"/>
    <w:uiPriority w:val="99"/>
    <w:qFormat/>
    <w:rsid w:val="000260A9"/>
    <w:rPr>
      <w:b/>
      <w:bCs w:val="0"/>
      <w:color w:val="106BBE"/>
      <w:u w:val="single"/>
    </w:rPr>
  </w:style>
  <w:style w:type="character" w:customStyle="1" w:styleId="affffe">
    <w:name w:val="Выделение для Базового Поиска"/>
    <w:uiPriority w:val="99"/>
    <w:qFormat/>
    <w:rsid w:val="000260A9"/>
    <w:rPr>
      <w:b/>
      <w:bCs w:val="0"/>
      <w:color w:val="0058A9"/>
    </w:rPr>
  </w:style>
  <w:style w:type="character" w:customStyle="1" w:styleId="afffff">
    <w:name w:val="Выделение для Базового Поиска (курсив)"/>
    <w:uiPriority w:val="99"/>
    <w:qFormat/>
    <w:rsid w:val="000260A9"/>
    <w:rPr>
      <w:b/>
      <w:bCs w:val="0"/>
      <w:i/>
      <w:iCs w:val="0"/>
      <w:color w:val="0058A9"/>
    </w:rPr>
  </w:style>
  <w:style w:type="character" w:customStyle="1" w:styleId="afffff0">
    <w:name w:val="Заголовок своего сообщения"/>
    <w:uiPriority w:val="99"/>
    <w:qFormat/>
    <w:rsid w:val="000260A9"/>
    <w:rPr>
      <w:b/>
      <w:bCs w:val="0"/>
      <w:color w:val="26282F"/>
    </w:rPr>
  </w:style>
  <w:style w:type="character" w:customStyle="1" w:styleId="afffff1">
    <w:name w:val="Заголовок чужого сообщения"/>
    <w:uiPriority w:val="99"/>
    <w:qFormat/>
    <w:rsid w:val="000260A9"/>
    <w:rPr>
      <w:b/>
      <w:bCs w:val="0"/>
      <w:color w:val="FF0000"/>
    </w:rPr>
  </w:style>
  <w:style w:type="character" w:customStyle="1" w:styleId="afffff2">
    <w:name w:val="Найденные слова"/>
    <w:uiPriority w:val="99"/>
    <w:qFormat/>
    <w:rsid w:val="000260A9"/>
    <w:rPr>
      <w:b/>
      <w:bCs w:val="0"/>
      <w:color w:val="26282F"/>
      <w:shd w:val="clear" w:color="auto" w:fill="FFF580"/>
    </w:rPr>
  </w:style>
  <w:style w:type="character" w:customStyle="1" w:styleId="afffff3">
    <w:name w:val="Не вступил в силу"/>
    <w:uiPriority w:val="99"/>
    <w:qFormat/>
    <w:rsid w:val="000260A9"/>
    <w:rPr>
      <w:b/>
      <w:bCs w:val="0"/>
      <w:color w:val="000000"/>
      <w:shd w:val="clear" w:color="auto" w:fill="D8EDE8"/>
    </w:rPr>
  </w:style>
  <w:style w:type="character" w:customStyle="1" w:styleId="afffff4">
    <w:name w:val="Опечатки"/>
    <w:uiPriority w:val="99"/>
    <w:qFormat/>
    <w:rsid w:val="000260A9"/>
    <w:rPr>
      <w:color w:val="FF0000"/>
    </w:rPr>
  </w:style>
  <w:style w:type="character" w:customStyle="1" w:styleId="afffff5">
    <w:name w:val="Продолжение ссылки"/>
    <w:uiPriority w:val="99"/>
    <w:qFormat/>
    <w:rsid w:val="000260A9"/>
  </w:style>
  <w:style w:type="character" w:customStyle="1" w:styleId="afffff6">
    <w:name w:val="Сравнение редакций"/>
    <w:uiPriority w:val="99"/>
    <w:qFormat/>
    <w:rsid w:val="000260A9"/>
    <w:rPr>
      <w:b/>
      <w:bCs w:val="0"/>
      <w:color w:val="26282F"/>
    </w:rPr>
  </w:style>
  <w:style w:type="character" w:customStyle="1" w:styleId="afffff7">
    <w:name w:val="Сравнение редакций. Добавленный фрагмент"/>
    <w:uiPriority w:val="99"/>
    <w:qFormat/>
    <w:rsid w:val="000260A9"/>
    <w:rPr>
      <w:color w:val="000000"/>
      <w:shd w:val="clear" w:color="auto" w:fill="C1D7FF"/>
    </w:rPr>
  </w:style>
  <w:style w:type="character" w:customStyle="1" w:styleId="afffff8">
    <w:name w:val="Сравнение редакций. Удаленный фрагмент"/>
    <w:uiPriority w:val="99"/>
    <w:qFormat/>
    <w:rsid w:val="000260A9"/>
    <w:rPr>
      <w:color w:val="000000"/>
      <w:shd w:val="clear" w:color="auto" w:fill="C4C413"/>
    </w:rPr>
  </w:style>
  <w:style w:type="character" w:customStyle="1" w:styleId="afffff9">
    <w:name w:val="Ссылка на утративший силу документ"/>
    <w:uiPriority w:val="99"/>
    <w:qFormat/>
    <w:rsid w:val="000260A9"/>
    <w:rPr>
      <w:b/>
      <w:bCs w:val="0"/>
      <w:color w:val="749232"/>
    </w:rPr>
  </w:style>
  <w:style w:type="character" w:customStyle="1" w:styleId="afffffa">
    <w:name w:val="Утратил силу"/>
    <w:uiPriority w:val="99"/>
    <w:qFormat/>
    <w:rsid w:val="000260A9"/>
    <w:rPr>
      <w:b/>
      <w:bCs w:val="0"/>
      <w:strike/>
      <w:color w:val="666600"/>
    </w:rPr>
  </w:style>
  <w:style w:type="character" w:customStyle="1" w:styleId="afffffb">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qFormat/>
    <w:locked/>
    <w:rsid w:val="000260A9"/>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0260A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0260A9"/>
    <w:pPr>
      <w:widowControl w:val="0"/>
      <w:autoSpaceDE w:val="0"/>
      <w:autoSpaceDN w:val="0"/>
      <w:spacing w:after="0" w:line="240" w:lineRule="auto"/>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0260A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styleId="afffffc">
    <w:name w:val="Strong"/>
    <w:qFormat/>
    <w:rsid w:val="000260A9"/>
    <w:rPr>
      <w:b/>
      <w:bCs/>
    </w:rPr>
  </w:style>
  <w:style w:type="character" w:styleId="afffffd">
    <w:name w:val="Subtle Emphasis"/>
    <w:uiPriority w:val="19"/>
    <w:qFormat/>
    <w:rsid w:val="000260A9"/>
    <w:rPr>
      <w:i/>
      <w:iCs/>
      <w:color w:val="404040"/>
    </w:rPr>
  </w:style>
  <w:style w:type="paragraph" w:styleId="afffffe">
    <w:name w:val="TOC Heading"/>
    <w:basedOn w:val="1"/>
    <w:next w:val="a"/>
    <w:uiPriority w:val="39"/>
    <w:unhideWhenUsed/>
    <w:qFormat/>
    <w:rsid w:val="000260A9"/>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260A9"/>
    <w:pPr>
      <w:spacing w:after="0" w:line="240" w:lineRule="auto"/>
    </w:pPr>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
    <w:name w:val="Title"/>
    <w:basedOn w:val="a"/>
    <w:next w:val="a"/>
    <w:link w:val="affffff0"/>
    <w:uiPriority w:val="10"/>
    <w:qFormat/>
    <w:rsid w:val="000260A9"/>
    <w:pPr>
      <w:spacing w:after="120"/>
      <w:ind w:firstLine="709"/>
      <w:outlineLvl w:val="0"/>
    </w:pPr>
    <w:rPr>
      <w:rFonts w:ascii="Segoe UI" w:eastAsia="Segoe UI" w:hAnsi="Segoe UI" w:cs="Segoe UI"/>
      <w:kern w:val="28"/>
      <w:sz w:val="24"/>
      <w:szCs w:val="24"/>
      <w:lang w:eastAsia="ru-RU"/>
    </w:rPr>
  </w:style>
  <w:style w:type="character" w:customStyle="1" w:styleId="affffff0">
    <w:name w:val="Название Знак"/>
    <w:basedOn w:val="a0"/>
    <w:link w:val="affffff"/>
    <w:uiPriority w:val="10"/>
    <w:rsid w:val="000260A9"/>
    <w:rPr>
      <w:rFonts w:ascii="Segoe UI" w:eastAsia="Segoe UI" w:hAnsi="Segoe UI" w:cs="Segoe UI"/>
      <w:kern w:val="28"/>
      <w:sz w:val="24"/>
      <w:szCs w:val="24"/>
      <w:lang w:eastAsia="ru-RU"/>
    </w:rPr>
  </w:style>
  <w:style w:type="character" w:customStyle="1" w:styleId="affffff1">
    <w:name w:val="Заголовок Знак"/>
    <w:basedOn w:val="a0"/>
    <w:uiPriority w:val="10"/>
    <w:rsid w:val="000260A9"/>
    <w:rPr>
      <w:rFonts w:ascii="Calibri Light" w:eastAsia="Times New Roman" w:hAnsi="Calibri Light" w:cs="Times New Roman"/>
      <w:spacing w:val="-10"/>
      <w:kern w:val="28"/>
      <w:sz w:val="56"/>
      <w:szCs w:val="56"/>
    </w:rPr>
  </w:style>
  <w:style w:type="paragraph" w:customStyle="1" w:styleId="120">
    <w:name w:val="таблСлева12"/>
    <w:basedOn w:val="a"/>
    <w:uiPriority w:val="3"/>
    <w:qFormat/>
    <w:rsid w:val="000260A9"/>
    <w:pPr>
      <w:snapToGrid w:val="0"/>
      <w:spacing w:after="0" w:line="240" w:lineRule="auto"/>
    </w:pPr>
    <w:rPr>
      <w:rFonts w:ascii="Segoe UI" w:eastAsia="Segoe UI" w:hAnsi="Segoe UI" w:cs="Segoe UI"/>
      <w:iCs/>
      <w:sz w:val="24"/>
      <w:szCs w:val="28"/>
      <w:lang w:eastAsia="ru-RU"/>
    </w:rPr>
  </w:style>
  <w:style w:type="paragraph" w:customStyle="1" w:styleId="s16">
    <w:name w:val="s_16"/>
    <w:basedOn w:val="a"/>
    <w:rsid w:val="000260A9"/>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260A9"/>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260A9"/>
    <w:rPr>
      <w:color w:val="605E5C"/>
      <w:shd w:val="clear" w:color="auto" w:fill="E1DFDD"/>
    </w:rPr>
  </w:style>
  <w:style w:type="character" w:customStyle="1" w:styleId="29">
    <w:name w:val="Основной текст (2)_"/>
    <w:link w:val="2a"/>
    <w:locked/>
    <w:rsid w:val="000260A9"/>
    <w:rPr>
      <w:sz w:val="28"/>
      <w:shd w:val="clear" w:color="auto" w:fill="FFFFFF"/>
    </w:rPr>
  </w:style>
  <w:style w:type="paragraph" w:customStyle="1" w:styleId="2a">
    <w:name w:val="Основной текст (2)"/>
    <w:basedOn w:val="a"/>
    <w:link w:val="29"/>
    <w:rsid w:val="000260A9"/>
    <w:pPr>
      <w:widowControl w:val="0"/>
      <w:shd w:val="clear" w:color="auto" w:fill="FFFFFF"/>
      <w:spacing w:before="360" w:after="0" w:line="240" w:lineRule="atLeast"/>
      <w:jc w:val="both"/>
    </w:pPr>
    <w:rPr>
      <w:sz w:val="28"/>
    </w:rPr>
  </w:style>
  <w:style w:type="character" w:customStyle="1" w:styleId="c7">
    <w:name w:val="c7"/>
    <w:rsid w:val="000260A9"/>
    <w:rPr>
      <w:rFonts w:cs="Times New Roman"/>
    </w:rPr>
  </w:style>
  <w:style w:type="paragraph" w:customStyle="1" w:styleId="xl63">
    <w:name w:val="xl63"/>
    <w:basedOn w:val="a"/>
    <w:rsid w:val="000260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
    <w:rsid w:val="000260A9"/>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260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66">
    <w:name w:val="xl66"/>
    <w:basedOn w:val="a"/>
    <w:rsid w:val="000260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0260A9"/>
    <w:pPr>
      <w:pBdr>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260A9"/>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260A9"/>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0">
    <w:name w:val="xl70"/>
    <w:basedOn w:val="a"/>
    <w:rsid w:val="000260A9"/>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1">
    <w:name w:val="xl71"/>
    <w:basedOn w:val="a"/>
    <w:rsid w:val="000260A9"/>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72">
    <w:name w:val="xl72"/>
    <w:basedOn w:val="a"/>
    <w:rsid w:val="000260A9"/>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260A9"/>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260A9"/>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260A9"/>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260A9"/>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77">
    <w:name w:val="xl77"/>
    <w:basedOn w:val="a"/>
    <w:rsid w:val="000260A9"/>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260A9"/>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79">
    <w:name w:val="xl79"/>
    <w:basedOn w:val="a"/>
    <w:rsid w:val="000260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0">
    <w:name w:val="xl80"/>
    <w:basedOn w:val="a"/>
    <w:rsid w:val="000260A9"/>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0260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82">
    <w:name w:val="xl82"/>
    <w:basedOn w:val="a"/>
    <w:rsid w:val="000260A9"/>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83">
    <w:name w:val="xl83"/>
    <w:basedOn w:val="a"/>
    <w:rsid w:val="000260A9"/>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4">
    <w:name w:val="xl84"/>
    <w:basedOn w:val="a"/>
    <w:rsid w:val="000260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5">
    <w:name w:val="xl85"/>
    <w:basedOn w:val="a"/>
    <w:rsid w:val="000260A9"/>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6">
    <w:name w:val="xl86"/>
    <w:basedOn w:val="a"/>
    <w:rsid w:val="000260A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260A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260A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260A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260A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260A9"/>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92">
    <w:name w:val="xl92"/>
    <w:basedOn w:val="a"/>
    <w:rsid w:val="000260A9"/>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93">
    <w:name w:val="xl93"/>
    <w:basedOn w:val="a"/>
    <w:rsid w:val="000260A9"/>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4">
    <w:name w:val="xl94"/>
    <w:basedOn w:val="a"/>
    <w:rsid w:val="000260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95">
    <w:name w:val="xl95"/>
    <w:basedOn w:val="a"/>
    <w:rsid w:val="000260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xl96">
    <w:name w:val="xl96"/>
    <w:basedOn w:val="a"/>
    <w:rsid w:val="000260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97">
    <w:name w:val="xl97"/>
    <w:basedOn w:val="a"/>
    <w:rsid w:val="000260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8">
    <w:name w:val="xl98"/>
    <w:basedOn w:val="a"/>
    <w:rsid w:val="000260A9"/>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99">
    <w:name w:val="xl99"/>
    <w:basedOn w:val="a"/>
    <w:rsid w:val="000260A9"/>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0">
    <w:name w:val="xl100"/>
    <w:basedOn w:val="a"/>
    <w:rsid w:val="000260A9"/>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01">
    <w:name w:val="xl101"/>
    <w:basedOn w:val="a"/>
    <w:rsid w:val="000260A9"/>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102">
    <w:name w:val="xl102"/>
    <w:basedOn w:val="a"/>
    <w:rsid w:val="000260A9"/>
    <w:pPr>
      <w:pBdr>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260A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260A9"/>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260A9"/>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260A9"/>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260A9"/>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260A9"/>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09">
    <w:name w:val="xl109"/>
    <w:basedOn w:val="a"/>
    <w:rsid w:val="000260A9"/>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260A9"/>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260A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260A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260A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260A9"/>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260A9"/>
    <w:pPr>
      <w:pBdr>
        <w:left w:val="single" w:sz="4"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260A9"/>
    <w:pPr>
      <w:pBdr>
        <w:left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17">
    <w:name w:val="xl117"/>
    <w:basedOn w:val="a"/>
    <w:rsid w:val="000260A9"/>
    <w:pPr>
      <w:pBdr>
        <w:top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18">
    <w:name w:val="xl118"/>
    <w:basedOn w:val="a"/>
    <w:rsid w:val="000260A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19">
    <w:name w:val="xl119"/>
    <w:basedOn w:val="a"/>
    <w:rsid w:val="000260A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120">
    <w:name w:val="xl120"/>
    <w:basedOn w:val="a"/>
    <w:rsid w:val="000260A9"/>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260A9"/>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260A9"/>
    <w:pPr>
      <w:pBdr>
        <w:left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260A9"/>
    <w:pPr>
      <w:pBdr>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260A9"/>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260A9"/>
    <w:pPr>
      <w:pBdr>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260A9"/>
    <w:pPr>
      <w:pBdr>
        <w:left w:val="single" w:sz="8" w:space="0" w:color="auto"/>
        <w:bottom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260A9"/>
    <w:pPr>
      <w:pBdr>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260A9"/>
    <w:pPr>
      <w:pBdr>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260A9"/>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260A9"/>
    <w:pPr>
      <w:pBdr>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260A9"/>
    <w:pPr>
      <w:pBdr>
        <w:top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260A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3">
    <w:name w:val="xl133"/>
    <w:basedOn w:val="a"/>
    <w:rsid w:val="000260A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xl134">
    <w:name w:val="xl134"/>
    <w:basedOn w:val="a"/>
    <w:rsid w:val="000260A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35">
    <w:name w:val="xl135"/>
    <w:basedOn w:val="a"/>
    <w:rsid w:val="000260A9"/>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260A9"/>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37">
    <w:name w:val="xl137"/>
    <w:basedOn w:val="a"/>
    <w:rsid w:val="000260A9"/>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260A9"/>
    <w:pPr>
      <w:pBdr>
        <w:top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260A9"/>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260A9"/>
    <w:pPr>
      <w:pBdr>
        <w:top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260A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42">
    <w:name w:val="xl142"/>
    <w:basedOn w:val="a"/>
    <w:rsid w:val="000260A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260A9"/>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44">
    <w:name w:val="xl144"/>
    <w:basedOn w:val="a"/>
    <w:rsid w:val="000260A9"/>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260A9"/>
    <w:pPr>
      <w:pBdr>
        <w:right w:val="single" w:sz="8" w:space="0" w:color="auto"/>
      </w:pBd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260A9"/>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260A9"/>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260A9"/>
    <w:pPr>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260A9"/>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260A9"/>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260A9"/>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260A9"/>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3">
    <w:name w:val="xl153"/>
    <w:basedOn w:val="a"/>
    <w:rsid w:val="000260A9"/>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260A9"/>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260A9"/>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260A9"/>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260A9"/>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260A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260A9"/>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260A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260A9"/>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260A9"/>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260A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260A9"/>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260A9"/>
    <w:pPr>
      <w:pBdr>
        <w:left w:val="single" w:sz="4" w:space="0" w:color="auto"/>
        <w:bottom w:val="single" w:sz="4" w:space="0" w:color="auto"/>
        <w:right w:val="single" w:sz="4" w:space="0" w:color="auto"/>
      </w:pBdr>
      <w:shd w:val="clear" w:color="000000" w:fill="FFCC99"/>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66">
    <w:name w:val="xl166"/>
    <w:basedOn w:val="a"/>
    <w:rsid w:val="000260A9"/>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260A9"/>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260A9"/>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260A9"/>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260A9"/>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260A9"/>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260A9"/>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260A9"/>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260A9"/>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260A9"/>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260A9"/>
    <w:pPr>
      <w:pBdr>
        <w:left w:val="single" w:sz="4" w:space="0" w:color="auto"/>
        <w:bottom w:val="single" w:sz="8"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260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
    <w:name w:val="c15"/>
    <w:basedOn w:val="a0"/>
    <w:rsid w:val="000260A9"/>
  </w:style>
  <w:style w:type="paragraph" w:customStyle="1" w:styleId="c18">
    <w:name w:val="c18"/>
    <w:basedOn w:val="a"/>
    <w:rsid w:val="000260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edcontent">
    <w:name w:val="markedcontent"/>
    <w:basedOn w:val="a0"/>
    <w:rsid w:val="000260A9"/>
  </w:style>
  <w:style w:type="numbering" w:customStyle="1" w:styleId="2b">
    <w:name w:val="Нет списка2"/>
    <w:next w:val="a2"/>
    <w:uiPriority w:val="99"/>
    <w:semiHidden/>
    <w:unhideWhenUsed/>
    <w:rsid w:val="000260A9"/>
  </w:style>
  <w:style w:type="character" w:customStyle="1" w:styleId="c21">
    <w:name w:val="c21"/>
    <w:basedOn w:val="a0"/>
    <w:rsid w:val="000260A9"/>
  </w:style>
  <w:style w:type="paragraph" w:customStyle="1" w:styleId="xl177">
    <w:name w:val="xl177"/>
    <w:basedOn w:val="a"/>
    <w:rsid w:val="000260A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260A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260A9"/>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260A9"/>
    <w:pP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character" w:customStyle="1" w:styleId="1d">
    <w:name w:val="Заголовок Знак1"/>
    <w:basedOn w:val="a0"/>
    <w:uiPriority w:val="10"/>
    <w:rsid w:val="000260A9"/>
    <w:rPr>
      <w:rFonts w:ascii="Calibri Light" w:eastAsia="Times New Roman" w:hAnsi="Calibri Light" w:cs="Times New Roman"/>
      <w:spacing w:val="-10"/>
      <w:kern w:val="28"/>
      <w:sz w:val="56"/>
      <w:szCs w:val="56"/>
    </w:rPr>
  </w:style>
  <w:style w:type="paragraph" w:styleId="affffff2">
    <w:name w:val="No Spacing"/>
    <w:link w:val="affffff3"/>
    <w:qFormat/>
    <w:rsid w:val="000260A9"/>
    <w:pPr>
      <w:spacing w:after="0" w:line="240" w:lineRule="auto"/>
    </w:pPr>
    <w:rPr>
      <w:rFonts w:ascii="Calibri" w:eastAsia="Times New Roman" w:hAnsi="Calibri" w:cs="Times New Roman"/>
      <w:lang w:eastAsia="ru-RU"/>
    </w:rPr>
  </w:style>
  <w:style w:type="paragraph" w:customStyle="1" w:styleId="1e">
    <w:name w:val="Обычный (веб)1"/>
    <w:basedOn w:val="a"/>
    <w:next w:val="afa"/>
    <w:qFormat/>
    <w:rsid w:val="000260A9"/>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260A9"/>
    <w:rPr>
      <w:color w:val="605E5C"/>
      <w:shd w:val="clear" w:color="auto" w:fill="E1DFDD"/>
    </w:rPr>
  </w:style>
  <w:style w:type="table" w:customStyle="1" w:styleId="34">
    <w:name w:val="Сетка таблицы3"/>
    <w:basedOn w:val="a1"/>
    <w:next w:val="a3"/>
    <w:uiPriority w:val="39"/>
    <w:rsid w:val="000260A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Название Знак1"/>
    <w:uiPriority w:val="10"/>
    <w:rsid w:val="000260A9"/>
    <w:rPr>
      <w:rFonts w:ascii="Times New Roman" w:hAnsi="Times New Roman"/>
      <w:kern w:val="28"/>
      <w:sz w:val="24"/>
      <w:szCs w:val="24"/>
    </w:rPr>
  </w:style>
  <w:style w:type="table" w:customStyle="1" w:styleId="210">
    <w:name w:val="Сетка таблицы21"/>
    <w:basedOn w:val="a1"/>
    <w:next w:val="a3"/>
    <w:uiPriority w:val="39"/>
    <w:rsid w:val="000260A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260A9"/>
    <w:rPr>
      <w:color w:val="605E5C"/>
      <w:shd w:val="clear" w:color="auto" w:fill="E1DFDD"/>
    </w:rPr>
  </w:style>
  <w:style w:type="paragraph" w:customStyle="1" w:styleId="ConsPlusCell">
    <w:name w:val="ConsPlusCell"/>
    <w:uiPriority w:val="99"/>
    <w:rsid w:val="000260A9"/>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fff3">
    <w:name w:val="Без интервала Знак"/>
    <w:link w:val="affffff2"/>
    <w:qFormat/>
    <w:locked/>
    <w:rsid w:val="000260A9"/>
    <w:rPr>
      <w:rFonts w:ascii="Calibri" w:eastAsia="Times New Roman" w:hAnsi="Calibri" w:cs="Times New Roman"/>
      <w:lang w:eastAsia="ru-RU"/>
    </w:rPr>
  </w:style>
  <w:style w:type="character" w:customStyle="1" w:styleId="FontStyle11">
    <w:name w:val="Font Style11"/>
    <w:uiPriority w:val="99"/>
    <w:rsid w:val="000260A9"/>
    <w:rPr>
      <w:rFonts w:ascii="Times New Roman" w:hAnsi="Times New Roman" w:cs="Times New Roman"/>
      <w:sz w:val="22"/>
      <w:szCs w:val="22"/>
    </w:rPr>
  </w:style>
  <w:style w:type="character" w:customStyle="1" w:styleId="212pt">
    <w:name w:val="Основной текст (2) + 12 pt"/>
    <w:aliases w:val="Полужирный2,Курсив1"/>
    <w:rsid w:val="000260A9"/>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15">
    <w:name w:val="Раздел 1.1"/>
    <w:basedOn w:val="af8"/>
    <w:link w:val="116"/>
    <w:qFormat/>
    <w:rsid w:val="000260A9"/>
    <w:pPr>
      <w:numPr>
        <w:ilvl w:val="0"/>
      </w:numPr>
      <w:spacing w:after="60"/>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rsid w:val="000260A9"/>
    <w:rPr>
      <w:rFonts w:ascii="Times New Roman" w:eastAsia="Segoe UI" w:hAnsi="Times New Roman" w:cs="Times New Roman"/>
      <w:b/>
      <w:bCs/>
      <w:kern w:val="32"/>
      <w:sz w:val="24"/>
      <w:szCs w:val="24"/>
      <w:lang w:eastAsia="ru-RU"/>
    </w:rPr>
  </w:style>
  <w:style w:type="character" w:customStyle="1" w:styleId="116">
    <w:name w:val="Раздел 1.1 Знак"/>
    <w:basedOn w:val="af7"/>
    <w:link w:val="115"/>
    <w:rsid w:val="000260A9"/>
    <w:rPr>
      <w:rFonts w:ascii="Times New Roman" w:eastAsia="Segoe UI" w:hAnsi="Times New Roman" w:cs="Times New Roman"/>
      <w:color w:val="5A5A5A"/>
      <w:spacing w:val="15"/>
      <w:sz w:val="24"/>
      <w:szCs w:val="24"/>
      <w:lang w:eastAsia="ru-RU"/>
    </w:rPr>
  </w:style>
  <w:style w:type="table" w:customStyle="1" w:styleId="1111">
    <w:name w:val="Сетка таблицы111"/>
    <w:basedOn w:val="a1"/>
    <w:uiPriority w:val="59"/>
    <w:rsid w:val="000260A9"/>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0260A9"/>
    <w:pPr>
      <w:spacing w:after="0"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0260A9"/>
    <w:pPr>
      <w:spacing w:after="0"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0260A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 сноски1"/>
    <w:basedOn w:val="a"/>
    <w:link w:val="af2"/>
    <w:rsid w:val="000260A9"/>
    <w:pPr>
      <w:spacing w:after="0" w:line="240" w:lineRule="auto"/>
    </w:pPr>
    <w:rPr>
      <w:rFonts w:cs="Times New Roman"/>
      <w:vertAlign w:val="superscript"/>
    </w:rPr>
  </w:style>
  <w:style w:type="paragraph" w:customStyle="1" w:styleId="formattext">
    <w:name w:val="formattext"/>
    <w:basedOn w:val="a"/>
    <w:rsid w:val="000260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2z0">
    <w:name w:val="WW8Num2z0"/>
    <w:qFormat/>
    <w:rsid w:val="000260A9"/>
    <w:rPr>
      <w:b/>
    </w:rPr>
  </w:style>
  <w:style w:type="character" w:customStyle="1" w:styleId="WW8Num3z0">
    <w:name w:val="WW8Num3z0"/>
    <w:qFormat/>
    <w:rsid w:val="000260A9"/>
    <w:rPr>
      <w:rFonts w:ascii="Times New Roman" w:hAnsi="Times New Roman" w:cs="Times New Roman"/>
      <w:b w:val="0"/>
      <w:bCs w:val="0"/>
    </w:rPr>
  </w:style>
  <w:style w:type="character" w:customStyle="1" w:styleId="WW8Num3z1">
    <w:name w:val="WW8Num3z1"/>
    <w:qFormat/>
    <w:rsid w:val="000260A9"/>
  </w:style>
  <w:style w:type="character" w:customStyle="1" w:styleId="WW8Num4z0">
    <w:name w:val="WW8Num4z0"/>
    <w:qFormat/>
    <w:rsid w:val="000260A9"/>
  </w:style>
  <w:style w:type="character" w:customStyle="1" w:styleId="WW8Num5z0">
    <w:name w:val="WW8Num5z0"/>
    <w:qFormat/>
    <w:rsid w:val="000260A9"/>
    <w:rPr>
      <w:rFonts w:ascii="Symbol" w:hAnsi="Symbol" w:cs="Symbol"/>
    </w:rPr>
  </w:style>
  <w:style w:type="character" w:customStyle="1" w:styleId="WW8Num6z0">
    <w:name w:val="WW8Num6z0"/>
    <w:qFormat/>
    <w:rsid w:val="000260A9"/>
    <w:rPr>
      <w:rFonts w:ascii="Symbol" w:hAnsi="Symbol" w:cs="Symbol"/>
    </w:rPr>
  </w:style>
  <w:style w:type="character" w:customStyle="1" w:styleId="WW8Num8z0">
    <w:name w:val="WW8Num8z0"/>
    <w:qFormat/>
    <w:rsid w:val="000260A9"/>
    <w:rPr>
      <w:b/>
      <w:i w:val="0"/>
      <w:iCs/>
    </w:rPr>
  </w:style>
  <w:style w:type="character" w:customStyle="1" w:styleId="WW8Num8z1">
    <w:name w:val="WW8Num8z1"/>
    <w:qFormat/>
    <w:rsid w:val="000260A9"/>
    <w:rPr>
      <w:i w:val="0"/>
    </w:rPr>
  </w:style>
  <w:style w:type="character" w:customStyle="1" w:styleId="WW8Num9z0">
    <w:name w:val="WW8Num9z0"/>
    <w:qFormat/>
    <w:rsid w:val="000260A9"/>
    <w:rPr>
      <w:rFonts w:ascii="Times New Roman" w:eastAsia="Times New Roman" w:hAnsi="Times New Roman" w:cs="Times New Roman"/>
      <w:b w:val="0"/>
      <w:bCs/>
      <w:i w:val="0"/>
      <w:caps w:val="0"/>
      <w:smallCaps w:val="0"/>
      <w:strike w:val="0"/>
      <w:dstrike w:val="0"/>
      <w:vanish w:val="0"/>
      <w:color w:val="auto"/>
      <w:spacing w:val="0"/>
      <w:w w:val="100"/>
      <w:kern w:val="0"/>
      <w:position w:val="0"/>
      <w:sz w:val="24"/>
      <w:szCs w:val="24"/>
      <w:vertAlign w:val="baseline"/>
      <w:lang w:val="ru-RU" w:eastAsia="ru-RU" w:bidi="ar-SA"/>
    </w:rPr>
  </w:style>
  <w:style w:type="character" w:customStyle="1" w:styleId="WW8Num10z0">
    <w:name w:val="WW8Num10z0"/>
    <w:qFormat/>
    <w:rsid w:val="000260A9"/>
    <w:rPr>
      <w:b/>
      <w:i w:val="0"/>
      <w:iCs/>
    </w:rPr>
  </w:style>
  <w:style w:type="character" w:customStyle="1" w:styleId="WW8Num10z1">
    <w:name w:val="WW8Num10z1"/>
    <w:qFormat/>
    <w:rsid w:val="000260A9"/>
    <w:rPr>
      <w:i w:val="0"/>
    </w:rPr>
  </w:style>
  <w:style w:type="character" w:customStyle="1" w:styleId="WW8Num11z0">
    <w:name w:val="WW8Num11z0"/>
    <w:qFormat/>
    <w:rsid w:val="000260A9"/>
    <w:rPr>
      <w:rFonts w:ascii="Times New Roman" w:hAnsi="Times New Roman" w:cs="Times New Roman"/>
      <w:b/>
      <w:i w:val="0"/>
      <w:iCs/>
    </w:rPr>
  </w:style>
  <w:style w:type="character" w:customStyle="1" w:styleId="WW8Num11z1">
    <w:name w:val="WW8Num11z1"/>
    <w:qFormat/>
    <w:rsid w:val="000260A9"/>
    <w:rPr>
      <w:i w:val="0"/>
    </w:rPr>
  </w:style>
  <w:style w:type="character" w:customStyle="1" w:styleId="WW8Num13z0">
    <w:name w:val="WW8Num13z0"/>
    <w:qFormat/>
    <w:rsid w:val="000260A9"/>
    <w:rPr>
      <w:b/>
      <w:i w:val="0"/>
      <w:iCs/>
    </w:rPr>
  </w:style>
  <w:style w:type="character" w:customStyle="1" w:styleId="WW8Num13z1">
    <w:name w:val="WW8Num13z1"/>
    <w:qFormat/>
    <w:rsid w:val="000260A9"/>
    <w:rPr>
      <w:i w:val="0"/>
    </w:rPr>
  </w:style>
  <w:style w:type="character" w:customStyle="1" w:styleId="WW8Num14z0">
    <w:name w:val="WW8Num14z0"/>
    <w:qFormat/>
    <w:rsid w:val="000260A9"/>
    <w:rPr>
      <w:rFonts w:ascii="Times New Roman" w:eastAsia="Times New Roman" w:hAnsi="Times New Roman" w:cs="Times New Roman"/>
      <w:b w:val="0"/>
      <w:bCs/>
      <w:i w:val="0"/>
      <w:caps w:val="0"/>
      <w:smallCaps w:val="0"/>
      <w:strike w:val="0"/>
      <w:dstrike w:val="0"/>
      <w:vanish w:val="0"/>
      <w:color w:val="auto"/>
      <w:spacing w:val="0"/>
      <w:w w:val="100"/>
      <w:kern w:val="0"/>
      <w:position w:val="0"/>
      <w:sz w:val="24"/>
      <w:szCs w:val="24"/>
      <w:vertAlign w:val="baseline"/>
      <w:lang w:val="ru-RU" w:eastAsia="ru-RU" w:bidi="ar-SA"/>
    </w:rPr>
  </w:style>
  <w:style w:type="character" w:customStyle="1" w:styleId="WW8Num16z0">
    <w:name w:val="WW8Num16z0"/>
    <w:qFormat/>
    <w:rsid w:val="000260A9"/>
    <w:rPr>
      <w:rFonts w:ascii="Symbol" w:hAnsi="Symbol" w:cs="Symbol"/>
    </w:rPr>
  </w:style>
  <w:style w:type="character" w:customStyle="1" w:styleId="WW8Num17z0">
    <w:name w:val="WW8Num17z0"/>
    <w:qFormat/>
    <w:rsid w:val="000260A9"/>
    <w:rPr>
      <w:rFonts w:ascii="Symbol" w:hAnsi="Symbol" w:cs="Symbol"/>
    </w:rPr>
  </w:style>
  <w:style w:type="character" w:customStyle="1" w:styleId="WW8Num18z0">
    <w:name w:val="WW8Num18z0"/>
    <w:qFormat/>
    <w:rsid w:val="000260A9"/>
    <w:rPr>
      <w:rFonts w:ascii="Symbol" w:hAnsi="Symbol" w:cs="Symbol"/>
    </w:rPr>
  </w:style>
  <w:style w:type="character" w:customStyle="1" w:styleId="WW8Num19z0">
    <w:name w:val="WW8Num19z0"/>
    <w:qFormat/>
    <w:rsid w:val="000260A9"/>
    <w:rPr>
      <w:rFonts w:ascii="Symbol" w:hAnsi="Symbol" w:cs="Symbol"/>
    </w:rPr>
  </w:style>
  <w:style w:type="character" w:customStyle="1" w:styleId="WW8Num20z0">
    <w:name w:val="WW8Num20z0"/>
    <w:qFormat/>
    <w:rsid w:val="000260A9"/>
    <w:rPr>
      <w:rFonts w:ascii="Symbol" w:hAnsi="Symbol" w:cs="Symbol"/>
    </w:rPr>
  </w:style>
  <w:style w:type="character" w:customStyle="1" w:styleId="WW8Num21z0">
    <w:name w:val="WW8Num21z0"/>
    <w:qFormat/>
    <w:rsid w:val="000260A9"/>
    <w:rPr>
      <w:rFonts w:ascii="Symbol" w:hAnsi="Symbol" w:cs="Symbol"/>
    </w:rPr>
  </w:style>
  <w:style w:type="character" w:customStyle="1" w:styleId="WW8Num22z0">
    <w:name w:val="WW8Num22z0"/>
    <w:qFormat/>
    <w:rsid w:val="000260A9"/>
    <w:rPr>
      <w:rFonts w:ascii="Symbol" w:hAnsi="Symbol" w:cs="Symbol"/>
    </w:rPr>
  </w:style>
  <w:style w:type="character" w:customStyle="1" w:styleId="WW8Num23z0">
    <w:name w:val="WW8Num23z0"/>
    <w:qFormat/>
    <w:rsid w:val="000260A9"/>
    <w:rPr>
      <w:rFonts w:ascii="Symbol" w:hAnsi="Symbol" w:cs="Symbol"/>
    </w:rPr>
  </w:style>
  <w:style w:type="character" w:customStyle="1" w:styleId="WW8Num24z0">
    <w:name w:val="WW8Num24z0"/>
    <w:qFormat/>
    <w:rsid w:val="000260A9"/>
    <w:rPr>
      <w:rFonts w:ascii="Symbol" w:hAnsi="Symbol" w:cs="Symbol"/>
    </w:rPr>
  </w:style>
  <w:style w:type="character" w:customStyle="1" w:styleId="WW8Num25z0">
    <w:name w:val="WW8Num25z0"/>
    <w:qFormat/>
    <w:rsid w:val="000260A9"/>
    <w:rPr>
      <w:rFonts w:ascii="Symbol" w:hAnsi="Symbol" w:cs="Symbol"/>
    </w:rPr>
  </w:style>
  <w:style w:type="character" w:customStyle="1" w:styleId="WW8Num26z0">
    <w:name w:val="WW8Num26z0"/>
    <w:qFormat/>
    <w:rsid w:val="000260A9"/>
    <w:rPr>
      <w:rFonts w:ascii="Symbol" w:hAnsi="Symbol" w:cs="Symbol"/>
    </w:rPr>
  </w:style>
  <w:style w:type="character" w:customStyle="1" w:styleId="WW8Num27z0">
    <w:name w:val="WW8Num27z0"/>
    <w:qFormat/>
    <w:rsid w:val="000260A9"/>
    <w:rPr>
      <w:rFonts w:ascii="Symbol" w:hAnsi="Symbol" w:cs="Symbol"/>
    </w:rPr>
  </w:style>
  <w:style w:type="character" w:customStyle="1" w:styleId="WW8Num28z0">
    <w:name w:val="WW8Num28z0"/>
    <w:qFormat/>
    <w:rsid w:val="000260A9"/>
    <w:rPr>
      <w:rFonts w:ascii="Symbol" w:hAnsi="Symbol" w:cs="Symbol"/>
    </w:rPr>
  </w:style>
  <w:style w:type="character" w:customStyle="1" w:styleId="WW8Num29z0">
    <w:name w:val="WW8Num29z0"/>
    <w:qFormat/>
    <w:rsid w:val="000260A9"/>
    <w:rPr>
      <w:rFonts w:ascii="Symbol" w:hAnsi="Symbol" w:cs="Symbol"/>
    </w:rPr>
  </w:style>
  <w:style w:type="character" w:customStyle="1" w:styleId="WW8Num30z0">
    <w:name w:val="WW8Num30z0"/>
    <w:qFormat/>
    <w:rsid w:val="000260A9"/>
    <w:rPr>
      <w:rFonts w:ascii="Symbol" w:hAnsi="Symbol" w:cs="Symbol"/>
    </w:rPr>
  </w:style>
  <w:style w:type="character" w:customStyle="1" w:styleId="WW8Num31z0">
    <w:name w:val="WW8Num31z0"/>
    <w:qFormat/>
    <w:rsid w:val="000260A9"/>
    <w:rPr>
      <w:rFonts w:ascii="Symbol" w:hAnsi="Symbol" w:cs="Symbol"/>
    </w:rPr>
  </w:style>
  <w:style w:type="character" w:customStyle="1" w:styleId="WW8Num32z0">
    <w:name w:val="WW8Num32z0"/>
    <w:qFormat/>
    <w:rsid w:val="000260A9"/>
    <w:rPr>
      <w:rFonts w:ascii="Symbol" w:hAnsi="Symbol" w:cs="Symbol"/>
    </w:rPr>
  </w:style>
  <w:style w:type="character" w:customStyle="1" w:styleId="WW8Num33z0">
    <w:name w:val="WW8Num33z0"/>
    <w:qFormat/>
    <w:rsid w:val="000260A9"/>
    <w:rPr>
      <w:rFonts w:ascii="Symbol" w:hAnsi="Symbol" w:cs="Symbol"/>
    </w:rPr>
  </w:style>
  <w:style w:type="character" w:customStyle="1" w:styleId="WW8Num34z0">
    <w:name w:val="WW8Num34z0"/>
    <w:qFormat/>
    <w:rsid w:val="000260A9"/>
    <w:rPr>
      <w:rFonts w:ascii="Symbol" w:hAnsi="Symbol" w:cs="Symbol"/>
    </w:rPr>
  </w:style>
  <w:style w:type="character" w:customStyle="1" w:styleId="WW8Num35z0">
    <w:name w:val="WW8Num35z0"/>
    <w:qFormat/>
    <w:rsid w:val="000260A9"/>
    <w:rPr>
      <w:rFonts w:ascii="Symbol" w:hAnsi="Symbol" w:cs="Symbol"/>
    </w:rPr>
  </w:style>
  <w:style w:type="character" w:customStyle="1" w:styleId="WW8Num36z0">
    <w:name w:val="WW8Num36z0"/>
    <w:qFormat/>
    <w:rsid w:val="000260A9"/>
    <w:rPr>
      <w:rFonts w:ascii="Symbol" w:hAnsi="Symbol" w:cs="Symbol"/>
    </w:rPr>
  </w:style>
  <w:style w:type="character" w:customStyle="1" w:styleId="WW8Num37z0">
    <w:name w:val="WW8Num37z0"/>
    <w:qFormat/>
    <w:rsid w:val="000260A9"/>
    <w:rPr>
      <w:rFonts w:ascii="Symbol" w:hAnsi="Symbol" w:cs="Symbol"/>
    </w:rPr>
  </w:style>
  <w:style w:type="character" w:customStyle="1" w:styleId="WW8Num38z0">
    <w:name w:val="WW8Num38z0"/>
    <w:qFormat/>
    <w:rsid w:val="000260A9"/>
    <w:rPr>
      <w:rFonts w:ascii="Symbol" w:hAnsi="Symbol" w:cs="Symbol"/>
    </w:rPr>
  </w:style>
  <w:style w:type="character" w:customStyle="1" w:styleId="WW8Num39z0">
    <w:name w:val="WW8Num39z0"/>
    <w:qFormat/>
    <w:rsid w:val="000260A9"/>
    <w:rPr>
      <w:rFonts w:ascii="Symbol" w:hAnsi="Symbol" w:cs="Symbol"/>
    </w:rPr>
  </w:style>
  <w:style w:type="character" w:customStyle="1" w:styleId="WW8Num40z0">
    <w:name w:val="WW8Num40z0"/>
    <w:qFormat/>
    <w:rsid w:val="000260A9"/>
    <w:rPr>
      <w:rFonts w:ascii="Symbol" w:hAnsi="Symbol" w:cs="Symbol"/>
      <w:b/>
      <w:i w:val="0"/>
      <w:iCs/>
    </w:rPr>
  </w:style>
  <w:style w:type="character" w:customStyle="1" w:styleId="WW8Num40z1">
    <w:name w:val="WW8Num40z1"/>
    <w:qFormat/>
    <w:rsid w:val="000260A9"/>
    <w:rPr>
      <w:i w:val="0"/>
    </w:rPr>
  </w:style>
  <w:style w:type="character" w:customStyle="1" w:styleId="WW8Num77z0">
    <w:name w:val="WW8Num77z0"/>
    <w:qFormat/>
    <w:rsid w:val="000260A9"/>
    <w:rPr>
      <w:rFonts w:ascii="Times New Roman" w:eastAsia="Times New Roman" w:hAnsi="Times New Roman" w:cs="Times New Roman"/>
      <w:b w:val="0"/>
      <w:bCs/>
      <w:i w:val="0"/>
      <w:caps w:val="0"/>
      <w:smallCaps w:val="0"/>
      <w:strike w:val="0"/>
      <w:dstrike w:val="0"/>
      <w:vanish w:val="0"/>
      <w:color w:val="auto"/>
      <w:spacing w:val="0"/>
      <w:w w:val="100"/>
      <w:kern w:val="0"/>
      <w:position w:val="0"/>
      <w:sz w:val="24"/>
      <w:szCs w:val="24"/>
      <w:vertAlign w:val="baseline"/>
      <w:lang w:val="ru-RU" w:eastAsia="ru-RU" w:bidi="ar-SA"/>
    </w:rPr>
  </w:style>
  <w:style w:type="character" w:customStyle="1" w:styleId="WW8Num118z0">
    <w:name w:val="WW8Num118z0"/>
    <w:qFormat/>
    <w:rsid w:val="000260A9"/>
    <w:rPr>
      <w:rFonts w:ascii="Symbol" w:hAnsi="Symbol" w:cs="Symbol"/>
    </w:rPr>
  </w:style>
  <w:style w:type="character" w:customStyle="1" w:styleId="WW8Num130z0">
    <w:name w:val="WW8Num130z0"/>
    <w:qFormat/>
    <w:rsid w:val="000260A9"/>
    <w:rPr>
      <w:b/>
      <w:i w:val="0"/>
      <w:iCs/>
    </w:rPr>
  </w:style>
  <w:style w:type="character" w:customStyle="1" w:styleId="WW8Num130z1">
    <w:name w:val="WW8Num130z1"/>
    <w:qFormat/>
    <w:rsid w:val="000260A9"/>
    <w:rPr>
      <w:i w:val="0"/>
    </w:rPr>
  </w:style>
  <w:style w:type="character" w:customStyle="1" w:styleId="WW8Num132z0">
    <w:name w:val="WW8Num132z0"/>
    <w:qFormat/>
    <w:rsid w:val="000260A9"/>
    <w:rPr>
      <w:rFonts w:ascii="Symbol" w:hAnsi="Symbol" w:cs="Times New Roman"/>
      <w:b w:val="0"/>
      <w:bCs/>
      <w:i w:val="0"/>
      <w:caps w:val="0"/>
      <w:smallCaps w:val="0"/>
      <w:strike w:val="0"/>
      <w:dstrike w:val="0"/>
      <w:vanish w:val="0"/>
      <w:color w:val="auto"/>
      <w:spacing w:val="0"/>
      <w:w w:val="100"/>
      <w:kern w:val="0"/>
      <w:position w:val="0"/>
      <w:sz w:val="24"/>
      <w:szCs w:val="24"/>
      <w:vertAlign w:val="baseline"/>
      <w:lang w:val="ru-RU" w:eastAsia="ru-RU" w:bidi="ar-SA"/>
    </w:rPr>
  </w:style>
  <w:style w:type="character" w:customStyle="1" w:styleId="WW8Num132z1">
    <w:name w:val="WW8Num132z1"/>
    <w:qFormat/>
    <w:rsid w:val="000260A9"/>
    <w:rPr>
      <w:rFonts w:ascii="Symbol" w:hAnsi="Symbol" w:cs="Symbol"/>
    </w:rPr>
  </w:style>
  <w:style w:type="character" w:customStyle="1" w:styleId="WW8Num12z0">
    <w:name w:val="WW8Num12z0"/>
    <w:qFormat/>
    <w:rsid w:val="000260A9"/>
    <w:rPr>
      <w:rFonts w:ascii="Times New Roman" w:hAnsi="Times New Roman" w:cs="Times New Roman"/>
      <w:b/>
      <w:i w:val="0"/>
      <w:iCs/>
    </w:rPr>
  </w:style>
  <w:style w:type="character" w:customStyle="1" w:styleId="WW8Num12z1">
    <w:name w:val="WW8Num12z1"/>
    <w:qFormat/>
    <w:rsid w:val="000260A9"/>
    <w:rPr>
      <w:i w:val="0"/>
    </w:rPr>
  </w:style>
  <w:style w:type="character" w:customStyle="1" w:styleId="WW8Num14z1">
    <w:name w:val="WW8Num14z1"/>
    <w:qFormat/>
    <w:rsid w:val="000260A9"/>
    <w:rPr>
      <w:i w:val="0"/>
    </w:rPr>
  </w:style>
  <w:style w:type="character" w:customStyle="1" w:styleId="WW8Num15z0">
    <w:name w:val="WW8Num15z0"/>
    <w:qFormat/>
    <w:rsid w:val="000260A9"/>
    <w:rPr>
      <w:rFonts w:ascii="Times New Roman" w:eastAsia="Times New Roman" w:hAnsi="Times New Roman" w:cs="Times New Roman"/>
      <w:b w:val="0"/>
      <w:bCs/>
      <w:i w:val="0"/>
      <w:caps w:val="0"/>
      <w:smallCaps w:val="0"/>
      <w:strike w:val="0"/>
      <w:dstrike w:val="0"/>
      <w:vanish w:val="0"/>
      <w:color w:val="auto"/>
      <w:spacing w:val="0"/>
      <w:w w:val="100"/>
      <w:kern w:val="0"/>
      <w:position w:val="0"/>
      <w:sz w:val="24"/>
      <w:szCs w:val="24"/>
      <w:vertAlign w:val="baseline"/>
      <w:lang w:val="ru-RU" w:eastAsia="ru-RU" w:bidi="ar-SA"/>
    </w:rPr>
  </w:style>
  <w:style w:type="character" w:customStyle="1" w:styleId="WW8Num41z0">
    <w:name w:val="WW8Num41z0"/>
    <w:qFormat/>
    <w:rsid w:val="000260A9"/>
    <w:rPr>
      <w:rFonts w:ascii="Symbol" w:hAnsi="Symbol" w:cs="Symbol"/>
      <w:b/>
      <w:i w:val="0"/>
      <w:iCs/>
    </w:rPr>
  </w:style>
  <w:style w:type="character" w:customStyle="1" w:styleId="WW8Num41z1">
    <w:name w:val="WW8Num41z1"/>
    <w:qFormat/>
    <w:rsid w:val="000260A9"/>
    <w:rPr>
      <w:i w:val="0"/>
    </w:rPr>
  </w:style>
  <w:style w:type="character" w:customStyle="1" w:styleId="WW8Num78z0">
    <w:name w:val="WW8Num78z0"/>
    <w:qFormat/>
    <w:rsid w:val="000260A9"/>
    <w:rPr>
      <w:rFonts w:ascii="Times New Roman" w:eastAsia="Times New Roman" w:hAnsi="Times New Roman" w:cs="Times New Roman"/>
      <w:b w:val="0"/>
      <w:bCs/>
      <w:i w:val="0"/>
      <w:caps w:val="0"/>
      <w:smallCaps w:val="0"/>
      <w:strike w:val="0"/>
      <w:dstrike w:val="0"/>
      <w:vanish w:val="0"/>
      <w:color w:val="auto"/>
      <w:spacing w:val="0"/>
      <w:w w:val="100"/>
      <w:kern w:val="0"/>
      <w:position w:val="0"/>
      <w:sz w:val="24"/>
      <w:szCs w:val="24"/>
      <w:vertAlign w:val="baseline"/>
      <w:lang w:val="ru-RU" w:eastAsia="ru-RU" w:bidi="ar-SA"/>
    </w:rPr>
  </w:style>
  <w:style w:type="character" w:customStyle="1" w:styleId="WW8Num119z0">
    <w:name w:val="WW8Num119z0"/>
    <w:qFormat/>
    <w:rsid w:val="000260A9"/>
    <w:rPr>
      <w:rFonts w:ascii="Symbol" w:hAnsi="Symbol" w:cs="Symbol"/>
    </w:rPr>
  </w:style>
  <w:style w:type="character" w:customStyle="1" w:styleId="WW8Num131z0">
    <w:name w:val="WW8Num131z0"/>
    <w:qFormat/>
    <w:rsid w:val="000260A9"/>
    <w:rPr>
      <w:b/>
      <w:i w:val="0"/>
      <w:iCs/>
    </w:rPr>
  </w:style>
  <w:style w:type="character" w:customStyle="1" w:styleId="WW8Num131z1">
    <w:name w:val="WW8Num131z1"/>
    <w:qFormat/>
    <w:rsid w:val="000260A9"/>
    <w:rPr>
      <w:i w:val="0"/>
    </w:rPr>
  </w:style>
  <w:style w:type="character" w:customStyle="1" w:styleId="WW8Num133z0">
    <w:name w:val="WW8Num133z0"/>
    <w:qFormat/>
    <w:rsid w:val="000260A9"/>
    <w:rPr>
      <w:rFonts w:ascii="Symbol" w:hAnsi="Symbol" w:cs="Times New Roman"/>
      <w:b w:val="0"/>
      <w:bCs/>
      <w:i w:val="0"/>
      <w:caps w:val="0"/>
      <w:smallCaps w:val="0"/>
      <w:strike w:val="0"/>
      <w:dstrike w:val="0"/>
      <w:vanish w:val="0"/>
      <w:color w:val="auto"/>
      <w:spacing w:val="0"/>
      <w:w w:val="100"/>
      <w:kern w:val="0"/>
      <w:position w:val="0"/>
      <w:sz w:val="24"/>
      <w:szCs w:val="24"/>
      <w:vertAlign w:val="baseline"/>
      <w:lang w:val="ru-RU" w:eastAsia="ru-RU" w:bidi="ar-SA"/>
    </w:rPr>
  </w:style>
  <w:style w:type="character" w:customStyle="1" w:styleId="WW8Num133z1">
    <w:name w:val="WW8Num133z1"/>
    <w:qFormat/>
    <w:rsid w:val="000260A9"/>
    <w:rPr>
      <w:rFonts w:ascii="Symbol" w:hAnsi="Symbol" w:cs="Symbol"/>
    </w:rPr>
  </w:style>
  <w:style w:type="character" w:customStyle="1" w:styleId="WW8Num2z1">
    <w:name w:val="WW8Num2z1"/>
    <w:qFormat/>
    <w:rsid w:val="000260A9"/>
    <w:rPr>
      <w:i w:val="0"/>
    </w:rPr>
  </w:style>
  <w:style w:type="character" w:customStyle="1" w:styleId="WW8Num4z1">
    <w:name w:val="WW8Num4z1"/>
    <w:qFormat/>
    <w:rsid w:val="000260A9"/>
  </w:style>
  <w:style w:type="character" w:customStyle="1" w:styleId="WW8Num7z0">
    <w:name w:val="WW8Num7z0"/>
    <w:qFormat/>
    <w:rsid w:val="000260A9"/>
    <w:rPr>
      <w:rFonts w:ascii="Symbol" w:hAnsi="Symbol" w:cs="Symbol"/>
    </w:rPr>
  </w:style>
  <w:style w:type="character" w:customStyle="1" w:styleId="WW8Num9z1">
    <w:name w:val="WW8Num9z1"/>
    <w:qFormat/>
    <w:rsid w:val="000260A9"/>
    <w:rPr>
      <w:i w:val="0"/>
    </w:rPr>
  </w:style>
  <w:style w:type="character" w:customStyle="1" w:styleId="WW8Num15z1">
    <w:name w:val="WW8Num15z1"/>
    <w:qFormat/>
    <w:rsid w:val="000260A9"/>
    <w:rPr>
      <w:i w:val="0"/>
    </w:rPr>
  </w:style>
  <w:style w:type="character" w:customStyle="1" w:styleId="WW8Num42z0">
    <w:name w:val="WW8Num42z0"/>
    <w:qFormat/>
    <w:rsid w:val="000260A9"/>
    <w:rPr>
      <w:rFonts w:ascii="Symbol" w:hAnsi="Symbol" w:cs="Symbol"/>
      <w:b/>
      <w:i w:val="0"/>
      <w:iCs/>
    </w:rPr>
  </w:style>
  <w:style w:type="character" w:customStyle="1" w:styleId="WW8Num42z1">
    <w:name w:val="WW8Num42z1"/>
    <w:qFormat/>
    <w:rsid w:val="000260A9"/>
    <w:rPr>
      <w:i w:val="0"/>
    </w:rPr>
  </w:style>
  <w:style w:type="character" w:customStyle="1" w:styleId="WW8Num79z0">
    <w:name w:val="WW8Num79z0"/>
    <w:qFormat/>
    <w:rsid w:val="000260A9"/>
    <w:rPr>
      <w:rFonts w:ascii="Times New Roman" w:eastAsia="Times New Roman" w:hAnsi="Times New Roman" w:cs="Times New Roman"/>
      <w:b w:val="0"/>
      <w:bCs/>
      <w:i w:val="0"/>
      <w:caps w:val="0"/>
      <w:smallCaps w:val="0"/>
      <w:strike w:val="0"/>
      <w:dstrike w:val="0"/>
      <w:vanish w:val="0"/>
      <w:color w:val="auto"/>
      <w:spacing w:val="0"/>
      <w:w w:val="100"/>
      <w:kern w:val="0"/>
      <w:position w:val="0"/>
      <w:sz w:val="24"/>
      <w:szCs w:val="24"/>
      <w:vertAlign w:val="baseline"/>
      <w:lang w:val="ru-RU" w:eastAsia="ru-RU" w:bidi="ar-SA"/>
    </w:rPr>
  </w:style>
  <w:style w:type="character" w:customStyle="1" w:styleId="WW8Num120z0">
    <w:name w:val="WW8Num120z0"/>
    <w:qFormat/>
    <w:rsid w:val="000260A9"/>
    <w:rPr>
      <w:rFonts w:ascii="Symbol" w:hAnsi="Symbol" w:cs="Symbol"/>
    </w:rPr>
  </w:style>
  <w:style w:type="character" w:customStyle="1" w:styleId="WW8Num134z0">
    <w:name w:val="WW8Num134z0"/>
    <w:qFormat/>
    <w:rsid w:val="000260A9"/>
    <w:rPr>
      <w:rFonts w:ascii="Symbol" w:hAnsi="Symbol" w:cs="Times New Roman"/>
      <w:b w:val="0"/>
      <w:bCs/>
      <w:i w:val="0"/>
      <w:caps w:val="0"/>
      <w:smallCaps w:val="0"/>
      <w:strike w:val="0"/>
      <w:dstrike w:val="0"/>
      <w:vanish w:val="0"/>
      <w:color w:val="auto"/>
      <w:spacing w:val="0"/>
      <w:w w:val="100"/>
      <w:kern w:val="0"/>
      <w:position w:val="0"/>
      <w:sz w:val="24"/>
      <w:szCs w:val="24"/>
      <w:vertAlign w:val="baseline"/>
      <w:lang w:val="ru-RU" w:eastAsia="ru-RU" w:bidi="ar-SA"/>
    </w:rPr>
  </w:style>
  <w:style w:type="character" w:customStyle="1" w:styleId="WW8Num134z1">
    <w:name w:val="WW8Num134z1"/>
    <w:qFormat/>
    <w:rsid w:val="000260A9"/>
    <w:rPr>
      <w:rFonts w:ascii="Symbol" w:hAnsi="Symbol" w:cs="Symbol"/>
    </w:rPr>
  </w:style>
  <w:style w:type="character" w:customStyle="1" w:styleId="WW8Num43z0">
    <w:name w:val="WW8Num43z0"/>
    <w:qFormat/>
    <w:rsid w:val="000260A9"/>
    <w:rPr>
      <w:rFonts w:ascii="Symbol" w:hAnsi="Symbol" w:cs="Symbol"/>
      <w:b/>
      <w:i w:val="0"/>
      <w:iCs/>
    </w:rPr>
  </w:style>
  <w:style w:type="character" w:customStyle="1" w:styleId="WW8Num43z1">
    <w:name w:val="WW8Num43z1"/>
    <w:qFormat/>
    <w:rsid w:val="000260A9"/>
    <w:rPr>
      <w:i w:val="0"/>
    </w:rPr>
  </w:style>
  <w:style w:type="character" w:customStyle="1" w:styleId="WW8Num85z0">
    <w:name w:val="WW8Num85z0"/>
    <w:qFormat/>
    <w:rsid w:val="000260A9"/>
    <w:rPr>
      <w:rFonts w:ascii="Times New Roman" w:eastAsia="Times New Roman" w:hAnsi="Times New Roman" w:cs="Times New Roman"/>
      <w:b w:val="0"/>
      <w:bCs/>
      <w:i w:val="0"/>
      <w:caps w:val="0"/>
      <w:smallCaps w:val="0"/>
      <w:strike w:val="0"/>
      <w:dstrike w:val="0"/>
      <w:vanish w:val="0"/>
      <w:color w:val="auto"/>
      <w:spacing w:val="0"/>
      <w:w w:val="100"/>
      <w:kern w:val="0"/>
      <w:position w:val="0"/>
      <w:sz w:val="24"/>
      <w:szCs w:val="24"/>
      <w:vertAlign w:val="baseline"/>
      <w:lang w:val="ru-RU" w:eastAsia="ru-RU" w:bidi="ar-SA"/>
    </w:rPr>
  </w:style>
  <w:style w:type="character" w:customStyle="1" w:styleId="WW8Num17z1">
    <w:name w:val="WW8Num17z1"/>
    <w:qFormat/>
    <w:rsid w:val="000260A9"/>
    <w:rPr>
      <w:i w:val="0"/>
    </w:rPr>
  </w:style>
  <w:style w:type="character" w:customStyle="1" w:styleId="WW8Num18z1">
    <w:name w:val="WW8Num18z1"/>
    <w:qFormat/>
    <w:rsid w:val="000260A9"/>
    <w:rPr>
      <w:i w:val="0"/>
    </w:rPr>
  </w:style>
  <w:style w:type="character" w:customStyle="1" w:styleId="WW8Num20z1">
    <w:name w:val="WW8Num20z1"/>
    <w:qFormat/>
    <w:rsid w:val="000260A9"/>
    <w:rPr>
      <w:i w:val="0"/>
    </w:rPr>
  </w:style>
  <w:style w:type="character" w:customStyle="1" w:styleId="WW8Num10z2">
    <w:name w:val="WW8Num10z2"/>
    <w:qFormat/>
    <w:rsid w:val="000260A9"/>
    <w:rPr>
      <w:rFonts w:ascii="Wingdings" w:hAnsi="Wingdings" w:cs="Wingdings"/>
    </w:rPr>
  </w:style>
  <w:style w:type="character" w:customStyle="1" w:styleId="WW8Num14z2">
    <w:name w:val="WW8Num14z2"/>
    <w:qFormat/>
    <w:rsid w:val="000260A9"/>
    <w:rPr>
      <w:rFonts w:ascii="Wingdings" w:hAnsi="Wingdings" w:cs="Wingdings"/>
    </w:rPr>
  </w:style>
  <w:style w:type="character" w:customStyle="1" w:styleId="WW8Num16z1">
    <w:name w:val="WW8Num16z1"/>
    <w:qFormat/>
    <w:rsid w:val="000260A9"/>
    <w:rPr>
      <w:rFonts w:ascii="Courier New" w:hAnsi="Courier New" w:cs="Courier New"/>
    </w:rPr>
  </w:style>
  <w:style w:type="character" w:customStyle="1" w:styleId="WW8Num16z2">
    <w:name w:val="WW8Num16z2"/>
    <w:qFormat/>
    <w:rsid w:val="000260A9"/>
    <w:rPr>
      <w:rFonts w:ascii="Wingdings" w:hAnsi="Wingdings" w:cs="Wingdings"/>
    </w:rPr>
  </w:style>
  <w:style w:type="character" w:customStyle="1" w:styleId="WW8Num18z2">
    <w:name w:val="WW8Num18z2"/>
    <w:qFormat/>
    <w:rsid w:val="000260A9"/>
    <w:rPr>
      <w:rFonts w:ascii="Wingdings" w:hAnsi="Wingdings" w:cs="Wingdings"/>
    </w:rPr>
  </w:style>
  <w:style w:type="character" w:customStyle="1" w:styleId="WW8Num21z1">
    <w:name w:val="WW8Num21z1"/>
    <w:qFormat/>
    <w:rsid w:val="000260A9"/>
    <w:rPr>
      <w:rFonts w:ascii="Courier New" w:hAnsi="Courier New" w:cs="Courier New"/>
    </w:rPr>
  </w:style>
  <w:style w:type="character" w:customStyle="1" w:styleId="WW8Num21z2">
    <w:name w:val="WW8Num21z2"/>
    <w:qFormat/>
    <w:rsid w:val="000260A9"/>
    <w:rPr>
      <w:rFonts w:ascii="Wingdings" w:hAnsi="Wingdings" w:cs="Wingdings"/>
    </w:rPr>
  </w:style>
  <w:style w:type="character" w:customStyle="1" w:styleId="WW8Num29z1">
    <w:name w:val="WW8Num29z1"/>
    <w:qFormat/>
    <w:rsid w:val="000260A9"/>
    <w:rPr>
      <w:rFonts w:ascii="Courier New" w:hAnsi="Courier New" w:cs="Courier New"/>
    </w:rPr>
  </w:style>
  <w:style w:type="character" w:customStyle="1" w:styleId="WW8Num29z2">
    <w:name w:val="WW8Num29z2"/>
    <w:qFormat/>
    <w:rsid w:val="000260A9"/>
    <w:rPr>
      <w:rFonts w:ascii="Wingdings" w:hAnsi="Wingdings" w:cs="Wingdings"/>
    </w:rPr>
  </w:style>
  <w:style w:type="character" w:customStyle="1" w:styleId="WW8Num30z1">
    <w:name w:val="WW8Num30z1"/>
    <w:qFormat/>
    <w:rsid w:val="000260A9"/>
    <w:rPr>
      <w:rFonts w:ascii="Courier New" w:hAnsi="Courier New" w:cs="Courier New"/>
    </w:rPr>
  </w:style>
  <w:style w:type="character" w:customStyle="1" w:styleId="WW8Num30z2">
    <w:name w:val="WW8Num30z2"/>
    <w:qFormat/>
    <w:rsid w:val="000260A9"/>
    <w:rPr>
      <w:rFonts w:ascii="Wingdings" w:hAnsi="Wingdings" w:cs="Wingdings"/>
    </w:rPr>
  </w:style>
  <w:style w:type="character" w:customStyle="1" w:styleId="WW8Num30z3">
    <w:name w:val="WW8Num30z3"/>
    <w:qFormat/>
    <w:rsid w:val="000260A9"/>
    <w:rPr>
      <w:rFonts w:ascii="Symbol" w:hAnsi="Symbol" w:cs="Symbol"/>
    </w:rPr>
  </w:style>
  <w:style w:type="character" w:customStyle="1" w:styleId="WW8Num31z1">
    <w:name w:val="WW8Num31z1"/>
    <w:qFormat/>
    <w:rsid w:val="000260A9"/>
    <w:rPr>
      <w:rFonts w:ascii="Courier New" w:hAnsi="Courier New" w:cs="Courier New"/>
    </w:rPr>
  </w:style>
  <w:style w:type="character" w:customStyle="1" w:styleId="WW8Num31z2">
    <w:name w:val="WW8Num31z2"/>
    <w:qFormat/>
    <w:rsid w:val="000260A9"/>
    <w:rPr>
      <w:rFonts w:ascii="Wingdings" w:hAnsi="Wingdings" w:cs="Wingdings"/>
    </w:rPr>
  </w:style>
  <w:style w:type="character" w:customStyle="1" w:styleId="WW8Num32z1">
    <w:name w:val="WW8Num32z1"/>
    <w:qFormat/>
    <w:rsid w:val="000260A9"/>
    <w:rPr>
      <w:rFonts w:ascii="Courier New" w:hAnsi="Courier New" w:cs="Courier New"/>
    </w:rPr>
  </w:style>
  <w:style w:type="character" w:customStyle="1" w:styleId="WW8Num32z2">
    <w:name w:val="WW8Num32z2"/>
    <w:qFormat/>
    <w:rsid w:val="000260A9"/>
    <w:rPr>
      <w:rFonts w:ascii="Wingdings" w:hAnsi="Wingdings" w:cs="Wingdings"/>
    </w:rPr>
  </w:style>
  <w:style w:type="character" w:customStyle="1" w:styleId="WW8Num33z1">
    <w:name w:val="WW8Num33z1"/>
    <w:qFormat/>
    <w:rsid w:val="000260A9"/>
    <w:rPr>
      <w:rFonts w:ascii="Courier New" w:hAnsi="Courier New" w:cs="Courier New"/>
    </w:rPr>
  </w:style>
  <w:style w:type="character" w:customStyle="1" w:styleId="WW8Num33z2">
    <w:name w:val="WW8Num33z2"/>
    <w:qFormat/>
    <w:rsid w:val="000260A9"/>
    <w:rPr>
      <w:rFonts w:ascii="Wingdings" w:hAnsi="Wingdings" w:cs="Wingdings"/>
    </w:rPr>
  </w:style>
  <w:style w:type="character" w:customStyle="1" w:styleId="WW8Num35z1">
    <w:name w:val="WW8Num35z1"/>
    <w:qFormat/>
    <w:rsid w:val="000260A9"/>
    <w:rPr>
      <w:rFonts w:ascii="Courier New" w:hAnsi="Courier New" w:cs="Courier New"/>
    </w:rPr>
  </w:style>
  <w:style w:type="character" w:customStyle="1" w:styleId="WW8Num35z2">
    <w:name w:val="WW8Num35z2"/>
    <w:qFormat/>
    <w:rsid w:val="000260A9"/>
    <w:rPr>
      <w:rFonts w:ascii="Wingdings" w:hAnsi="Wingdings" w:cs="Wingdings"/>
    </w:rPr>
  </w:style>
  <w:style w:type="character" w:customStyle="1" w:styleId="WW8Num36z1">
    <w:name w:val="WW8Num36z1"/>
    <w:qFormat/>
    <w:rsid w:val="000260A9"/>
    <w:rPr>
      <w:rFonts w:ascii="Courier New" w:hAnsi="Courier New" w:cs="Courier New"/>
    </w:rPr>
  </w:style>
  <w:style w:type="character" w:customStyle="1" w:styleId="WW8Num36z2">
    <w:name w:val="WW8Num36z2"/>
    <w:qFormat/>
    <w:rsid w:val="000260A9"/>
    <w:rPr>
      <w:rFonts w:ascii="Wingdings" w:hAnsi="Wingdings" w:cs="Wingdings"/>
    </w:rPr>
  </w:style>
  <w:style w:type="character" w:customStyle="1" w:styleId="WW8Num39z1">
    <w:name w:val="WW8Num39z1"/>
    <w:qFormat/>
    <w:rsid w:val="000260A9"/>
    <w:rPr>
      <w:rFonts w:ascii="Courier New" w:hAnsi="Courier New" w:cs="Courier New"/>
    </w:rPr>
  </w:style>
  <w:style w:type="character" w:customStyle="1" w:styleId="WW8Num39z2">
    <w:name w:val="WW8Num39z2"/>
    <w:qFormat/>
    <w:rsid w:val="000260A9"/>
    <w:rPr>
      <w:rFonts w:ascii="Wingdings" w:hAnsi="Wingdings" w:cs="Wingdings"/>
    </w:rPr>
  </w:style>
  <w:style w:type="character" w:customStyle="1" w:styleId="WW8Num40z2">
    <w:name w:val="WW8Num40z2"/>
    <w:qFormat/>
    <w:rsid w:val="000260A9"/>
    <w:rPr>
      <w:rFonts w:ascii="Wingdings" w:hAnsi="Wingdings" w:cs="Wingdings"/>
    </w:rPr>
  </w:style>
  <w:style w:type="character" w:customStyle="1" w:styleId="WW8Num42z2">
    <w:name w:val="WW8Num42z2"/>
    <w:qFormat/>
    <w:rsid w:val="000260A9"/>
    <w:rPr>
      <w:rFonts w:ascii="Wingdings" w:hAnsi="Wingdings" w:cs="Wingdings"/>
    </w:rPr>
  </w:style>
  <w:style w:type="character" w:customStyle="1" w:styleId="WW8Num43z2">
    <w:name w:val="WW8Num43z2"/>
    <w:qFormat/>
    <w:rsid w:val="000260A9"/>
    <w:rPr>
      <w:rFonts w:ascii="Wingdings" w:hAnsi="Wingdings" w:cs="Wingdings"/>
    </w:rPr>
  </w:style>
  <w:style w:type="character" w:customStyle="1" w:styleId="affffff4">
    <w:name w:val="Символ сноски"/>
    <w:qFormat/>
    <w:rsid w:val="000260A9"/>
    <w:rPr>
      <w:vertAlign w:val="superscript"/>
    </w:rPr>
  </w:style>
  <w:style w:type="character" w:customStyle="1" w:styleId="affffff5">
    <w:name w:val="Символ концевой сноски"/>
    <w:qFormat/>
    <w:rsid w:val="000260A9"/>
    <w:rPr>
      <w:vertAlign w:val="superscript"/>
    </w:rPr>
  </w:style>
  <w:style w:type="character" w:customStyle="1" w:styleId="affffff6">
    <w:name w:val="Неразрешенное упоминание"/>
    <w:qFormat/>
    <w:rsid w:val="000260A9"/>
    <w:rPr>
      <w:color w:val="605E5C"/>
      <w:shd w:val="clear" w:color="auto" w:fill="E1DFDD"/>
    </w:rPr>
  </w:style>
  <w:style w:type="character" w:customStyle="1" w:styleId="FootnoteCharacters">
    <w:name w:val="Footnote Characters"/>
    <w:qFormat/>
    <w:rsid w:val="000260A9"/>
    <w:rPr>
      <w:rFonts w:cs="Times New Roman"/>
      <w:vertAlign w:val="superscript"/>
    </w:rPr>
  </w:style>
  <w:style w:type="character" w:customStyle="1" w:styleId="FootnoteAnchor">
    <w:name w:val="Footnote Anchor"/>
    <w:qFormat/>
    <w:rsid w:val="000260A9"/>
    <w:rPr>
      <w:vertAlign w:val="superscript"/>
    </w:rPr>
  </w:style>
  <w:style w:type="character" w:customStyle="1" w:styleId="WW-">
    <w:name w:val="WW-Символ сноски"/>
    <w:qFormat/>
    <w:rsid w:val="000260A9"/>
  </w:style>
  <w:style w:type="character" w:customStyle="1" w:styleId="FootnoteReference1">
    <w:name w:val="Footnote Reference1"/>
    <w:qFormat/>
    <w:rsid w:val="000260A9"/>
    <w:rPr>
      <w:vertAlign w:val="superscript"/>
    </w:rPr>
  </w:style>
  <w:style w:type="character" w:customStyle="1" w:styleId="EndnoteReference1">
    <w:name w:val="Endnote Reference1"/>
    <w:qFormat/>
    <w:rsid w:val="000260A9"/>
    <w:rPr>
      <w:vertAlign w:val="superscript"/>
    </w:rPr>
  </w:style>
  <w:style w:type="character" w:customStyle="1" w:styleId="affffff7">
    <w:name w:val="Символ нумерации"/>
    <w:qFormat/>
    <w:rsid w:val="000260A9"/>
  </w:style>
  <w:style w:type="character" w:customStyle="1" w:styleId="FontStyle30">
    <w:name w:val="Font Style30"/>
    <w:qFormat/>
    <w:rsid w:val="000260A9"/>
    <w:rPr>
      <w:rFonts w:ascii="Times New Roman" w:hAnsi="Times New Roman" w:cs="Times New Roman"/>
      <w:sz w:val="24"/>
      <w:szCs w:val="24"/>
    </w:rPr>
  </w:style>
  <w:style w:type="character" w:customStyle="1" w:styleId="WW8Num94z1">
    <w:name w:val="WW8Num94z1"/>
    <w:qFormat/>
    <w:rsid w:val="000260A9"/>
    <w:rPr>
      <w:rFonts w:ascii="Courier New" w:hAnsi="Courier New" w:cs="Courier New"/>
    </w:rPr>
  </w:style>
  <w:style w:type="character" w:customStyle="1" w:styleId="FontStyle24">
    <w:name w:val="Font Style24"/>
    <w:qFormat/>
    <w:rsid w:val="000260A9"/>
    <w:rPr>
      <w:rFonts w:ascii="Times New Roman" w:hAnsi="Times New Roman" w:cs="Times New Roman"/>
      <w:b/>
      <w:bCs/>
      <w:color w:val="000000"/>
      <w:sz w:val="20"/>
      <w:szCs w:val="20"/>
    </w:rPr>
  </w:style>
  <w:style w:type="character" w:customStyle="1" w:styleId="FontStyle42">
    <w:name w:val="Font Style42"/>
    <w:qFormat/>
    <w:rsid w:val="000260A9"/>
    <w:rPr>
      <w:rFonts w:ascii="Times New Roman" w:hAnsi="Times New Roman" w:cs="Times New Roman"/>
      <w:b/>
      <w:bCs/>
      <w:i/>
      <w:iCs/>
      <w:sz w:val="26"/>
      <w:szCs w:val="26"/>
    </w:rPr>
  </w:style>
  <w:style w:type="character" w:customStyle="1" w:styleId="FontStyle44">
    <w:name w:val="Font Style44"/>
    <w:qFormat/>
    <w:rsid w:val="000260A9"/>
    <w:rPr>
      <w:rFonts w:ascii="Times New Roman" w:hAnsi="Times New Roman" w:cs="Times New Roman"/>
      <w:sz w:val="26"/>
      <w:szCs w:val="26"/>
    </w:rPr>
  </w:style>
  <w:style w:type="character" w:customStyle="1" w:styleId="FontStyle41">
    <w:name w:val="Font Style41"/>
    <w:qFormat/>
    <w:rsid w:val="000260A9"/>
    <w:rPr>
      <w:rFonts w:ascii="Times New Roman" w:hAnsi="Times New Roman" w:cs="Times New Roman"/>
      <w:i/>
      <w:iCs/>
      <w:sz w:val="26"/>
      <w:szCs w:val="26"/>
    </w:rPr>
  </w:style>
  <w:style w:type="character" w:customStyle="1" w:styleId="FontStyle43">
    <w:name w:val="Font Style43"/>
    <w:qFormat/>
    <w:rsid w:val="000260A9"/>
    <w:rPr>
      <w:rFonts w:ascii="Times New Roman" w:hAnsi="Times New Roman" w:cs="Times New Roman"/>
      <w:b/>
      <w:bCs/>
      <w:sz w:val="26"/>
      <w:szCs w:val="26"/>
    </w:rPr>
  </w:style>
  <w:style w:type="character" w:customStyle="1" w:styleId="FootnoteReference2">
    <w:name w:val="Footnote Reference2"/>
    <w:qFormat/>
    <w:rsid w:val="000260A9"/>
    <w:rPr>
      <w:vertAlign w:val="superscript"/>
    </w:rPr>
  </w:style>
  <w:style w:type="character" w:customStyle="1" w:styleId="EndnoteReference2">
    <w:name w:val="Endnote Reference2"/>
    <w:qFormat/>
    <w:rsid w:val="000260A9"/>
    <w:rPr>
      <w:vertAlign w:val="superscript"/>
    </w:rPr>
  </w:style>
  <w:style w:type="character" w:customStyle="1" w:styleId="FootnoteReference3">
    <w:name w:val="Footnote Reference3"/>
    <w:qFormat/>
    <w:rsid w:val="000260A9"/>
    <w:rPr>
      <w:vertAlign w:val="superscript"/>
    </w:rPr>
  </w:style>
  <w:style w:type="character" w:customStyle="1" w:styleId="EndnoteReference3">
    <w:name w:val="Endnote Reference3"/>
    <w:qFormat/>
    <w:rsid w:val="000260A9"/>
    <w:rPr>
      <w:vertAlign w:val="superscript"/>
    </w:rPr>
  </w:style>
  <w:style w:type="character" w:customStyle="1" w:styleId="FootnoteReference4">
    <w:name w:val="Footnote Reference4"/>
    <w:qFormat/>
    <w:rsid w:val="000260A9"/>
    <w:rPr>
      <w:vertAlign w:val="superscript"/>
    </w:rPr>
  </w:style>
  <w:style w:type="character" w:customStyle="1" w:styleId="EndnoteReference4">
    <w:name w:val="Endnote Reference4"/>
    <w:qFormat/>
    <w:rsid w:val="000260A9"/>
    <w:rPr>
      <w:vertAlign w:val="superscript"/>
    </w:rPr>
  </w:style>
  <w:style w:type="character" w:customStyle="1" w:styleId="affffff8">
    <w:name w:val="Ссылка указателя"/>
    <w:qFormat/>
    <w:rsid w:val="000260A9"/>
  </w:style>
  <w:style w:type="character" w:customStyle="1" w:styleId="affffff9">
    <w:name w:val="Маркеры"/>
    <w:qFormat/>
    <w:rsid w:val="000260A9"/>
    <w:rPr>
      <w:rFonts w:ascii="OpenSymbol" w:eastAsia="OpenSymbol" w:hAnsi="OpenSymbol" w:cs="OpenSymbol"/>
    </w:rPr>
  </w:style>
  <w:style w:type="paragraph" w:styleId="affffffa">
    <w:name w:val="List"/>
    <w:basedOn w:val="af3"/>
    <w:rsid w:val="000260A9"/>
    <w:pPr>
      <w:widowControl/>
      <w:suppressAutoHyphens/>
      <w:snapToGrid/>
      <w:spacing w:before="0" w:after="0"/>
      <w:jc w:val="left"/>
    </w:pPr>
    <w:rPr>
      <w:rFonts w:cs="Arial"/>
      <w:szCs w:val="24"/>
      <w:lang w:eastAsia="zh-CN"/>
    </w:rPr>
  </w:style>
  <w:style w:type="paragraph" w:styleId="affffffb">
    <w:name w:val="caption"/>
    <w:basedOn w:val="a"/>
    <w:qFormat/>
    <w:rsid w:val="000260A9"/>
    <w:pPr>
      <w:suppressLineNumbers/>
      <w:suppressAutoHyphens/>
      <w:spacing w:before="120" w:after="120"/>
    </w:pPr>
    <w:rPr>
      <w:rFonts w:ascii="Calibri" w:eastAsia="Times New Roman" w:hAnsi="Calibri" w:cs="Arial"/>
      <w:i/>
      <w:iCs/>
      <w:sz w:val="24"/>
      <w:szCs w:val="24"/>
      <w:lang w:eastAsia="zh-CN"/>
    </w:rPr>
  </w:style>
  <w:style w:type="paragraph" w:styleId="1f1">
    <w:name w:val="index 1"/>
    <w:basedOn w:val="a"/>
    <w:next w:val="a"/>
    <w:autoRedefine/>
    <w:uiPriority w:val="99"/>
    <w:semiHidden/>
    <w:unhideWhenUsed/>
    <w:rsid w:val="000260A9"/>
    <w:pPr>
      <w:spacing w:after="0" w:line="240" w:lineRule="auto"/>
      <w:ind w:left="220" w:hanging="220"/>
    </w:pPr>
  </w:style>
  <w:style w:type="paragraph" w:styleId="affffffc">
    <w:name w:val="index heading"/>
    <w:basedOn w:val="affffff"/>
    <w:rsid w:val="000260A9"/>
    <w:pPr>
      <w:keepNext/>
      <w:suppressLineNumbers/>
      <w:suppressAutoHyphens/>
      <w:spacing w:before="240"/>
      <w:ind w:firstLine="0"/>
      <w:outlineLvl w:val="9"/>
    </w:pPr>
    <w:rPr>
      <w:rFonts w:ascii="Liberation Sans;Arial" w:eastAsia="Microsoft YaHei" w:hAnsi="Liberation Sans;Arial" w:cs="Arial"/>
      <w:b/>
      <w:bCs/>
      <w:kern w:val="0"/>
      <w:sz w:val="32"/>
      <w:szCs w:val="32"/>
      <w:lang w:eastAsia="zh-CN"/>
    </w:rPr>
  </w:style>
  <w:style w:type="paragraph" w:customStyle="1" w:styleId="Caption1">
    <w:name w:val="Caption1"/>
    <w:basedOn w:val="a"/>
    <w:qFormat/>
    <w:rsid w:val="000260A9"/>
    <w:pPr>
      <w:suppressLineNumbers/>
      <w:suppressAutoHyphens/>
      <w:spacing w:before="120" w:after="120"/>
    </w:pPr>
    <w:rPr>
      <w:rFonts w:ascii="Calibri" w:eastAsia="Times New Roman" w:hAnsi="Calibri" w:cs="Arial"/>
      <w:i/>
      <w:iCs/>
      <w:sz w:val="24"/>
      <w:szCs w:val="24"/>
      <w:lang w:eastAsia="zh-CN"/>
    </w:rPr>
  </w:style>
  <w:style w:type="paragraph" w:customStyle="1" w:styleId="Caption11">
    <w:name w:val="Caption11"/>
    <w:basedOn w:val="a"/>
    <w:qFormat/>
    <w:rsid w:val="000260A9"/>
    <w:pPr>
      <w:suppressLineNumbers/>
      <w:suppressAutoHyphens/>
      <w:spacing w:before="120" w:after="120"/>
    </w:pPr>
    <w:rPr>
      <w:rFonts w:ascii="Calibri" w:eastAsia="Times New Roman" w:hAnsi="Calibri" w:cs="Arial"/>
      <w:i/>
      <w:iCs/>
      <w:sz w:val="24"/>
      <w:szCs w:val="24"/>
      <w:lang w:eastAsia="zh-CN"/>
    </w:rPr>
  </w:style>
  <w:style w:type="paragraph" w:customStyle="1" w:styleId="Caption111">
    <w:name w:val="Caption111"/>
    <w:basedOn w:val="a"/>
    <w:qFormat/>
    <w:rsid w:val="000260A9"/>
    <w:pPr>
      <w:suppressLineNumbers/>
      <w:suppressAutoHyphens/>
      <w:spacing w:before="120" w:after="120"/>
    </w:pPr>
    <w:rPr>
      <w:rFonts w:ascii="Calibri" w:eastAsia="Times New Roman" w:hAnsi="Calibri" w:cs="Arial"/>
      <w:i/>
      <w:iCs/>
      <w:sz w:val="24"/>
      <w:szCs w:val="24"/>
      <w:lang w:eastAsia="zh-CN"/>
    </w:rPr>
  </w:style>
  <w:style w:type="paragraph" w:customStyle="1" w:styleId="Caption1111">
    <w:name w:val="Caption1111"/>
    <w:basedOn w:val="a"/>
    <w:qFormat/>
    <w:rsid w:val="000260A9"/>
    <w:pPr>
      <w:suppressLineNumbers/>
      <w:suppressAutoHyphens/>
      <w:spacing w:before="120" w:after="120"/>
    </w:pPr>
    <w:rPr>
      <w:rFonts w:ascii="Calibri" w:eastAsia="Times New Roman" w:hAnsi="Calibri" w:cs="Arial"/>
      <w:i/>
      <w:iCs/>
      <w:sz w:val="24"/>
      <w:szCs w:val="24"/>
      <w:lang w:eastAsia="zh-CN"/>
    </w:rPr>
  </w:style>
  <w:style w:type="paragraph" w:customStyle="1" w:styleId="affffffd">
    <w:name w:val="Колонтитул"/>
    <w:basedOn w:val="a"/>
    <w:qFormat/>
    <w:rsid w:val="000260A9"/>
    <w:pPr>
      <w:suppressLineNumbers/>
      <w:tabs>
        <w:tab w:val="center" w:pos="4819"/>
        <w:tab w:val="right" w:pos="9638"/>
      </w:tabs>
      <w:suppressAutoHyphens/>
    </w:pPr>
    <w:rPr>
      <w:rFonts w:ascii="Calibri" w:eastAsia="Times New Roman" w:hAnsi="Calibri" w:cs="Times New Roman"/>
      <w:lang w:eastAsia="zh-CN"/>
    </w:rPr>
  </w:style>
  <w:style w:type="paragraph" w:customStyle="1" w:styleId="affffffe">
    <w:name w:val="Обычный (Интернет)"/>
    <w:basedOn w:val="a"/>
    <w:qFormat/>
    <w:rsid w:val="000260A9"/>
    <w:pPr>
      <w:widowControl w:val="0"/>
      <w:suppressAutoHyphens/>
      <w:spacing w:after="0" w:line="240" w:lineRule="auto"/>
    </w:pPr>
    <w:rPr>
      <w:rFonts w:ascii="Times New Roman" w:eastAsia="Times New Roman" w:hAnsi="Times New Roman" w:cs="Times New Roman"/>
      <w:sz w:val="24"/>
      <w:szCs w:val="24"/>
      <w:lang w:val="en-US" w:eastAsia="zh-CN"/>
    </w:rPr>
  </w:style>
  <w:style w:type="paragraph" w:styleId="2c">
    <w:name w:val="List Bullet 2"/>
    <w:basedOn w:val="a"/>
    <w:qFormat/>
    <w:rsid w:val="000260A9"/>
    <w:pPr>
      <w:suppressAutoHyphens/>
      <w:spacing w:before="120" w:after="120" w:line="240" w:lineRule="auto"/>
      <w:ind w:left="720" w:hanging="360"/>
      <w:jc w:val="both"/>
    </w:pPr>
    <w:rPr>
      <w:rFonts w:ascii="Arial" w:eastAsia="Batang;바탕" w:hAnsi="Arial" w:cs="Arial"/>
      <w:sz w:val="20"/>
      <w:szCs w:val="24"/>
      <w:lang w:eastAsia="ko-KR"/>
    </w:rPr>
  </w:style>
  <w:style w:type="paragraph" w:customStyle="1" w:styleId="afffffff">
    <w:name w:val="Содержимое таблицы"/>
    <w:basedOn w:val="a"/>
    <w:qFormat/>
    <w:rsid w:val="000260A9"/>
    <w:pPr>
      <w:widowControl w:val="0"/>
      <w:suppressLineNumbers/>
      <w:suppressAutoHyphens/>
    </w:pPr>
    <w:rPr>
      <w:rFonts w:ascii="Calibri" w:eastAsia="Times New Roman" w:hAnsi="Calibri" w:cs="Times New Roman"/>
      <w:lang w:eastAsia="zh-CN"/>
    </w:rPr>
  </w:style>
  <w:style w:type="paragraph" w:customStyle="1" w:styleId="afffffff0">
    <w:name w:val="Заголовок таблицы"/>
    <w:basedOn w:val="afffffff"/>
    <w:qFormat/>
    <w:rsid w:val="000260A9"/>
    <w:pPr>
      <w:jc w:val="center"/>
    </w:pPr>
    <w:rPr>
      <w:b/>
      <w:bCs/>
    </w:rPr>
  </w:style>
  <w:style w:type="paragraph" w:customStyle="1" w:styleId="afffffff1">
    <w:name w:val="Таблица"/>
    <w:basedOn w:val="a"/>
    <w:qFormat/>
    <w:rsid w:val="000260A9"/>
    <w:pPr>
      <w:suppressAutoHyphens/>
      <w:jc w:val="center"/>
    </w:pPr>
    <w:rPr>
      <w:rFonts w:ascii="Calibri" w:eastAsia="Times New Roman" w:hAnsi="Calibri" w:cs="Times New Roman"/>
      <w:sz w:val="24"/>
      <w:szCs w:val="24"/>
      <w:lang w:eastAsia="zh-CN"/>
    </w:rPr>
  </w:style>
  <w:style w:type="paragraph" w:customStyle="1" w:styleId="1f2">
    <w:name w:val="Абзац списка1"/>
    <w:basedOn w:val="a"/>
    <w:qFormat/>
    <w:rsid w:val="000260A9"/>
    <w:pPr>
      <w:suppressAutoHyphens/>
      <w:spacing w:after="0"/>
      <w:ind w:left="720" w:firstLine="709"/>
      <w:jc w:val="both"/>
    </w:pPr>
    <w:rPr>
      <w:rFonts w:ascii="Times New Roman" w:eastAsia="Times New Roman" w:hAnsi="Times New Roman" w:cs="Times New Roman"/>
      <w:sz w:val="24"/>
      <w:szCs w:val="24"/>
      <w:lang w:eastAsia="ar-SA"/>
    </w:rPr>
  </w:style>
  <w:style w:type="paragraph" w:customStyle="1" w:styleId="afffffff2">
    <w:name w:val="Верхний колонтитул слева"/>
    <w:basedOn w:val="ac"/>
    <w:qFormat/>
    <w:rsid w:val="000260A9"/>
    <w:pPr>
      <w:suppressLineNumbers/>
      <w:tabs>
        <w:tab w:val="clear" w:pos="4677"/>
        <w:tab w:val="clear" w:pos="9355"/>
        <w:tab w:val="center" w:pos="4606"/>
        <w:tab w:val="right" w:pos="9212"/>
      </w:tabs>
      <w:suppressAutoHyphens/>
    </w:pPr>
    <w:rPr>
      <w:rFonts w:ascii="Times New Roman" w:eastAsia="Times New Roman" w:hAnsi="Times New Roman" w:cs="Times New Roman"/>
      <w:sz w:val="24"/>
      <w:szCs w:val="24"/>
      <w:lang w:eastAsia="zh-CN"/>
    </w:rPr>
  </w:style>
  <w:style w:type="paragraph" w:styleId="35">
    <w:name w:val="List Bullet 3"/>
    <w:basedOn w:val="a"/>
    <w:qFormat/>
    <w:rsid w:val="000260A9"/>
    <w:pPr>
      <w:suppressAutoHyphens/>
      <w:ind w:left="566" w:hanging="283"/>
    </w:pPr>
    <w:rPr>
      <w:rFonts w:ascii="Calibri" w:eastAsia="Times New Roman" w:hAnsi="Calibri" w:cs="Times New Roman"/>
      <w:lang w:eastAsia="zh-CN"/>
    </w:rPr>
  </w:style>
  <w:style w:type="paragraph" w:customStyle="1" w:styleId="Style25">
    <w:name w:val="Style25"/>
    <w:basedOn w:val="a"/>
    <w:qFormat/>
    <w:rsid w:val="000260A9"/>
    <w:pPr>
      <w:widowControl w:val="0"/>
      <w:spacing w:after="0" w:line="322" w:lineRule="exact"/>
      <w:ind w:firstLine="715"/>
    </w:pPr>
    <w:rPr>
      <w:rFonts w:ascii="Times New Roman" w:eastAsia="Times New Roman" w:hAnsi="Times New Roman" w:cs="Times New Roman"/>
      <w:sz w:val="24"/>
      <w:szCs w:val="24"/>
      <w:lang w:eastAsia="ru-RU"/>
    </w:rPr>
  </w:style>
  <w:style w:type="paragraph" w:customStyle="1" w:styleId="Style15">
    <w:name w:val="Style15"/>
    <w:basedOn w:val="a"/>
    <w:qFormat/>
    <w:rsid w:val="000260A9"/>
    <w:pPr>
      <w:widowControl w:val="0"/>
      <w:spacing w:after="0" w:line="317" w:lineRule="exact"/>
      <w:ind w:firstLine="686"/>
      <w:jc w:val="both"/>
    </w:pPr>
    <w:rPr>
      <w:rFonts w:ascii="Times New Roman" w:eastAsia="Times New Roman" w:hAnsi="Times New Roman" w:cs="Times New Roman"/>
      <w:sz w:val="24"/>
      <w:szCs w:val="24"/>
      <w:lang w:eastAsia="ru-RU"/>
    </w:rPr>
  </w:style>
  <w:style w:type="numbering" w:customStyle="1" w:styleId="WW8Num1">
    <w:name w:val="WW8Num1"/>
    <w:qFormat/>
    <w:rsid w:val="000260A9"/>
  </w:style>
  <w:style w:type="numbering" w:customStyle="1" w:styleId="WW8Num2">
    <w:name w:val="WW8Num2"/>
    <w:qFormat/>
    <w:rsid w:val="000260A9"/>
  </w:style>
  <w:style w:type="numbering" w:customStyle="1" w:styleId="WW8Num3">
    <w:name w:val="WW8Num3"/>
    <w:qFormat/>
    <w:rsid w:val="000260A9"/>
  </w:style>
  <w:style w:type="numbering" w:customStyle="1" w:styleId="WW8Num4">
    <w:name w:val="WW8Num4"/>
    <w:qFormat/>
    <w:rsid w:val="000260A9"/>
  </w:style>
  <w:style w:type="numbering" w:customStyle="1" w:styleId="WW8Num5">
    <w:name w:val="WW8Num5"/>
    <w:qFormat/>
    <w:rsid w:val="000260A9"/>
  </w:style>
  <w:style w:type="numbering" w:customStyle="1" w:styleId="WW8Num6">
    <w:name w:val="WW8Num6"/>
    <w:qFormat/>
    <w:rsid w:val="000260A9"/>
  </w:style>
  <w:style w:type="numbering" w:customStyle="1" w:styleId="WW8Num7">
    <w:name w:val="WW8Num7"/>
    <w:qFormat/>
    <w:rsid w:val="000260A9"/>
  </w:style>
  <w:style w:type="numbering" w:customStyle="1" w:styleId="WW8Num8">
    <w:name w:val="WW8Num8"/>
    <w:qFormat/>
    <w:rsid w:val="000260A9"/>
  </w:style>
  <w:style w:type="numbering" w:customStyle="1" w:styleId="WW8Num9">
    <w:name w:val="WW8Num9"/>
    <w:qFormat/>
    <w:rsid w:val="000260A9"/>
  </w:style>
  <w:style w:type="numbering" w:customStyle="1" w:styleId="WW8Num10">
    <w:name w:val="WW8Num10"/>
    <w:qFormat/>
    <w:rsid w:val="000260A9"/>
  </w:style>
  <w:style w:type="numbering" w:customStyle="1" w:styleId="WW8Num11">
    <w:name w:val="WW8Num11"/>
    <w:qFormat/>
    <w:rsid w:val="000260A9"/>
  </w:style>
  <w:style w:type="numbering" w:customStyle="1" w:styleId="WW8Num12">
    <w:name w:val="WW8Num12"/>
    <w:qFormat/>
    <w:rsid w:val="000260A9"/>
  </w:style>
  <w:style w:type="numbering" w:customStyle="1" w:styleId="WW8Num13">
    <w:name w:val="WW8Num13"/>
    <w:qFormat/>
    <w:rsid w:val="000260A9"/>
  </w:style>
  <w:style w:type="numbering" w:customStyle="1" w:styleId="WW8Num14">
    <w:name w:val="WW8Num14"/>
    <w:qFormat/>
    <w:rsid w:val="000260A9"/>
  </w:style>
  <w:style w:type="numbering" w:customStyle="1" w:styleId="WW8Num15">
    <w:name w:val="WW8Num15"/>
    <w:qFormat/>
    <w:rsid w:val="000260A9"/>
  </w:style>
  <w:style w:type="numbering" w:customStyle="1" w:styleId="WW8Num16">
    <w:name w:val="WW8Num16"/>
    <w:qFormat/>
    <w:rsid w:val="000260A9"/>
  </w:style>
  <w:style w:type="numbering" w:customStyle="1" w:styleId="WW8Num17">
    <w:name w:val="WW8Num17"/>
    <w:qFormat/>
    <w:rsid w:val="000260A9"/>
  </w:style>
  <w:style w:type="numbering" w:customStyle="1" w:styleId="WW8Num18">
    <w:name w:val="WW8Num18"/>
    <w:qFormat/>
    <w:rsid w:val="000260A9"/>
  </w:style>
  <w:style w:type="numbering" w:customStyle="1" w:styleId="WW8Num19">
    <w:name w:val="WW8Num19"/>
    <w:qFormat/>
    <w:rsid w:val="000260A9"/>
  </w:style>
  <w:style w:type="numbering" w:customStyle="1" w:styleId="WW8Num20">
    <w:name w:val="WW8Num20"/>
    <w:qFormat/>
    <w:rsid w:val="000260A9"/>
  </w:style>
  <w:style w:type="numbering" w:customStyle="1" w:styleId="WW8Num21">
    <w:name w:val="WW8Num21"/>
    <w:qFormat/>
    <w:rsid w:val="000260A9"/>
  </w:style>
  <w:style w:type="numbering" w:customStyle="1" w:styleId="WW8Num22">
    <w:name w:val="WW8Num22"/>
    <w:qFormat/>
    <w:rsid w:val="000260A9"/>
  </w:style>
  <w:style w:type="numbering" w:customStyle="1" w:styleId="WW8Num23">
    <w:name w:val="WW8Num23"/>
    <w:qFormat/>
    <w:rsid w:val="000260A9"/>
  </w:style>
  <w:style w:type="numbering" w:customStyle="1" w:styleId="WW8Num24">
    <w:name w:val="WW8Num24"/>
    <w:qFormat/>
    <w:rsid w:val="000260A9"/>
  </w:style>
  <w:style w:type="numbering" w:customStyle="1" w:styleId="WW8Num25">
    <w:name w:val="WW8Num25"/>
    <w:qFormat/>
    <w:rsid w:val="000260A9"/>
  </w:style>
  <w:style w:type="numbering" w:customStyle="1" w:styleId="WW8Num26">
    <w:name w:val="WW8Num26"/>
    <w:qFormat/>
    <w:rsid w:val="000260A9"/>
  </w:style>
  <w:style w:type="numbering" w:customStyle="1" w:styleId="WW8Num27">
    <w:name w:val="WW8Num27"/>
    <w:qFormat/>
    <w:rsid w:val="000260A9"/>
  </w:style>
  <w:style w:type="numbering" w:customStyle="1" w:styleId="WW8Num28">
    <w:name w:val="WW8Num28"/>
    <w:qFormat/>
    <w:rsid w:val="000260A9"/>
  </w:style>
  <w:style w:type="numbering" w:customStyle="1" w:styleId="WW8Num29">
    <w:name w:val="WW8Num29"/>
    <w:qFormat/>
    <w:rsid w:val="000260A9"/>
  </w:style>
  <w:style w:type="numbering" w:customStyle="1" w:styleId="WW8Num30">
    <w:name w:val="WW8Num30"/>
    <w:qFormat/>
    <w:rsid w:val="000260A9"/>
  </w:style>
  <w:style w:type="numbering" w:customStyle="1" w:styleId="WW8Num31">
    <w:name w:val="WW8Num31"/>
    <w:qFormat/>
    <w:rsid w:val="000260A9"/>
  </w:style>
  <w:style w:type="numbering" w:customStyle="1" w:styleId="WW8Num32">
    <w:name w:val="WW8Num32"/>
    <w:qFormat/>
    <w:rsid w:val="000260A9"/>
  </w:style>
  <w:style w:type="numbering" w:customStyle="1" w:styleId="WW8Num33">
    <w:name w:val="WW8Num33"/>
    <w:qFormat/>
    <w:rsid w:val="000260A9"/>
  </w:style>
  <w:style w:type="numbering" w:customStyle="1" w:styleId="WW8Num34">
    <w:name w:val="WW8Num34"/>
    <w:qFormat/>
    <w:rsid w:val="000260A9"/>
  </w:style>
  <w:style w:type="numbering" w:customStyle="1" w:styleId="WW8Num35">
    <w:name w:val="WW8Num35"/>
    <w:qFormat/>
    <w:rsid w:val="000260A9"/>
  </w:style>
  <w:style w:type="numbering" w:customStyle="1" w:styleId="WW8Num36">
    <w:name w:val="WW8Num36"/>
    <w:qFormat/>
    <w:rsid w:val="000260A9"/>
  </w:style>
  <w:style w:type="numbering" w:customStyle="1" w:styleId="WW8Num37">
    <w:name w:val="WW8Num37"/>
    <w:qFormat/>
    <w:rsid w:val="000260A9"/>
  </w:style>
  <w:style w:type="numbering" w:customStyle="1" w:styleId="WW8Num38">
    <w:name w:val="WW8Num38"/>
    <w:qFormat/>
    <w:rsid w:val="000260A9"/>
  </w:style>
  <w:style w:type="numbering" w:customStyle="1" w:styleId="WW8Num39">
    <w:name w:val="WW8Num39"/>
    <w:qFormat/>
    <w:rsid w:val="000260A9"/>
  </w:style>
  <w:style w:type="numbering" w:customStyle="1" w:styleId="WW8Num40">
    <w:name w:val="WW8Num40"/>
    <w:qFormat/>
    <w:rsid w:val="000260A9"/>
  </w:style>
  <w:style w:type="numbering" w:customStyle="1" w:styleId="WW8Num41">
    <w:name w:val="WW8Num41"/>
    <w:qFormat/>
    <w:rsid w:val="000260A9"/>
  </w:style>
  <w:style w:type="numbering" w:customStyle="1" w:styleId="WW8Num42">
    <w:name w:val="WW8Num42"/>
    <w:qFormat/>
    <w:rsid w:val="000260A9"/>
  </w:style>
  <w:style w:type="numbering" w:customStyle="1" w:styleId="WW8Num43">
    <w:name w:val="WW8Num43"/>
    <w:qFormat/>
    <w:rsid w:val="000260A9"/>
  </w:style>
  <w:style w:type="numbering" w:customStyle="1" w:styleId="WW8Num44">
    <w:name w:val="WW8Num44"/>
    <w:qFormat/>
    <w:rsid w:val="000260A9"/>
  </w:style>
  <w:style w:type="numbering" w:customStyle="1" w:styleId="WW8Num45">
    <w:name w:val="WW8Num45"/>
    <w:qFormat/>
    <w:rsid w:val="000260A9"/>
  </w:style>
  <w:style w:type="numbering" w:customStyle="1" w:styleId="WW8Num46">
    <w:name w:val="WW8Num46"/>
    <w:qFormat/>
    <w:rsid w:val="000260A9"/>
  </w:style>
  <w:style w:type="numbering" w:customStyle="1" w:styleId="WW8Num47">
    <w:name w:val="WW8Num47"/>
    <w:qFormat/>
    <w:rsid w:val="000260A9"/>
  </w:style>
  <w:style w:type="numbering" w:customStyle="1" w:styleId="WW8Num48">
    <w:name w:val="WW8Num48"/>
    <w:qFormat/>
    <w:rsid w:val="000260A9"/>
  </w:style>
  <w:style w:type="numbering" w:customStyle="1" w:styleId="WW8Num49">
    <w:name w:val="WW8Num49"/>
    <w:qFormat/>
    <w:rsid w:val="000260A9"/>
  </w:style>
  <w:style w:type="numbering" w:customStyle="1" w:styleId="WW8Num50">
    <w:name w:val="WW8Num50"/>
    <w:qFormat/>
    <w:rsid w:val="000260A9"/>
  </w:style>
  <w:style w:type="numbering" w:customStyle="1" w:styleId="WW8Num51">
    <w:name w:val="WW8Num51"/>
    <w:qFormat/>
    <w:rsid w:val="000260A9"/>
  </w:style>
  <w:style w:type="numbering" w:customStyle="1" w:styleId="WW8Num52">
    <w:name w:val="WW8Num52"/>
    <w:qFormat/>
    <w:rsid w:val="000260A9"/>
  </w:style>
  <w:style w:type="numbering" w:customStyle="1" w:styleId="WW8Num53">
    <w:name w:val="WW8Num53"/>
    <w:qFormat/>
    <w:rsid w:val="000260A9"/>
  </w:style>
  <w:style w:type="numbering" w:customStyle="1" w:styleId="WW8Num54">
    <w:name w:val="WW8Num54"/>
    <w:qFormat/>
    <w:rsid w:val="000260A9"/>
  </w:style>
  <w:style w:type="numbering" w:customStyle="1" w:styleId="WW8Num55">
    <w:name w:val="WW8Num55"/>
    <w:qFormat/>
    <w:rsid w:val="000260A9"/>
  </w:style>
  <w:style w:type="numbering" w:customStyle="1" w:styleId="WW8Num56">
    <w:name w:val="WW8Num56"/>
    <w:qFormat/>
    <w:rsid w:val="000260A9"/>
  </w:style>
  <w:style w:type="numbering" w:customStyle="1" w:styleId="WW8Num57">
    <w:name w:val="WW8Num57"/>
    <w:qFormat/>
    <w:rsid w:val="000260A9"/>
  </w:style>
  <w:style w:type="numbering" w:customStyle="1" w:styleId="WW8Num58">
    <w:name w:val="WW8Num58"/>
    <w:qFormat/>
    <w:rsid w:val="000260A9"/>
  </w:style>
  <w:style w:type="numbering" w:customStyle="1" w:styleId="WW8Num59">
    <w:name w:val="WW8Num59"/>
    <w:qFormat/>
    <w:rsid w:val="000260A9"/>
  </w:style>
  <w:style w:type="numbering" w:customStyle="1" w:styleId="WW8Num60">
    <w:name w:val="WW8Num60"/>
    <w:qFormat/>
    <w:rsid w:val="000260A9"/>
  </w:style>
  <w:style w:type="numbering" w:customStyle="1" w:styleId="WW8Num61">
    <w:name w:val="WW8Num61"/>
    <w:qFormat/>
    <w:rsid w:val="000260A9"/>
  </w:style>
  <w:style w:type="numbering" w:customStyle="1" w:styleId="WW8Num62">
    <w:name w:val="WW8Num62"/>
    <w:qFormat/>
    <w:rsid w:val="000260A9"/>
  </w:style>
  <w:style w:type="numbering" w:customStyle="1" w:styleId="WW8Num63">
    <w:name w:val="WW8Num63"/>
    <w:qFormat/>
    <w:rsid w:val="000260A9"/>
  </w:style>
  <w:style w:type="numbering" w:customStyle="1" w:styleId="WW8Num64">
    <w:name w:val="WW8Num64"/>
    <w:qFormat/>
    <w:rsid w:val="000260A9"/>
  </w:style>
  <w:style w:type="numbering" w:customStyle="1" w:styleId="WW8Num65">
    <w:name w:val="WW8Num65"/>
    <w:qFormat/>
    <w:rsid w:val="000260A9"/>
  </w:style>
  <w:style w:type="numbering" w:customStyle="1" w:styleId="WW8Num66">
    <w:name w:val="WW8Num66"/>
    <w:qFormat/>
    <w:rsid w:val="000260A9"/>
  </w:style>
  <w:style w:type="numbering" w:customStyle="1" w:styleId="WW8Num67">
    <w:name w:val="WW8Num67"/>
    <w:qFormat/>
    <w:rsid w:val="000260A9"/>
  </w:style>
  <w:style w:type="numbering" w:customStyle="1" w:styleId="WW8Num68">
    <w:name w:val="WW8Num68"/>
    <w:qFormat/>
    <w:rsid w:val="000260A9"/>
  </w:style>
  <w:style w:type="numbering" w:customStyle="1" w:styleId="WW8Num69">
    <w:name w:val="WW8Num69"/>
    <w:qFormat/>
    <w:rsid w:val="000260A9"/>
  </w:style>
  <w:style w:type="numbering" w:customStyle="1" w:styleId="WW8Num70">
    <w:name w:val="WW8Num70"/>
    <w:qFormat/>
    <w:rsid w:val="000260A9"/>
  </w:style>
  <w:style w:type="numbering" w:customStyle="1" w:styleId="WW8Num71">
    <w:name w:val="WW8Num71"/>
    <w:qFormat/>
    <w:rsid w:val="000260A9"/>
  </w:style>
  <w:style w:type="numbering" w:customStyle="1" w:styleId="WW8Num72">
    <w:name w:val="WW8Num72"/>
    <w:qFormat/>
    <w:rsid w:val="000260A9"/>
  </w:style>
  <w:style w:type="numbering" w:customStyle="1" w:styleId="WW8Num73">
    <w:name w:val="WW8Num73"/>
    <w:qFormat/>
    <w:rsid w:val="000260A9"/>
  </w:style>
  <w:style w:type="numbering" w:customStyle="1" w:styleId="WW8Num74">
    <w:name w:val="WW8Num74"/>
    <w:qFormat/>
    <w:rsid w:val="000260A9"/>
  </w:style>
  <w:style w:type="numbering" w:customStyle="1" w:styleId="WW8Num75">
    <w:name w:val="WW8Num75"/>
    <w:qFormat/>
    <w:rsid w:val="000260A9"/>
  </w:style>
  <w:style w:type="numbering" w:customStyle="1" w:styleId="WW8Num76">
    <w:name w:val="WW8Num76"/>
    <w:qFormat/>
    <w:rsid w:val="000260A9"/>
  </w:style>
  <w:style w:type="numbering" w:customStyle="1" w:styleId="WW8Num77">
    <w:name w:val="WW8Num77"/>
    <w:qFormat/>
    <w:rsid w:val="000260A9"/>
  </w:style>
  <w:style w:type="numbering" w:customStyle="1" w:styleId="WW8Num78">
    <w:name w:val="WW8Num78"/>
    <w:qFormat/>
    <w:rsid w:val="000260A9"/>
  </w:style>
  <w:style w:type="numbering" w:customStyle="1" w:styleId="WW8Num79">
    <w:name w:val="WW8Num79"/>
    <w:qFormat/>
    <w:rsid w:val="000260A9"/>
  </w:style>
  <w:style w:type="numbering" w:customStyle="1" w:styleId="WW8Num80">
    <w:name w:val="WW8Num80"/>
    <w:qFormat/>
    <w:rsid w:val="000260A9"/>
  </w:style>
  <w:style w:type="numbering" w:customStyle="1" w:styleId="WW8Num81">
    <w:name w:val="WW8Num81"/>
    <w:qFormat/>
    <w:rsid w:val="000260A9"/>
  </w:style>
  <w:style w:type="numbering" w:customStyle="1" w:styleId="WW8Num82">
    <w:name w:val="WW8Num82"/>
    <w:qFormat/>
    <w:rsid w:val="000260A9"/>
  </w:style>
  <w:style w:type="numbering" w:customStyle="1" w:styleId="WW8Num83">
    <w:name w:val="WW8Num83"/>
    <w:qFormat/>
    <w:rsid w:val="000260A9"/>
  </w:style>
  <w:style w:type="numbering" w:customStyle="1" w:styleId="WW8Num84">
    <w:name w:val="WW8Num84"/>
    <w:qFormat/>
    <w:rsid w:val="000260A9"/>
  </w:style>
  <w:style w:type="numbering" w:customStyle="1" w:styleId="WW8Num85">
    <w:name w:val="WW8Num85"/>
    <w:qFormat/>
    <w:rsid w:val="000260A9"/>
  </w:style>
  <w:style w:type="numbering" w:customStyle="1" w:styleId="WW8Num86">
    <w:name w:val="WW8Num86"/>
    <w:qFormat/>
    <w:rsid w:val="000260A9"/>
  </w:style>
  <w:style w:type="numbering" w:customStyle="1" w:styleId="WW8Num87">
    <w:name w:val="WW8Num87"/>
    <w:qFormat/>
    <w:rsid w:val="000260A9"/>
  </w:style>
  <w:style w:type="numbering" w:customStyle="1" w:styleId="WW8Num88">
    <w:name w:val="WW8Num88"/>
    <w:qFormat/>
    <w:rsid w:val="000260A9"/>
  </w:style>
  <w:style w:type="numbering" w:customStyle="1" w:styleId="WW8Num89">
    <w:name w:val="WW8Num89"/>
    <w:qFormat/>
    <w:rsid w:val="000260A9"/>
  </w:style>
  <w:style w:type="numbering" w:customStyle="1" w:styleId="WW8Num90">
    <w:name w:val="WW8Num90"/>
    <w:qFormat/>
    <w:rsid w:val="000260A9"/>
  </w:style>
  <w:style w:type="numbering" w:customStyle="1" w:styleId="WW8Num91">
    <w:name w:val="WW8Num91"/>
    <w:qFormat/>
    <w:rsid w:val="000260A9"/>
  </w:style>
  <w:style w:type="numbering" w:customStyle="1" w:styleId="WW8Num92">
    <w:name w:val="WW8Num92"/>
    <w:qFormat/>
    <w:rsid w:val="000260A9"/>
  </w:style>
  <w:style w:type="numbering" w:customStyle="1" w:styleId="WW8Num93">
    <w:name w:val="WW8Num93"/>
    <w:qFormat/>
    <w:rsid w:val="000260A9"/>
  </w:style>
  <w:style w:type="numbering" w:customStyle="1" w:styleId="WW8Num94">
    <w:name w:val="WW8Num94"/>
    <w:qFormat/>
    <w:rsid w:val="000260A9"/>
  </w:style>
  <w:style w:type="numbering" w:customStyle="1" w:styleId="WW8Num95">
    <w:name w:val="WW8Num95"/>
    <w:qFormat/>
    <w:rsid w:val="000260A9"/>
  </w:style>
  <w:style w:type="numbering" w:customStyle="1" w:styleId="WW8Num96">
    <w:name w:val="WW8Num96"/>
    <w:qFormat/>
    <w:rsid w:val="000260A9"/>
  </w:style>
  <w:style w:type="numbering" w:customStyle="1" w:styleId="WW8Num97">
    <w:name w:val="WW8Num97"/>
    <w:qFormat/>
    <w:rsid w:val="000260A9"/>
  </w:style>
  <w:style w:type="numbering" w:customStyle="1" w:styleId="WW8Num98">
    <w:name w:val="WW8Num98"/>
    <w:qFormat/>
    <w:rsid w:val="000260A9"/>
  </w:style>
  <w:style w:type="numbering" w:customStyle="1" w:styleId="WW8Num99">
    <w:name w:val="WW8Num99"/>
    <w:qFormat/>
    <w:rsid w:val="000260A9"/>
  </w:style>
  <w:style w:type="numbering" w:customStyle="1" w:styleId="WW8Num100">
    <w:name w:val="WW8Num100"/>
    <w:qFormat/>
    <w:rsid w:val="000260A9"/>
  </w:style>
  <w:style w:type="numbering" w:customStyle="1" w:styleId="WW8Num101">
    <w:name w:val="WW8Num101"/>
    <w:qFormat/>
    <w:rsid w:val="000260A9"/>
  </w:style>
  <w:style w:type="numbering" w:customStyle="1" w:styleId="WW8Num102">
    <w:name w:val="WW8Num102"/>
    <w:qFormat/>
    <w:rsid w:val="000260A9"/>
  </w:style>
  <w:style w:type="numbering" w:customStyle="1" w:styleId="WW8Num103">
    <w:name w:val="WW8Num103"/>
    <w:qFormat/>
    <w:rsid w:val="000260A9"/>
  </w:style>
  <w:style w:type="numbering" w:customStyle="1" w:styleId="WW8Num104">
    <w:name w:val="WW8Num104"/>
    <w:qFormat/>
    <w:rsid w:val="000260A9"/>
  </w:style>
  <w:style w:type="numbering" w:customStyle="1" w:styleId="WW8Num105">
    <w:name w:val="WW8Num105"/>
    <w:qFormat/>
    <w:rsid w:val="000260A9"/>
  </w:style>
  <w:style w:type="numbering" w:customStyle="1" w:styleId="WW8Num106">
    <w:name w:val="WW8Num106"/>
    <w:qFormat/>
    <w:rsid w:val="000260A9"/>
  </w:style>
  <w:style w:type="numbering" w:customStyle="1" w:styleId="WW8Num107">
    <w:name w:val="WW8Num107"/>
    <w:qFormat/>
    <w:rsid w:val="000260A9"/>
  </w:style>
  <w:style w:type="numbering" w:customStyle="1" w:styleId="WW8Num108">
    <w:name w:val="WW8Num108"/>
    <w:qFormat/>
    <w:rsid w:val="000260A9"/>
  </w:style>
  <w:style w:type="numbering" w:customStyle="1" w:styleId="WW8Num109">
    <w:name w:val="WW8Num109"/>
    <w:qFormat/>
    <w:rsid w:val="000260A9"/>
  </w:style>
  <w:style w:type="numbering" w:customStyle="1" w:styleId="WW8Num110">
    <w:name w:val="WW8Num110"/>
    <w:qFormat/>
    <w:rsid w:val="000260A9"/>
  </w:style>
  <w:style w:type="numbering" w:customStyle="1" w:styleId="WW8Num111">
    <w:name w:val="WW8Num111"/>
    <w:qFormat/>
    <w:rsid w:val="000260A9"/>
  </w:style>
  <w:style w:type="numbering" w:customStyle="1" w:styleId="WW8Num112">
    <w:name w:val="WW8Num112"/>
    <w:qFormat/>
    <w:rsid w:val="000260A9"/>
  </w:style>
  <w:style w:type="numbering" w:customStyle="1" w:styleId="WW8Num113">
    <w:name w:val="WW8Num113"/>
    <w:qFormat/>
    <w:rsid w:val="000260A9"/>
  </w:style>
  <w:style w:type="numbering" w:customStyle="1" w:styleId="WW8Num114">
    <w:name w:val="WW8Num114"/>
    <w:qFormat/>
    <w:rsid w:val="000260A9"/>
  </w:style>
  <w:style w:type="numbering" w:customStyle="1" w:styleId="WW8Num115">
    <w:name w:val="WW8Num115"/>
    <w:qFormat/>
    <w:rsid w:val="000260A9"/>
  </w:style>
  <w:style w:type="numbering" w:customStyle="1" w:styleId="WW8Num116">
    <w:name w:val="WW8Num116"/>
    <w:qFormat/>
    <w:rsid w:val="000260A9"/>
  </w:style>
  <w:style w:type="numbering" w:customStyle="1" w:styleId="WW8Num117">
    <w:name w:val="WW8Num117"/>
    <w:qFormat/>
    <w:rsid w:val="000260A9"/>
  </w:style>
  <w:style w:type="numbering" w:customStyle="1" w:styleId="WW8Num118">
    <w:name w:val="WW8Num118"/>
    <w:qFormat/>
    <w:rsid w:val="000260A9"/>
  </w:style>
  <w:style w:type="numbering" w:customStyle="1" w:styleId="WW8Num119">
    <w:name w:val="WW8Num119"/>
    <w:qFormat/>
    <w:rsid w:val="000260A9"/>
  </w:style>
  <w:style w:type="numbering" w:customStyle="1" w:styleId="WW8Num120">
    <w:name w:val="WW8Num120"/>
    <w:qFormat/>
    <w:rsid w:val="000260A9"/>
  </w:style>
  <w:style w:type="numbering" w:customStyle="1" w:styleId="WW8Num121">
    <w:name w:val="WW8Num121"/>
    <w:qFormat/>
    <w:rsid w:val="000260A9"/>
  </w:style>
  <w:style w:type="numbering" w:customStyle="1" w:styleId="WW8Num122">
    <w:name w:val="WW8Num122"/>
    <w:qFormat/>
    <w:rsid w:val="000260A9"/>
  </w:style>
  <w:style w:type="numbering" w:customStyle="1" w:styleId="WW8Num123">
    <w:name w:val="WW8Num123"/>
    <w:qFormat/>
    <w:rsid w:val="000260A9"/>
  </w:style>
  <w:style w:type="numbering" w:customStyle="1" w:styleId="WW8Num124">
    <w:name w:val="WW8Num124"/>
    <w:qFormat/>
    <w:rsid w:val="000260A9"/>
  </w:style>
  <w:style w:type="numbering" w:customStyle="1" w:styleId="WW8Num125">
    <w:name w:val="WW8Num125"/>
    <w:qFormat/>
    <w:rsid w:val="000260A9"/>
  </w:style>
  <w:style w:type="numbering" w:customStyle="1" w:styleId="WW8Num126">
    <w:name w:val="WW8Num126"/>
    <w:qFormat/>
    <w:rsid w:val="000260A9"/>
  </w:style>
  <w:style w:type="numbering" w:customStyle="1" w:styleId="WW8Num127">
    <w:name w:val="WW8Num127"/>
    <w:qFormat/>
    <w:rsid w:val="000260A9"/>
  </w:style>
  <w:style w:type="numbering" w:customStyle="1" w:styleId="WW8Num128">
    <w:name w:val="WW8Num128"/>
    <w:qFormat/>
    <w:rsid w:val="000260A9"/>
  </w:style>
  <w:style w:type="numbering" w:customStyle="1" w:styleId="WW8Num129">
    <w:name w:val="WW8Num129"/>
    <w:qFormat/>
    <w:rsid w:val="000260A9"/>
  </w:style>
  <w:style w:type="numbering" w:customStyle="1" w:styleId="WW8Num130">
    <w:name w:val="WW8Num130"/>
    <w:qFormat/>
    <w:rsid w:val="000260A9"/>
  </w:style>
  <w:style w:type="numbering" w:customStyle="1" w:styleId="WW8Num131">
    <w:name w:val="WW8Num131"/>
    <w:qFormat/>
    <w:rsid w:val="000260A9"/>
  </w:style>
  <w:style w:type="numbering" w:customStyle="1" w:styleId="WW8Num132">
    <w:name w:val="WW8Num132"/>
    <w:qFormat/>
    <w:rsid w:val="000260A9"/>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0260A9"/>
  </w:style>
  <w:style w:type="character" w:customStyle="1" w:styleId="UnresolvedMention">
    <w:name w:val="Unresolved Mention"/>
    <w:basedOn w:val="a0"/>
    <w:uiPriority w:val="99"/>
    <w:semiHidden/>
    <w:unhideWhenUsed/>
    <w:rsid w:val="000260A9"/>
    <w:rPr>
      <w:color w:val="605E5C"/>
      <w:shd w:val="clear" w:color="auto" w:fill="E1DFDD"/>
    </w:rPr>
  </w:style>
  <w:style w:type="paragraph" w:styleId="HTML">
    <w:name w:val="HTML Preformatted"/>
    <w:basedOn w:val="a"/>
    <w:link w:val="HTML0"/>
    <w:rsid w:val="000260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00"/>
      <w:sz w:val="20"/>
      <w:szCs w:val="20"/>
      <w:lang w:eastAsia="ru-RU"/>
    </w:rPr>
  </w:style>
  <w:style w:type="character" w:customStyle="1" w:styleId="HTML0">
    <w:name w:val="Стандартный HTML Знак"/>
    <w:basedOn w:val="a0"/>
    <w:link w:val="HTML"/>
    <w:rsid w:val="000260A9"/>
    <w:rPr>
      <w:rFonts w:ascii="Courier New" w:eastAsia="Times New Roman" w:hAnsi="Courier New" w:cs="Times New Roman"/>
      <w:color w:val="000000"/>
      <w:sz w:val="20"/>
      <w:szCs w:val="20"/>
      <w:lang w:eastAsia="ru-RU"/>
    </w:rPr>
  </w:style>
  <w:style w:type="character" w:customStyle="1" w:styleId="sc-fhsyak">
    <w:name w:val="sc-fhsyak"/>
    <w:basedOn w:val="a0"/>
    <w:rsid w:val="000260A9"/>
  </w:style>
  <w:style w:type="character" w:customStyle="1" w:styleId="rTitleStyle">
    <w:name w:val="rTitleStyle"/>
    <w:rsid w:val="000260A9"/>
    <w:rPr>
      <w:b/>
      <w:bCs/>
      <w:spacing w:val="16"/>
      <w:sz w:val="28"/>
      <w:szCs w:val="28"/>
      <w:lang w:val="ru-RU"/>
    </w:rPr>
  </w:style>
  <w:style w:type="paragraph" w:customStyle="1" w:styleId="pTitleStyle">
    <w:name w:val="pTitleStyle"/>
    <w:basedOn w:val="a"/>
    <w:rsid w:val="000260A9"/>
    <w:pPr>
      <w:spacing w:after="100" w:line="254" w:lineRule="auto"/>
      <w:jc w:val="center"/>
    </w:pPr>
    <w:rPr>
      <w:rFonts w:ascii="Times New Roman" w:eastAsia="Times New Roman" w:hAnsi="Times New Roman" w:cs="Times New Roman"/>
      <w:sz w:val="24"/>
      <w:szCs w:val="24"/>
      <w:lang w:val="en-US" w:eastAsia="ru-RU"/>
    </w:rPr>
  </w:style>
  <w:style w:type="paragraph" w:customStyle="1" w:styleId="western">
    <w:name w:val="western"/>
    <w:basedOn w:val="a"/>
    <w:rsid w:val="000260A9"/>
    <w:pPr>
      <w:spacing w:before="119" w:after="119" w:line="240" w:lineRule="auto"/>
      <w:jc w:val="both"/>
    </w:pPr>
    <w:rPr>
      <w:rFonts w:ascii="Times New Roman" w:eastAsia="Times New Roman" w:hAnsi="Times New Roman" w:cs="Times New Roman"/>
      <w:sz w:val="24"/>
      <w:szCs w:val="24"/>
      <w:lang w:eastAsia="ru-RU"/>
    </w:rPr>
  </w:style>
  <w:style w:type="character" w:styleId="afffffff3">
    <w:name w:val="Hyperlink"/>
    <w:basedOn w:val="a0"/>
    <w:uiPriority w:val="99"/>
    <w:semiHidden/>
    <w:unhideWhenUsed/>
    <w:rsid w:val="000260A9"/>
    <w:rPr>
      <w:color w:val="0000FF" w:themeColor="hyperlink"/>
      <w:u w:val="single"/>
    </w:rPr>
  </w:style>
  <w:style w:type="paragraph" w:styleId="af8">
    <w:name w:val="Subtitle"/>
    <w:basedOn w:val="a"/>
    <w:next w:val="a"/>
    <w:link w:val="af7"/>
    <w:uiPriority w:val="11"/>
    <w:qFormat/>
    <w:rsid w:val="000260A9"/>
    <w:pPr>
      <w:numPr>
        <w:ilvl w:val="1"/>
      </w:numPr>
    </w:pPr>
    <w:rPr>
      <w:rFonts w:eastAsia="Times New Roman"/>
      <w:color w:val="5A5A5A"/>
      <w:spacing w:val="15"/>
    </w:rPr>
  </w:style>
  <w:style w:type="character" w:customStyle="1" w:styleId="1f3">
    <w:name w:val="Подзаголовок Знак1"/>
    <w:basedOn w:val="a0"/>
    <w:uiPriority w:val="11"/>
    <w:rsid w:val="000260A9"/>
    <w:rPr>
      <w:rFonts w:asciiTheme="majorHAnsi" w:eastAsiaTheme="majorEastAsia" w:hAnsiTheme="majorHAnsi" w:cstheme="majorBidi"/>
      <w:i/>
      <w:iCs/>
      <w:color w:val="4F81BD" w:themeColor="accent1"/>
      <w:spacing w:val="15"/>
      <w:sz w:val="24"/>
      <w:szCs w:val="24"/>
    </w:rPr>
  </w:style>
  <w:style w:type="character" w:styleId="afffffff4">
    <w:name w:val="FollowedHyperlink"/>
    <w:basedOn w:val="a0"/>
    <w:uiPriority w:val="99"/>
    <w:semiHidden/>
    <w:unhideWhenUsed/>
    <w:rsid w:val="000260A9"/>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annotation text" w:qFormat="1"/>
    <w:lsdException w:name="index heading" w:uiPriority="0"/>
    <w:lsdException w:name="caption" w:uiPriority="0" w:qFormat="1"/>
    <w:lsdException w:name="footnote reference" w:uiPriority="0"/>
    <w:lsdException w:name="annotation reference" w:qFormat="1"/>
    <w:lsdException w:name="page number" w:uiPriority="0"/>
    <w:lsdException w:name="List" w:uiPriority="0"/>
    <w:lsdException w:name="List 2" w:uiPriority="0"/>
    <w:lsdException w:name="List Bullet 2" w:uiPriority="0" w:qFormat="1"/>
    <w:lsdException w:name="List Bullet 3"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qFormat="1"/>
    <w:lsdException w:name="Body Text Indent 2" w:uiPriority="0" w:qFormat="1"/>
    <w:lsdException w:name="Strong" w:semiHidden="0" w:uiPriority="0" w:unhideWhenUsed="0" w:qFormat="1"/>
    <w:lsdException w:name="Emphasis" w:semiHidden="0" w:uiPriority="0" w:unhideWhenUsed="0" w:qFormat="1"/>
    <w:lsdException w:name="Normal (Web)" w:qFormat="1"/>
    <w:lsdException w:name="HTML Preformatted" w:uiPriority="0"/>
    <w:lsdException w:name="annotation subject" w:qFormat="1"/>
    <w:lsdException w:name="Balloon Text"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qFormat/>
    <w:rsid w:val="000260A9"/>
    <w:pPr>
      <w:spacing w:before="240" w:after="120" w:line="240" w:lineRule="auto"/>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0260A9"/>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
    <w:next w:val="a"/>
    <w:link w:val="30"/>
    <w:uiPriority w:val="99"/>
    <w:unhideWhenUsed/>
    <w:qFormat/>
    <w:rsid w:val="000260A9"/>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
    <w:link w:val="40"/>
    <w:uiPriority w:val="99"/>
    <w:unhideWhenUsed/>
    <w:qFormat/>
    <w:rsid w:val="000260A9"/>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Раздел 1"/>
    <w:basedOn w:val="a0"/>
    <w:rsid w:val="008133A2"/>
    <w:rPr>
      <w:rFonts w:ascii="Times New Roman Полужирный" w:hAnsi="Times New Roman Полужирный"/>
      <w:b/>
      <w:caps/>
      <w:sz w:val="24"/>
    </w:rPr>
  </w:style>
  <w:style w:type="character" w:customStyle="1" w:styleId="10">
    <w:name w:val="Заголовок 1 Знак"/>
    <w:basedOn w:val="a0"/>
    <w:link w:val="1"/>
    <w:qFormat/>
    <w:rsid w:val="000260A9"/>
    <w:rPr>
      <w:rFonts w:ascii="Times New Roman" w:eastAsia="Times New Roman" w:hAnsi="Times New Roman" w:cs="Times New Roman"/>
      <w:b/>
      <w:bCs/>
      <w:kern w:val="36"/>
      <w:sz w:val="24"/>
      <w:szCs w:val="24"/>
      <w:lang w:eastAsia="ru-RU"/>
    </w:rPr>
  </w:style>
  <w:style w:type="character" w:customStyle="1" w:styleId="20">
    <w:name w:val="Заголовок 2 Знак"/>
    <w:basedOn w:val="a0"/>
    <w:link w:val="2"/>
    <w:uiPriority w:val="99"/>
    <w:qFormat/>
    <w:rsid w:val="000260A9"/>
    <w:rPr>
      <w:rFonts w:ascii="Arial" w:eastAsia="Times New Roman" w:hAnsi="Arial" w:cs="Times New Roman"/>
      <w:b/>
      <w:bCs/>
      <w:i/>
      <w:iCs/>
      <w:sz w:val="28"/>
      <w:szCs w:val="28"/>
    </w:rPr>
  </w:style>
  <w:style w:type="character" w:customStyle="1" w:styleId="30">
    <w:name w:val="Заголовок 3 Знак"/>
    <w:basedOn w:val="a0"/>
    <w:link w:val="3"/>
    <w:uiPriority w:val="99"/>
    <w:qFormat/>
    <w:rsid w:val="000260A9"/>
    <w:rPr>
      <w:rFonts w:ascii="Arial" w:eastAsia="Times New Roman" w:hAnsi="Arial" w:cs="Times New Roman"/>
      <w:b/>
      <w:bCs/>
      <w:sz w:val="26"/>
      <w:szCs w:val="26"/>
    </w:rPr>
  </w:style>
  <w:style w:type="character" w:customStyle="1" w:styleId="40">
    <w:name w:val="Заголовок 4 Знак"/>
    <w:basedOn w:val="a0"/>
    <w:link w:val="4"/>
    <w:uiPriority w:val="99"/>
    <w:qFormat/>
    <w:rsid w:val="000260A9"/>
    <w:rPr>
      <w:rFonts w:ascii="Times New Roman" w:eastAsia="Times New Roman" w:hAnsi="Times New Roman" w:cs="Times New Roman"/>
      <w:b/>
      <w:bCs/>
      <w:sz w:val="24"/>
      <w:szCs w:val="24"/>
    </w:rPr>
  </w:style>
  <w:style w:type="numbering" w:customStyle="1" w:styleId="12">
    <w:name w:val="Нет списка1"/>
    <w:next w:val="a2"/>
    <w:uiPriority w:val="99"/>
    <w:semiHidden/>
    <w:unhideWhenUsed/>
    <w:rsid w:val="000260A9"/>
  </w:style>
  <w:style w:type="table" w:styleId="a3">
    <w:name w:val="Table Grid"/>
    <w:basedOn w:val="a1"/>
    <w:uiPriority w:val="39"/>
    <w:rsid w:val="000260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5"/>
    <w:uiPriority w:val="34"/>
    <w:qFormat/>
    <w:rsid w:val="000260A9"/>
    <w:pPr>
      <w:spacing w:after="0" w:line="240" w:lineRule="auto"/>
      <w:ind w:left="720"/>
      <w:contextualSpacing/>
    </w:pPr>
  </w:style>
  <w:style w:type="table" w:customStyle="1" w:styleId="13">
    <w:name w:val="Сетка таблицы1"/>
    <w:basedOn w:val="a1"/>
    <w:next w:val="a3"/>
    <w:uiPriority w:val="39"/>
    <w:rsid w:val="000260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qFormat/>
    <w:rsid w:val="000260A9"/>
    <w:rPr>
      <w:sz w:val="16"/>
      <w:szCs w:val="16"/>
    </w:rPr>
  </w:style>
  <w:style w:type="paragraph" w:styleId="a7">
    <w:name w:val="annotation text"/>
    <w:basedOn w:val="a"/>
    <w:link w:val="a8"/>
    <w:uiPriority w:val="99"/>
    <w:unhideWhenUsed/>
    <w:qFormat/>
    <w:rsid w:val="000260A9"/>
    <w:pPr>
      <w:spacing w:after="0" w:line="240" w:lineRule="auto"/>
    </w:pPr>
    <w:rPr>
      <w:sz w:val="20"/>
      <w:szCs w:val="20"/>
    </w:rPr>
  </w:style>
  <w:style w:type="character" w:customStyle="1" w:styleId="a8">
    <w:name w:val="Текст примечания Знак"/>
    <w:basedOn w:val="a0"/>
    <w:link w:val="a7"/>
    <w:uiPriority w:val="99"/>
    <w:qFormat/>
    <w:rsid w:val="000260A9"/>
    <w:rPr>
      <w:sz w:val="20"/>
      <w:szCs w:val="20"/>
    </w:rPr>
  </w:style>
  <w:style w:type="paragraph" w:styleId="a9">
    <w:name w:val="annotation subject"/>
    <w:basedOn w:val="a7"/>
    <w:next w:val="a7"/>
    <w:link w:val="aa"/>
    <w:uiPriority w:val="99"/>
    <w:unhideWhenUsed/>
    <w:qFormat/>
    <w:rsid w:val="000260A9"/>
    <w:rPr>
      <w:b/>
      <w:bCs/>
    </w:rPr>
  </w:style>
  <w:style w:type="character" w:customStyle="1" w:styleId="aa">
    <w:name w:val="Тема примечания Знак"/>
    <w:basedOn w:val="a8"/>
    <w:link w:val="a9"/>
    <w:uiPriority w:val="99"/>
    <w:qFormat/>
    <w:rsid w:val="000260A9"/>
    <w:rPr>
      <w:b/>
      <w:bCs/>
      <w:sz w:val="20"/>
      <w:szCs w:val="20"/>
    </w:rPr>
  </w:style>
  <w:style w:type="table" w:customStyle="1" w:styleId="110">
    <w:name w:val="Сетка таблицы11"/>
    <w:basedOn w:val="a1"/>
    <w:uiPriority w:val="39"/>
    <w:rsid w:val="000260A9"/>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qFormat/>
    <w:rsid w:val="000260A9"/>
    <w:pPr>
      <w:spacing w:after="0" w:line="240" w:lineRule="auto"/>
    </w:pPr>
  </w:style>
  <w:style w:type="paragraph" w:styleId="ac">
    <w:name w:val="header"/>
    <w:basedOn w:val="a"/>
    <w:link w:val="ad"/>
    <w:uiPriority w:val="99"/>
    <w:unhideWhenUsed/>
    <w:rsid w:val="000260A9"/>
    <w:pPr>
      <w:tabs>
        <w:tab w:val="center" w:pos="4677"/>
        <w:tab w:val="right" w:pos="9355"/>
      </w:tabs>
      <w:spacing w:after="0" w:line="240" w:lineRule="auto"/>
    </w:pPr>
  </w:style>
  <w:style w:type="character" w:customStyle="1" w:styleId="ad">
    <w:name w:val="Верхний колонтитул Знак"/>
    <w:basedOn w:val="a0"/>
    <w:link w:val="ac"/>
    <w:uiPriority w:val="99"/>
    <w:qFormat/>
    <w:rsid w:val="000260A9"/>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0260A9"/>
    <w:pPr>
      <w:tabs>
        <w:tab w:val="center" w:pos="4677"/>
        <w:tab w:val="right" w:pos="9355"/>
      </w:tabs>
      <w:spacing w:after="0" w:line="240" w:lineRule="auto"/>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qFormat/>
    <w:rsid w:val="000260A9"/>
  </w:style>
  <w:style w:type="character" w:customStyle="1" w:styleId="14">
    <w:name w:val="Гиперссылка1"/>
    <w:basedOn w:val="a0"/>
    <w:uiPriority w:val="99"/>
    <w:unhideWhenUsed/>
    <w:rsid w:val="000260A9"/>
    <w:rPr>
      <w:color w:val="0563C1"/>
      <w:u w:val="single"/>
    </w:rPr>
  </w:style>
  <w:style w:type="character" w:customStyle="1" w:styleId="15">
    <w:name w:val="Неразрешенное упоминание1"/>
    <w:basedOn w:val="a0"/>
    <w:uiPriority w:val="99"/>
    <w:semiHidden/>
    <w:unhideWhenUsed/>
    <w:rsid w:val="000260A9"/>
    <w:rPr>
      <w:color w:val="605E5C"/>
      <w:shd w:val="clear" w:color="auto" w:fill="E1DFDD"/>
    </w:rPr>
  </w:style>
  <w:style w:type="character" w:customStyle="1" w:styleId="a5">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link w:val="a4"/>
    <w:uiPriority w:val="34"/>
    <w:qFormat/>
    <w:locked/>
    <w:rsid w:val="000260A9"/>
  </w:style>
  <w:style w:type="paragraph" w:customStyle="1" w:styleId="ConsPlusNormal">
    <w:name w:val="ConsPlusNormal"/>
    <w:qFormat/>
    <w:rsid w:val="000260A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1"/>
    <w:uiPriority w:val="99"/>
    <w:qFormat/>
    <w:rsid w:val="000260A9"/>
    <w:pPr>
      <w:spacing w:after="0" w:line="240" w:lineRule="auto"/>
    </w:pPr>
    <w:rPr>
      <w:rFonts w:ascii="Times New Roman" w:eastAsia="Times New Roman" w:hAnsi="Times New Roman" w:cs="Times New Roman"/>
      <w:sz w:val="20"/>
      <w:szCs w:val="20"/>
    </w:rPr>
  </w:style>
  <w:style w:type="character" w:customStyle="1" w:styleId="a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0"/>
    <w:uiPriority w:val="99"/>
    <w:qFormat/>
    <w:rsid w:val="000260A9"/>
    <w:rPr>
      <w:rFonts w:ascii="Times New Roman" w:eastAsia="Times New Roman" w:hAnsi="Times New Roman" w:cs="Times New Roman"/>
      <w:sz w:val="20"/>
      <w:szCs w:val="20"/>
    </w:rPr>
  </w:style>
  <w:style w:type="character" w:styleId="af2">
    <w:name w:val="footnote reference"/>
    <w:aliases w:val="Знак сноски-FN,Ciae niinee-FN,AЗнак сноски зел"/>
    <w:link w:val="16"/>
    <w:rsid w:val="000260A9"/>
    <w:rPr>
      <w:rFonts w:cs="Times New Roman"/>
      <w:vertAlign w:val="superscript"/>
    </w:rPr>
  </w:style>
  <w:style w:type="paragraph" w:styleId="af3">
    <w:name w:val="Body Text"/>
    <w:basedOn w:val="a"/>
    <w:link w:val="af4"/>
    <w:unhideWhenUsed/>
    <w:qFormat/>
    <w:rsid w:val="000260A9"/>
    <w:pPr>
      <w:widowControl w:val="0"/>
      <w:snapToGrid w:val="0"/>
      <w:spacing w:before="120" w:after="120" w:line="240" w:lineRule="auto"/>
      <w:jc w:val="both"/>
    </w:pPr>
    <w:rPr>
      <w:rFonts w:ascii="Times New Roman" w:eastAsia="Times New Roman" w:hAnsi="Times New Roman" w:cs="Times New Roman"/>
      <w:sz w:val="24"/>
      <w:szCs w:val="20"/>
      <w:lang w:eastAsia="ru-RU"/>
    </w:rPr>
  </w:style>
  <w:style w:type="character" w:customStyle="1" w:styleId="af4">
    <w:name w:val="Основной текст Знак"/>
    <w:basedOn w:val="a0"/>
    <w:link w:val="af3"/>
    <w:qFormat/>
    <w:rsid w:val="000260A9"/>
    <w:rPr>
      <w:rFonts w:ascii="Times New Roman" w:eastAsia="Times New Roman" w:hAnsi="Times New Roman" w:cs="Times New Roman"/>
      <w:sz w:val="24"/>
      <w:szCs w:val="20"/>
      <w:lang w:eastAsia="ru-RU"/>
    </w:rPr>
  </w:style>
  <w:style w:type="paragraph" w:styleId="af5">
    <w:name w:val="Balloon Text"/>
    <w:basedOn w:val="a"/>
    <w:link w:val="af6"/>
    <w:uiPriority w:val="99"/>
    <w:unhideWhenUsed/>
    <w:qFormat/>
    <w:rsid w:val="000260A9"/>
    <w:pPr>
      <w:spacing w:after="0" w:line="240" w:lineRule="auto"/>
    </w:pPr>
    <w:rPr>
      <w:rFonts w:ascii="Segoe UI" w:hAnsi="Segoe UI" w:cs="Segoe UI"/>
      <w:sz w:val="18"/>
      <w:szCs w:val="18"/>
    </w:rPr>
  </w:style>
  <w:style w:type="character" w:customStyle="1" w:styleId="af6">
    <w:name w:val="Текст выноски Знак"/>
    <w:basedOn w:val="a0"/>
    <w:link w:val="af5"/>
    <w:uiPriority w:val="99"/>
    <w:qFormat/>
    <w:rsid w:val="000260A9"/>
    <w:rPr>
      <w:rFonts w:ascii="Segoe UI" w:hAnsi="Segoe UI" w:cs="Segoe UI"/>
      <w:sz w:val="18"/>
      <w:szCs w:val="18"/>
    </w:rPr>
  </w:style>
  <w:style w:type="paragraph" w:customStyle="1" w:styleId="Default">
    <w:name w:val="Default"/>
    <w:qFormat/>
    <w:rsid w:val="000260A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7">
    <w:name w:val="Подзаголовок1"/>
    <w:basedOn w:val="a"/>
    <w:next w:val="a"/>
    <w:uiPriority w:val="11"/>
    <w:qFormat/>
    <w:rsid w:val="000260A9"/>
    <w:pPr>
      <w:numPr>
        <w:ilvl w:val="1"/>
      </w:numPr>
      <w:spacing w:after="160" w:line="259" w:lineRule="auto"/>
    </w:pPr>
    <w:rPr>
      <w:rFonts w:eastAsia="Times New Roman"/>
      <w:color w:val="5A5A5A"/>
      <w:spacing w:val="15"/>
    </w:rPr>
  </w:style>
  <w:style w:type="character" w:customStyle="1" w:styleId="af7">
    <w:name w:val="Подзаголовок Знак"/>
    <w:basedOn w:val="a0"/>
    <w:link w:val="af8"/>
    <w:uiPriority w:val="11"/>
    <w:qFormat/>
    <w:rsid w:val="000260A9"/>
    <w:rPr>
      <w:rFonts w:eastAsia="Times New Roman"/>
      <w:color w:val="5A5A5A"/>
      <w:spacing w:val="15"/>
    </w:rPr>
  </w:style>
  <w:style w:type="character" w:customStyle="1" w:styleId="18">
    <w:name w:val="Просмотренная гиперссылка1"/>
    <w:basedOn w:val="a0"/>
    <w:uiPriority w:val="99"/>
    <w:unhideWhenUsed/>
    <w:rsid w:val="000260A9"/>
    <w:rPr>
      <w:color w:val="954F72"/>
      <w:u w:val="single"/>
    </w:rPr>
  </w:style>
  <w:style w:type="paragraph" w:customStyle="1" w:styleId="111">
    <w:name w:val="Оглавление 11"/>
    <w:basedOn w:val="a"/>
    <w:next w:val="a"/>
    <w:autoRedefine/>
    <w:uiPriority w:val="39"/>
    <w:unhideWhenUsed/>
    <w:rsid w:val="000260A9"/>
    <w:pPr>
      <w:tabs>
        <w:tab w:val="right" w:leader="dot" w:pos="9356"/>
      </w:tabs>
      <w:spacing w:after="120"/>
    </w:pPr>
    <w:rPr>
      <w:rFonts w:ascii="Times New Roman" w:hAnsi="Times New Roman" w:cs="Times New Roman"/>
      <w:b/>
      <w:bCs/>
      <w:i/>
      <w:noProof/>
      <w:color w:val="000000"/>
    </w:rPr>
  </w:style>
  <w:style w:type="numbering" w:customStyle="1" w:styleId="112">
    <w:name w:val="Нет списка11"/>
    <w:next w:val="a2"/>
    <w:uiPriority w:val="99"/>
    <w:semiHidden/>
    <w:unhideWhenUsed/>
    <w:rsid w:val="000260A9"/>
  </w:style>
  <w:style w:type="table" w:customStyle="1" w:styleId="TableNormal">
    <w:name w:val="Table Normal"/>
    <w:uiPriority w:val="2"/>
    <w:semiHidden/>
    <w:unhideWhenUsed/>
    <w:qFormat/>
    <w:rsid w:val="000260A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0260A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0260A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0260A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0260A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0260A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0260A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0260A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0260A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0260A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0260A9"/>
    <w:pPr>
      <w:widowControl w:val="0"/>
      <w:autoSpaceDE w:val="0"/>
      <w:autoSpaceDN w:val="0"/>
      <w:spacing w:after="0" w:line="240" w:lineRule="auto"/>
    </w:pPr>
    <w:rPr>
      <w:rFonts w:ascii="Times New Roman" w:eastAsia="Times New Roman" w:hAnsi="Times New Roman" w:cs="Times New Roman"/>
    </w:rPr>
  </w:style>
  <w:style w:type="table" w:customStyle="1" w:styleId="TableNormal10">
    <w:name w:val="Table Normal10"/>
    <w:uiPriority w:val="2"/>
    <w:semiHidden/>
    <w:unhideWhenUsed/>
    <w:qFormat/>
    <w:rsid w:val="000260A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0260A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10">
    <w:name w:val="Нет списка111"/>
    <w:next w:val="a2"/>
    <w:uiPriority w:val="99"/>
    <w:semiHidden/>
    <w:unhideWhenUsed/>
    <w:rsid w:val="000260A9"/>
  </w:style>
  <w:style w:type="table" w:customStyle="1" w:styleId="TableNormal12">
    <w:name w:val="Table Normal12"/>
    <w:uiPriority w:val="2"/>
    <w:semiHidden/>
    <w:unhideWhenUsed/>
    <w:qFormat/>
    <w:rsid w:val="000260A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af9">
    <w:name w:val="Emphasis"/>
    <w:qFormat/>
    <w:rsid w:val="000260A9"/>
    <w:rPr>
      <w:rFonts w:ascii="Times New Roman" w:hAnsi="Times New Roman" w:cs="Times New Roman" w:hint="default"/>
      <w:i/>
      <w:iCs w:val="0"/>
    </w:rPr>
  </w:style>
  <w:style w:type="paragraph" w:customStyle="1" w:styleId="msonormal0">
    <w:name w:val="msonormal"/>
    <w:basedOn w:val="a"/>
    <w:rsid w:val="000260A9"/>
    <w:rPr>
      <w:rFonts w:ascii="Times New Roman" w:eastAsia="Times New Roman" w:hAnsi="Times New Roman" w:cs="Times New Roman"/>
      <w:sz w:val="24"/>
      <w:szCs w:val="24"/>
      <w:lang w:eastAsia="ru-RU"/>
    </w:rPr>
  </w:style>
  <w:style w:type="paragraph" w:styleId="afa">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0260A9"/>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0260A9"/>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0260A9"/>
    <w:pPr>
      <w:spacing w:after="0" w:line="240" w:lineRule="auto"/>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0260A9"/>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unhideWhenUsed/>
    <w:rsid w:val="000260A9"/>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unhideWhenUsed/>
    <w:rsid w:val="000260A9"/>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unhideWhenUsed/>
    <w:rsid w:val="000260A9"/>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unhideWhenUsed/>
    <w:rsid w:val="000260A9"/>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unhideWhenUsed/>
    <w:rsid w:val="000260A9"/>
    <w:pPr>
      <w:spacing w:after="0" w:line="240" w:lineRule="auto"/>
      <w:ind w:left="1920"/>
    </w:pPr>
    <w:rPr>
      <w:rFonts w:ascii="Calibri" w:eastAsia="Times New Roman" w:hAnsi="Calibri" w:cs="Calibri"/>
      <w:sz w:val="20"/>
      <w:szCs w:val="20"/>
      <w:lang w:eastAsia="ru-RU"/>
    </w:rPr>
  </w:style>
  <w:style w:type="character" w:customStyle="1" w:styleId="19">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0260A9"/>
    <w:rPr>
      <w:rFonts w:ascii="Calibri" w:eastAsia="Times New Roman" w:hAnsi="Calibri" w:cs="Times New Roman"/>
      <w:lang w:val="ru-RU" w:eastAsia="ru-RU"/>
    </w:rPr>
  </w:style>
  <w:style w:type="paragraph" w:styleId="afb">
    <w:name w:val="endnote text"/>
    <w:basedOn w:val="a"/>
    <w:link w:val="afc"/>
    <w:uiPriority w:val="99"/>
    <w:unhideWhenUsed/>
    <w:rsid w:val="000260A9"/>
    <w:pPr>
      <w:spacing w:after="0" w:line="240" w:lineRule="auto"/>
    </w:pPr>
    <w:rPr>
      <w:rFonts w:ascii="Calibri" w:eastAsia="Times New Roman" w:hAnsi="Calibri" w:cs="Times New Roman"/>
      <w:sz w:val="20"/>
      <w:szCs w:val="20"/>
    </w:rPr>
  </w:style>
  <w:style w:type="character" w:customStyle="1" w:styleId="afc">
    <w:name w:val="Текст концевой сноски Знак"/>
    <w:basedOn w:val="a0"/>
    <w:link w:val="afb"/>
    <w:uiPriority w:val="99"/>
    <w:qFormat/>
    <w:rsid w:val="000260A9"/>
    <w:rPr>
      <w:rFonts w:ascii="Calibri" w:eastAsia="Times New Roman" w:hAnsi="Calibri" w:cs="Times New Roman"/>
      <w:sz w:val="20"/>
      <w:szCs w:val="20"/>
    </w:rPr>
  </w:style>
  <w:style w:type="paragraph" w:styleId="22">
    <w:name w:val="List 2"/>
    <w:basedOn w:val="a"/>
    <w:unhideWhenUsed/>
    <w:rsid w:val="000260A9"/>
    <w:pPr>
      <w:spacing w:before="120" w:after="120" w:line="240" w:lineRule="auto"/>
      <w:ind w:left="720" w:hanging="360"/>
      <w:jc w:val="both"/>
    </w:pPr>
    <w:rPr>
      <w:rFonts w:ascii="Arial" w:eastAsia="Batang" w:hAnsi="Arial" w:cs="Times New Roman"/>
      <w:sz w:val="20"/>
      <w:szCs w:val="24"/>
      <w:lang w:eastAsia="ko-KR"/>
    </w:rPr>
  </w:style>
  <w:style w:type="paragraph" w:styleId="23">
    <w:name w:val="Body Text 2"/>
    <w:basedOn w:val="a"/>
    <w:link w:val="24"/>
    <w:unhideWhenUsed/>
    <w:qFormat/>
    <w:rsid w:val="000260A9"/>
    <w:pPr>
      <w:spacing w:after="0" w:line="240" w:lineRule="auto"/>
      <w:ind w:right="-57"/>
      <w:jc w:val="both"/>
    </w:pPr>
    <w:rPr>
      <w:rFonts w:ascii="Times New Roman" w:eastAsia="Times New Roman" w:hAnsi="Times New Roman" w:cs="Times New Roman"/>
      <w:sz w:val="24"/>
      <w:szCs w:val="24"/>
    </w:rPr>
  </w:style>
  <w:style w:type="character" w:customStyle="1" w:styleId="24">
    <w:name w:val="Основной текст 2 Знак"/>
    <w:basedOn w:val="a0"/>
    <w:link w:val="23"/>
    <w:qFormat/>
    <w:rsid w:val="000260A9"/>
    <w:rPr>
      <w:rFonts w:ascii="Times New Roman" w:eastAsia="Times New Roman" w:hAnsi="Times New Roman" w:cs="Times New Roman"/>
      <w:sz w:val="24"/>
      <w:szCs w:val="24"/>
    </w:rPr>
  </w:style>
  <w:style w:type="paragraph" w:styleId="25">
    <w:name w:val="Body Text Indent 2"/>
    <w:basedOn w:val="a"/>
    <w:link w:val="26"/>
    <w:unhideWhenUsed/>
    <w:qFormat/>
    <w:rsid w:val="000260A9"/>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qFormat/>
    <w:rsid w:val="000260A9"/>
    <w:rPr>
      <w:rFonts w:ascii="Times New Roman" w:eastAsia="Times New Roman" w:hAnsi="Times New Roman" w:cs="Times New Roman"/>
      <w:sz w:val="24"/>
      <w:szCs w:val="24"/>
    </w:rPr>
  </w:style>
  <w:style w:type="paragraph" w:customStyle="1" w:styleId="afd">
    <w:name w:val="Внимание"/>
    <w:basedOn w:val="a"/>
    <w:next w:val="a"/>
    <w:uiPriority w:val="99"/>
    <w:qFormat/>
    <w:rsid w:val="000260A9"/>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e">
    <w:name w:val="Внимание: криминал!!"/>
    <w:basedOn w:val="afd"/>
    <w:next w:val="a"/>
    <w:uiPriority w:val="99"/>
    <w:qFormat/>
    <w:rsid w:val="000260A9"/>
  </w:style>
  <w:style w:type="paragraph" w:customStyle="1" w:styleId="aff">
    <w:name w:val="Внимание: недобросовестность!"/>
    <w:basedOn w:val="afd"/>
    <w:next w:val="a"/>
    <w:uiPriority w:val="99"/>
    <w:qFormat/>
    <w:rsid w:val="000260A9"/>
  </w:style>
  <w:style w:type="paragraph" w:customStyle="1" w:styleId="aff0">
    <w:name w:val="Дочерний элемент списка"/>
    <w:basedOn w:val="a"/>
    <w:next w:val="a"/>
    <w:uiPriority w:val="99"/>
    <w:qFormat/>
    <w:rsid w:val="000260A9"/>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1">
    <w:name w:val="Основное меню (преемственное)"/>
    <w:basedOn w:val="a"/>
    <w:next w:val="a"/>
    <w:uiPriority w:val="99"/>
    <w:qFormat/>
    <w:rsid w:val="000260A9"/>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a">
    <w:name w:val="Заголовок1"/>
    <w:basedOn w:val="aff1"/>
    <w:next w:val="a"/>
    <w:uiPriority w:val="99"/>
    <w:qFormat/>
    <w:rsid w:val="000260A9"/>
    <w:pPr>
      <w:shd w:val="clear" w:color="auto" w:fill="ECE9D8"/>
    </w:pPr>
    <w:rPr>
      <w:b/>
      <w:bCs/>
      <w:color w:val="0058A9"/>
    </w:rPr>
  </w:style>
  <w:style w:type="paragraph" w:customStyle="1" w:styleId="aff2">
    <w:name w:val="Заголовок группы контролов"/>
    <w:basedOn w:val="a"/>
    <w:next w:val="a"/>
    <w:uiPriority w:val="99"/>
    <w:qFormat/>
    <w:rsid w:val="000260A9"/>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3">
    <w:name w:val="Заголовок для информации об изменениях"/>
    <w:basedOn w:val="1"/>
    <w:next w:val="a"/>
    <w:uiPriority w:val="99"/>
    <w:qFormat/>
    <w:rsid w:val="000260A9"/>
    <w:pPr>
      <w:keepNext/>
      <w:keepLines/>
      <w:shd w:val="clear" w:color="auto" w:fill="FFFFFF"/>
      <w:autoSpaceDE w:val="0"/>
      <w:autoSpaceDN w:val="0"/>
      <w:adjustRightInd w:val="0"/>
      <w:spacing w:before="0" w:after="240" w:line="360" w:lineRule="auto"/>
      <w:jc w:val="center"/>
      <w:outlineLvl w:val="9"/>
    </w:pPr>
    <w:rPr>
      <w:b w:val="0"/>
      <w:bCs w:val="0"/>
      <w:kern w:val="0"/>
      <w:sz w:val="18"/>
      <w:szCs w:val="18"/>
    </w:rPr>
  </w:style>
  <w:style w:type="paragraph" w:customStyle="1" w:styleId="aff4">
    <w:name w:val="Заголовок распахивающейся части диалога"/>
    <w:basedOn w:val="a"/>
    <w:next w:val="a"/>
    <w:uiPriority w:val="99"/>
    <w:qFormat/>
    <w:rsid w:val="000260A9"/>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paragraph" w:customStyle="1" w:styleId="aff5">
    <w:name w:val="Заголовок статьи"/>
    <w:basedOn w:val="a"/>
    <w:next w:val="a"/>
    <w:uiPriority w:val="99"/>
    <w:qFormat/>
    <w:rsid w:val="000260A9"/>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paragraph" w:customStyle="1" w:styleId="aff6">
    <w:name w:val="Заголовок ЭР (левое окно)"/>
    <w:basedOn w:val="a"/>
    <w:next w:val="a"/>
    <w:uiPriority w:val="99"/>
    <w:qFormat/>
    <w:rsid w:val="000260A9"/>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7">
    <w:name w:val="Заголовок ЭР (правое окно)"/>
    <w:basedOn w:val="aff6"/>
    <w:next w:val="a"/>
    <w:uiPriority w:val="99"/>
    <w:qFormat/>
    <w:rsid w:val="000260A9"/>
    <w:pPr>
      <w:spacing w:after="0"/>
      <w:jc w:val="left"/>
    </w:pPr>
  </w:style>
  <w:style w:type="paragraph" w:customStyle="1" w:styleId="aff8">
    <w:name w:val="Интерактивный заголовок"/>
    <w:basedOn w:val="1a"/>
    <w:next w:val="a"/>
    <w:uiPriority w:val="99"/>
    <w:qFormat/>
    <w:rsid w:val="000260A9"/>
    <w:rPr>
      <w:u w:val="single"/>
    </w:rPr>
  </w:style>
  <w:style w:type="paragraph" w:customStyle="1" w:styleId="aff9">
    <w:name w:val="Текст информации об изменениях"/>
    <w:basedOn w:val="a"/>
    <w:next w:val="a"/>
    <w:uiPriority w:val="99"/>
    <w:qFormat/>
    <w:rsid w:val="000260A9"/>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a">
    <w:name w:val="Информация об изменениях"/>
    <w:basedOn w:val="aff9"/>
    <w:next w:val="a"/>
    <w:uiPriority w:val="99"/>
    <w:qFormat/>
    <w:rsid w:val="000260A9"/>
    <w:pPr>
      <w:shd w:val="clear" w:color="auto" w:fill="EAEFED"/>
      <w:spacing w:before="180"/>
      <w:ind w:left="360" w:right="360" w:firstLine="0"/>
    </w:pPr>
  </w:style>
  <w:style w:type="paragraph" w:customStyle="1" w:styleId="affb">
    <w:name w:val="Текст (справка)"/>
    <w:basedOn w:val="a"/>
    <w:next w:val="a"/>
    <w:uiPriority w:val="99"/>
    <w:qFormat/>
    <w:rsid w:val="000260A9"/>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c">
    <w:name w:val="Комментарий"/>
    <w:basedOn w:val="affb"/>
    <w:next w:val="a"/>
    <w:uiPriority w:val="99"/>
    <w:qFormat/>
    <w:rsid w:val="000260A9"/>
    <w:pPr>
      <w:shd w:val="clear" w:color="auto" w:fill="F0F0F0"/>
      <w:spacing w:before="75"/>
      <w:ind w:right="0"/>
      <w:jc w:val="both"/>
    </w:pPr>
    <w:rPr>
      <w:color w:val="353842"/>
    </w:rPr>
  </w:style>
  <w:style w:type="paragraph" w:customStyle="1" w:styleId="affd">
    <w:name w:val="Информация об изменениях документа"/>
    <w:basedOn w:val="affc"/>
    <w:next w:val="a"/>
    <w:uiPriority w:val="99"/>
    <w:qFormat/>
    <w:rsid w:val="000260A9"/>
    <w:rPr>
      <w:i/>
      <w:iCs/>
    </w:rPr>
  </w:style>
  <w:style w:type="paragraph" w:customStyle="1" w:styleId="affe">
    <w:name w:val="Текст (лев. подпись)"/>
    <w:basedOn w:val="a"/>
    <w:next w:val="a"/>
    <w:uiPriority w:val="99"/>
    <w:qFormat/>
    <w:rsid w:val="000260A9"/>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
    <w:name w:val="Колонтитул (левый)"/>
    <w:basedOn w:val="affe"/>
    <w:next w:val="a"/>
    <w:uiPriority w:val="99"/>
    <w:qFormat/>
    <w:rsid w:val="000260A9"/>
    <w:rPr>
      <w:sz w:val="14"/>
      <w:szCs w:val="14"/>
    </w:rPr>
  </w:style>
  <w:style w:type="paragraph" w:customStyle="1" w:styleId="afff0">
    <w:name w:val="Текст (прав. подпись)"/>
    <w:basedOn w:val="a"/>
    <w:next w:val="a"/>
    <w:uiPriority w:val="99"/>
    <w:qFormat/>
    <w:rsid w:val="000260A9"/>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1">
    <w:name w:val="Колонтитул (правый)"/>
    <w:basedOn w:val="afff0"/>
    <w:next w:val="a"/>
    <w:uiPriority w:val="99"/>
    <w:qFormat/>
    <w:rsid w:val="000260A9"/>
    <w:rPr>
      <w:sz w:val="14"/>
      <w:szCs w:val="14"/>
    </w:rPr>
  </w:style>
  <w:style w:type="paragraph" w:customStyle="1" w:styleId="afff2">
    <w:name w:val="Комментарий пользователя"/>
    <w:basedOn w:val="affc"/>
    <w:next w:val="a"/>
    <w:uiPriority w:val="99"/>
    <w:qFormat/>
    <w:rsid w:val="000260A9"/>
    <w:pPr>
      <w:shd w:val="clear" w:color="auto" w:fill="FFDFE0"/>
      <w:jc w:val="left"/>
    </w:pPr>
  </w:style>
  <w:style w:type="paragraph" w:customStyle="1" w:styleId="afff3">
    <w:name w:val="Куда обратиться?"/>
    <w:basedOn w:val="afd"/>
    <w:next w:val="a"/>
    <w:uiPriority w:val="99"/>
    <w:qFormat/>
    <w:rsid w:val="000260A9"/>
  </w:style>
  <w:style w:type="paragraph" w:customStyle="1" w:styleId="afff4">
    <w:name w:val="Моноширинный"/>
    <w:basedOn w:val="a"/>
    <w:next w:val="a"/>
    <w:uiPriority w:val="99"/>
    <w:qFormat/>
    <w:rsid w:val="000260A9"/>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5">
    <w:name w:val="Напишите нам"/>
    <w:basedOn w:val="a"/>
    <w:next w:val="a"/>
    <w:uiPriority w:val="99"/>
    <w:qFormat/>
    <w:rsid w:val="000260A9"/>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6">
    <w:name w:val="Необходимые документы"/>
    <w:basedOn w:val="afd"/>
    <w:next w:val="a"/>
    <w:uiPriority w:val="99"/>
    <w:qFormat/>
    <w:rsid w:val="000260A9"/>
    <w:pPr>
      <w:ind w:firstLine="118"/>
    </w:pPr>
  </w:style>
  <w:style w:type="paragraph" w:customStyle="1" w:styleId="afff7">
    <w:name w:val="Нормальный (таблица)"/>
    <w:basedOn w:val="a"/>
    <w:next w:val="a"/>
    <w:uiPriority w:val="99"/>
    <w:qFormat/>
    <w:rsid w:val="000260A9"/>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8">
    <w:name w:val="Таблицы (моноширинный)"/>
    <w:basedOn w:val="a"/>
    <w:next w:val="a"/>
    <w:uiPriority w:val="99"/>
    <w:qFormat/>
    <w:rsid w:val="000260A9"/>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9">
    <w:name w:val="Оглавление"/>
    <w:basedOn w:val="afff8"/>
    <w:next w:val="a"/>
    <w:uiPriority w:val="99"/>
    <w:qFormat/>
    <w:rsid w:val="000260A9"/>
    <w:pPr>
      <w:ind w:left="140"/>
    </w:pPr>
  </w:style>
  <w:style w:type="paragraph" w:customStyle="1" w:styleId="afffa">
    <w:name w:val="Переменная часть"/>
    <w:basedOn w:val="aff1"/>
    <w:next w:val="a"/>
    <w:uiPriority w:val="99"/>
    <w:qFormat/>
    <w:rsid w:val="000260A9"/>
    <w:rPr>
      <w:sz w:val="18"/>
      <w:szCs w:val="18"/>
    </w:rPr>
  </w:style>
  <w:style w:type="paragraph" w:customStyle="1" w:styleId="afffb">
    <w:name w:val="Подвал для информации об изменениях"/>
    <w:basedOn w:val="1"/>
    <w:next w:val="a"/>
    <w:uiPriority w:val="99"/>
    <w:qFormat/>
    <w:rsid w:val="000260A9"/>
    <w:pPr>
      <w:keepNext/>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c">
    <w:name w:val="Подзаголовок для информации об изменениях"/>
    <w:basedOn w:val="aff9"/>
    <w:next w:val="a"/>
    <w:uiPriority w:val="99"/>
    <w:qFormat/>
    <w:rsid w:val="000260A9"/>
    <w:rPr>
      <w:b/>
      <w:bCs/>
    </w:rPr>
  </w:style>
  <w:style w:type="paragraph" w:customStyle="1" w:styleId="afffd">
    <w:name w:val="Подчёркнуный текст"/>
    <w:basedOn w:val="a"/>
    <w:next w:val="a"/>
    <w:uiPriority w:val="99"/>
    <w:qFormat/>
    <w:rsid w:val="000260A9"/>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e">
    <w:name w:val="Постоянная часть"/>
    <w:basedOn w:val="aff1"/>
    <w:next w:val="a"/>
    <w:uiPriority w:val="99"/>
    <w:qFormat/>
    <w:rsid w:val="000260A9"/>
    <w:rPr>
      <w:sz w:val="20"/>
      <w:szCs w:val="20"/>
    </w:rPr>
  </w:style>
  <w:style w:type="paragraph" w:customStyle="1" w:styleId="affff">
    <w:name w:val="Прижатый влево"/>
    <w:basedOn w:val="a"/>
    <w:next w:val="a"/>
    <w:uiPriority w:val="99"/>
    <w:qFormat/>
    <w:rsid w:val="000260A9"/>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0">
    <w:name w:val="Пример."/>
    <w:basedOn w:val="afd"/>
    <w:next w:val="a"/>
    <w:uiPriority w:val="99"/>
    <w:qFormat/>
    <w:rsid w:val="000260A9"/>
  </w:style>
  <w:style w:type="paragraph" w:customStyle="1" w:styleId="affff1">
    <w:name w:val="Примечание."/>
    <w:basedOn w:val="afd"/>
    <w:next w:val="a"/>
    <w:uiPriority w:val="99"/>
    <w:qFormat/>
    <w:rsid w:val="000260A9"/>
  </w:style>
  <w:style w:type="paragraph" w:customStyle="1" w:styleId="affff2">
    <w:name w:val="Словарная статья"/>
    <w:basedOn w:val="a"/>
    <w:next w:val="a"/>
    <w:uiPriority w:val="99"/>
    <w:qFormat/>
    <w:rsid w:val="000260A9"/>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paragraph" w:customStyle="1" w:styleId="affff3">
    <w:name w:val="Ссылка на официальную публикацию"/>
    <w:basedOn w:val="a"/>
    <w:next w:val="a"/>
    <w:uiPriority w:val="99"/>
    <w:qFormat/>
    <w:rsid w:val="000260A9"/>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4">
    <w:name w:val="Текст в таблице"/>
    <w:basedOn w:val="afff7"/>
    <w:next w:val="a"/>
    <w:uiPriority w:val="99"/>
    <w:qFormat/>
    <w:rsid w:val="000260A9"/>
    <w:pPr>
      <w:ind w:firstLine="500"/>
    </w:pPr>
  </w:style>
  <w:style w:type="paragraph" w:customStyle="1" w:styleId="affff5">
    <w:name w:val="Текст ЭР (см. также)"/>
    <w:basedOn w:val="a"/>
    <w:next w:val="a"/>
    <w:uiPriority w:val="99"/>
    <w:qFormat/>
    <w:rsid w:val="000260A9"/>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6">
    <w:name w:val="Технический комментарий"/>
    <w:basedOn w:val="a"/>
    <w:next w:val="a"/>
    <w:uiPriority w:val="99"/>
    <w:qFormat/>
    <w:rsid w:val="000260A9"/>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lang w:eastAsia="ru-RU"/>
    </w:rPr>
  </w:style>
  <w:style w:type="paragraph" w:customStyle="1" w:styleId="affff7">
    <w:name w:val="Формула"/>
    <w:basedOn w:val="a"/>
    <w:next w:val="a"/>
    <w:uiPriority w:val="99"/>
    <w:qFormat/>
    <w:rsid w:val="000260A9"/>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8">
    <w:name w:val="Центрированный (таблица)"/>
    <w:basedOn w:val="afff7"/>
    <w:next w:val="a"/>
    <w:uiPriority w:val="99"/>
    <w:qFormat/>
    <w:rsid w:val="000260A9"/>
    <w:pPr>
      <w:jc w:val="center"/>
    </w:pPr>
  </w:style>
  <w:style w:type="paragraph" w:customStyle="1" w:styleId="-">
    <w:name w:val="ЭР-содержание (правое окно)"/>
    <w:basedOn w:val="a"/>
    <w:next w:val="a"/>
    <w:uiPriority w:val="99"/>
    <w:qFormat/>
    <w:rsid w:val="000260A9"/>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s1">
    <w:name w:val="s_1"/>
    <w:basedOn w:val="a"/>
    <w:qFormat/>
    <w:rsid w:val="000260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9">
    <w:name w:val="page number"/>
    <w:unhideWhenUsed/>
    <w:rsid w:val="000260A9"/>
    <w:rPr>
      <w:rFonts w:ascii="Times New Roman" w:hAnsi="Times New Roman" w:cs="Times New Roman" w:hint="default"/>
    </w:rPr>
  </w:style>
  <w:style w:type="character" w:styleId="affffa">
    <w:name w:val="endnote reference"/>
    <w:uiPriority w:val="99"/>
    <w:unhideWhenUsed/>
    <w:rsid w:val="000260A9"/>
    <w:rPr>
      <w:rFonts w:ascii="Times New Roman" w:hAnsi="Times New Roman" w:cs="Times New Roman" w:hint="default"/>
      <w:vertAlign w:val="superscript"/>
    </w:rPr>
  </w:style>
  <w:style w:type="character" w:customStyle="1" w:styleId="blk">
    <w:name w:val="blk"/>
    <w:qFormat/>
    <w:rsid w:val="000260A9"/>
  </w:style>
  <w:style w:type="character" w:customStyle="1" w:styleId="FootnoteTextChar">
    <w:name w:val="Footnote Text Char"/>
    <w:qFormat/>
    <w:locked/>
    <w:rsid w:val="000260A9"/>
    <w:rPr>
      <w:rFonts w:ascii="Times New Roman" w:hAnsi="Times New Roman" w:cs="Times New Roman" w:hint="default"/>
      <w:sz w:val="20"/>
      <w:lang w:eastAsia="ru-RU"/>
    </w:rPr>
  </w:style>
  <w:style w:type="character" w:customStyle="1" w:styleId="113">
    <w:name w:val="Текст примечания Знак11"/>
    <w:uiPriority w:val="99"/>
    <w:qFormat/>
    <w:rsid w:val="000260A9"/>
    <w:rPr>
      <w:rFonts w:ascii="Times New Roman" w:hAnsi="Times New Roman" w:cs="Times New Roman" w:hint="default"/>
      <w:sz w:val="20"/>
      <w:szCs w:val="20"/>
    </w:rPr>
  </w:style>
  <w:style w:type="character" w:customStyle="1" w:styleId="1b">
    <w:name w:val="Текст примечания Знак1"/>
    <w:uiPriority w:val="99"/>
    <w:qFormat/>
    <w:rsid w:val="000260A9"/>
    <w:rPr>
      <w:rFonts w:ascii="Times New Roman" w:hAnsi="Times New Roman" w:cs="Times New Roman" w:hint="default"/>
      <w:sz w:val="20"/>
      <w:szCs w:val="20"/>
    </w:rPr>
  </w:style>
  <w:style w:type="character" w:customStyle="1" w:styleId="114">
    <w:name w:val="Тема примечания Знак11"/>
    <w:uiPriority w:val="99"/>
    <w:qFormat/>
    <w:rsid w:val="000260A9"/>
    <w:rPr>
      <w:rFonts w:ascii="Times New Roman" w:hAnsi="Times New Roman" w:cs="Times New Roman" w:hint="default"/>
      <w:b/>
      <w:bCs/>
      <w:sz w:val="20"/>
      <w:szCs w:val="20"/>
    </w:rPr>
  </w:style>
  <w:style w:type="character" w:customStyle="1" w:styleId="1c">
    <w:name w:val="Тема примечания Знак1"/>
    <w:uiPriority w:val="99"/>
    <w:qFormat/>
    <w:rsid w:val="000260A9"/>
    <w:rPr>
      <w:rFonts w:ascii="Times New Roman" w:hAnsi="Times New Roman" w:cs="Times New Roman" w:hint="default"/>
      <w:b/>
      <w:bCs/>
      <w:sz w:val="20"/>
      <w:szCs w:val="20"/>
    </w:rPr>
  </w:style>
  <w:style w:type="character" w:customStyle="1" w:styleId="apple-converted-space">
    <w:name w:val="apple-converted-space"/>
    <w:qFormat/>
    <w:rsid w:val="000260A9"/>
  </w:style>
  <w:style w:type="character" w:customStyle="1" w:styleId="affffb">
    <w:name w:val="Цветовое выделение"/>
    <w:uiPriority w:val="99"/>
    <w:qFormat/>
    <w:rsid w:val="000260A9"/>
    <w:rPr>
      <w:b/>
      <w:bCs w:val="0"/>
      <w:color w:val="26282F"/>
    </w:rPr>
  </w:style>
  <w:style w:type="character" w:customStyle="1" w:styleId="affffc">
    <w:name w:val="Гипертекстовая ссылка"/>
    <w:uiPriority w:val="99"/>
    <w:qFormat/>
    <w:rsid w:val="000260A9"/>
    <w:rPr>
      <w:b/>
      <w:bCs w:val="0"/>
      <w:color w:val="106BBE"/>
    </w:rPr>
  </w:style>
  <w:style w:type="character" w:customStyle="1" w:styleId="affffd">
    <w:name w:val="Активная гипертекстовая ссылка"/>
    <w:uiPriority w:val="99"/>
    <w:qFormat/>
    <w:rsid w:val="000260A9"/>
    <w:rPr>
      <w:b/>
      <w:bCs w:val="0"/>
      <w:color w:val="106BBE"/>
      <w:u w:val="single"/>
    </w:rPr>
  </w:style>
  <w:style w:type="character" w:customStyle="1" w:styleId="affffe">
    <w:name w:val="Выделение для Базового Поиска"/>
    <w:uiPriority w:val="99"/>
    <w:qFormat/>
    <w:rsid w:val="000260A9"/>
    <w:rPr>
      <w:b/>
      <w:bCs w:val="0"/>
      <w:color w:val="0058A9"/>
    </w:rPr>
  </w:style>
  <w:style w:type="character" w:customStyle="1" w:styleId="afffff">
    <w:name w:val="Выделение для Базового Поиска (курсив)"/>
    <w:uiPriority w:val="99"/>
    <w:qFormat/>
    <w:rsid w:val="000260A9"/>
    <w:rPr>
      <w:b/>
      <w:bCs w:val="0"/>
      <w:i/>
      <w:iCs w:val="0"/>
      <w:color w:val="0058A9"/>
    </w:rPr>
  </w:style>
  <w:style w:type="character" w:customStyle="1" w:styleId="afffff0">
    <w:name w:val="Заголовок своего сообщения"/>
    <w:uiPriority w:val="99"/>
    <w:qFormat/>
    <w:rsid w:val="000260A9"/>
    <w:rPr>
      <w:b/>
      <w:bCs w:val="0"/>
      <w:color w:val="26282F"/>
    </w:rPr>
  </w:style>
  <w:style w:type="character" w:customStyle="1" w:styleId="afffff1">
    <w:name w:val="Заголовок чужого сообщения"/>
    <w:uiPriority w:val="99"/>
    <w:qFormat/>
    <w:rsid w:val="000260A9"/>
    <w:rPr>
      <w:b/>
      <w:bCs w:val="0"/>
      <w:color w:val="FF0000"/>
    </w:rPr>
  </w:style>
  <w:style w:type="character" w:customStyle="1" w:styleId="afffff2">
    <w:name w:val="Найденные слова"/>
    <w:uiPriority w:val="99"/>
    <w:qFormat/>
    <w:rsid w:val="000260A9"/>
    <w:rPr>
      <w:b/>
      <w:bCs w:val="0"/>
      <w:color w:val="26282F"/>
      <w:shd w:val="clear" w:color="auto" w:fill="FFF580"/>
    </w:rPr>
  </w:style>
  <w:style w:type="character" w:customStyle="1" w:styleId="afffff3">
    <w:name w:val="Не вступил в силу"/>
    <w:uiPriority w:val="99"/>
    <w:qFormat/>
    <w:rsid w:val="000260A9"/>
    <w:rPr>
      <w:b/>
      <w:bCs w:val="0"/>
      <w:color w:val="000000"/>
      <w:shd w:val="clear" w:color="auto" w:fill="D8EDE8"/>
    </w:rPr>
  </w:style>
  <w:style w:type="character" w:customStyle="1" w:styleId="afffff4">
    <w:name w:val="Опечатки"/>
    <w:uiPriority w:val="99"/>
    <w:qFormat/>
    <w:rsid w:val="000260A9"/>
    <w:rPr>
      <w:color w:val="FF0000"/>
    </w:rPr>
  </w:style>
  <w:style w:type="character" w:customStyle="1" w:styleId="afffff5">
    <w:name w:val="Продолжение ссылки"/>
    <w:uiPriority w:val="99"/>
    <w:qFormat/>
    <w:rsid w:val="000260A9"/>
  </w:style>
  <w:style w:type="character" w:customStyle="1" w:styleId="afffff6">
    <w:name w:val="Сравнение редакций"/>
    <w:uiPriority w:val="99"/>
    <w:qFormat/>
    <w:rsid w:val="000260A9"/>
    <w:rPr>
      <w:b/>
      <w:bCs w:val="0"/>
      <w:color w:val="26282F"/>
    </w:rPr>
  </w:style>
  <w:style w:type="character" w:customStyle="1" w:styleId="afffff7">
    <w:name w:val="Сравнение редакций. Добавленный фрагмент"/>
    <w:uiPriority w:val="99"/>
    <w:qFormat/>
    <w:rsid w:val="000260A9"/>
    <w:rPr>
      <w:color w:val="000000"/>
      <w:shd w:val="clear" w:color="auto" w:fill="C1D7FF"/>
    </w:rPr>
  </w:style>
  <w:style w:type="character" w:customStyle="1" w:styleId="afffff8">
    <w:name w:val="Сравнение редакций. Удаленный фрагмент"/>
    <w:uiPriority w:val="99"/>
    <w:qFormat/>
    <w:rsid w:val="000260A9"/>
    <w:rPr>
      <w:color w:val="000000"/>
      <w:shd w:val="clear" w:color="auto" w:fill="C4C413"/>
    </w:rPr>
  </w:style>
  <w:style w:type="character" w:customStyle="1" w:styleId="afffff9">
    <w:name w:val="Ссылка на утративший силу документ"/>
    <w:uiPriority w:val="99"/>
    <w:qFormat/>
    <w:rsid w:val="000260A9"/>
    <w:rPr>
      <w:b/>
      <w:bCs w:val="0"/>
      <w:color w:val="749232"/>
    </w:rPr>
  </w:style>
  <w:style w:type="character" w:customStyle="1" w:styleId="afffffa">
    <w:name w:val="Утратил силу"/>
    <w:uiPriority w:val="99"/>
    <w:qFormat/>
    <w:rsid w:val="000260A9"/>
    <w:rPr>
      <w:b/>
      <w:bCs w:val="0"/>
      <w:strike/>
      <w:color w:val="666600"/>
    </w:rPr>
  </w:style>
  <w:style w:type="character" w:customStyle="1" w:styleId="afffffb">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qFormat/>
    <w:locked/>
    <w:rsid w:val="000260A9"/>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0260A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0260A9"/>
    <w:pPr>
      <w:widowControl w:val="0"/>
      <w:autoSpaceDE w:val="0"/>
      <w:autoSpaceDN w:val="0"/>
      <w:spacing w:after="0" w:line="240" w:lineRule="auto"/>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0260A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styleId="afffffc">
    <w:name w:val="Strong"/>
    <w:qFormat/>
    <w:rsid w:val="000260A9"/>
    <w:rPr>
      <w:b/>
      <w:bCs/>
    </w:rPr>
  </w:style>
  <w:style w:type="character" w:styleId="afffffd">
    <w:name w:val="Subtle Emphasis"/>
    <w:uiPriority w:val="19"/>
    <w:qFormat/>
    <w:rsid w:val="000260A9"/>
    <w:rPr>
      <w:i/>
      <w:iCs/>
      <w:color w:val="404040"/>
    </w:rPr>
  </w:style>
  <w:style w:type="paragraph" w:styleId="afffffe">
    <w:name w:val="TOC Heading"/>
    <w:basedOn w:val="1"/>
    <w:next w:val="a"/>
    <w:uiPriority w:val="39"/>
    <w:unhideWhenUsed/>
    <w:qFormat/>
    <w:rsid w:val="000260A9"/>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260A9"/>
    <w:pPr>
      <w:spacing w:after="0" w:line="240" w:lineRule="auto"/>
    </w:pPr>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
    <w:name w:val="Title"/>
    <w:basedOn w:val="a"/>
    <w:next w:val="a"/>
    <w:link w:val="affffff0"/>
    <w:uiPriority w:val="10"/>
    <w:qFormat/>
    <w:rsid w:val="000260A9"/>
    <w:pPr>
      <w:spacing w:after="120"/>
      <w:ind w:firstLine="709"/>
      <w:outlineLvl w:val="0"/>
    </w:pPr>
    <w:rPr>
      <w:rFonts w:ascii="Segoe UI" w:eastAsia="Segoe UI" w:hAnsi="Segoe UI" w:cs="Segoe UI"/>
      <w:kern w:val="28"/>
      <w:sz w:val="24"/>
      <w:szCs w:val="24"/>
      <w:lang w:eastAsia="ru-RU"/>
    </w:rPr>
  </w:style>
  <w:style w:type="character" w:customStyle="1" w:styleId="affffff0">
    <w:name w:val="Название Знак"/>
    <w:basedOn w:val="a0"/>
    <w:link w:val="affffff"/>
    <w:uiPriority w:val="10"/>
    <w:rsid w:val="000260A9"/>
    <w:rPr>
      <w:rFonts w:ascii="Segoe UI" w:eastAsia="Segoe UI" w:hAnsi="Segoe UI" w:cs="Segoe UI"/>
      <w:kern w:val="28"/>
      <w:sz w:val="24"/>
      <w:szCs w:val="24"/>
      <w:lang w:eastAsia="ru-RU"/>
    </w:rPr>
  </w:style>
  <w:style w:type="character" w:customStyle="1" w:styleId="affffff1">
    <w:name w:val="Заголовок Знак"/>
    <w:basedOn w:val="a0"/>
    <w:uiPriority w:val="10"/>
    <w:rsid w:val="000260A9"/>
    <w:rPr>
      <w:rFonts w:ascii="Calibri Light" w:eastAsia="Times New Roman" w:hAnsi="Calibri Light" w:cs="Times New Roman"/>
      <w:spacing w:val="-10"/>
      <w:kern w:val="28"/>
      <w:sz w:val="56"/>
      <w:szCs w:val="56"/>
    </w:rPr>
  </w:style>
  <w:style w:type="paragraph" w:customStyle="1" w:styleId="120">
    <w:name w:val="таблСлева12"/>
    <w:basedOn w:val="a"/>
    <w:uiPriority w:val="3"/>
    <w:qFormat/>
    <w:rsid w:val="000260A9"/>
    <w:pPr>
      <w:snapToGrid w:val="0"/>
      <w:spacing w:after="0" w:line="240" w:lineRule="auto"/>
    </w:pPr>
    <w:rPr>
      <w:rFonts w:ascii="Segoe UI" w:eastAsia="Segoe UI" w:hAnsi="Segoe UI" w:cs="Segoe UI"/>
      <w:iCs/>
      <w:sz w:val="24"/>
      <w:szCs w:val="28"/>
      <w:lang w:eastAsia="ru-RU"/>
    </w:rPr>
  </w:style>
  <w:style w:type="paragraph" w:customStyle="1" w:styleId="s16">
    <w:name w:val="s_16"/>
    <w:basedOn w:val="a"/>
    <w:rsid w:val="000260A9"/>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260A9"/>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260A9"/>
    <w:rPr>
      <w:color w:val="605E5C"/>
      <w:shd w:val="clear" w:color="auto" w:fill="E1DFDD"/>
    </w:rPr>
  </w:style>
  <w:style w:type="character" w:customStyle="1" w:styleId="29">
    <w:name w:val="Основной текст (2)_"/>
    <w:link w:val="2a"/>
    <w:locked/>
    <w:rsid w:val="000260A9"/>
    <w:rPr>
      <w:sz w:val="28"/>
      <w:shd w:val="clear" w:color="auto" w:fill="FFFFFF"/>
    </w:rPr>
  </w:style>
  <w:style w:type="paragraph" w:customStyle="1" w:styleId="2a">
    <w:name w:val="Основной текст (2)"/>
    <w:basedOn w:val="a"/>
    <w:link w:val="29"/>
    <w:rsid w:val="000260A9"/>
    <w:pPr>
      <w:widowControl w:val="0"/>
      <w:shd w:val="clear" w:color="auto" w:fill="FFFFFF"/>
      <w:spacing w:before="360" w:after="0" w:line="240" w:lineRule="atLeast"/>
      <w:jc w:val="both"/>
    </w:pPr>
    <w:rPr>
      <w:sz w:val="28"/>
    </w:rPr>
  </w:style>
  <w:style w:type="character" w:customStyle="1" w:styleId="c7">
    <w:name w:val="c7"/>
    <w:rsid w:val="000260A9"/>
    <w:rPr>
      <w:rFonts w:cs="Times New Roman"/>
    </w:rPr>
  </w:style>
  <w:style w:type="paragraph" w:customStyle="1" w:styleId="xl63">
    <w:name w:val="xl63"/>
    <w:basedOn w:val="a"/>
    <w:rsid w:val="000260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
    <w:rsid w:val="000260A9"/>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260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66">
    <w:name w:val="xl66"/>
    <w:basedOn w:val="a"/>
    <w:rsid w:val="000260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0260A9"/>
    <w:pPr>
      <w:pBdr>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260A9"/>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260A9"/>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0">
    <w:name w:val="xl70"/>
    <w:basedOn w:val="a"/>
    <w:rsid w:val="000260A9"/>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1">
    <w:name w:val="xl71"/>
    <w:basedOn w:val="a"/>
    <w:rsid w:val="000260A9"/>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72">
    <w:name w:val="xl72"/>
    <w:basedOn w:val="a"/>
    <w:rsid w:val="000260A9"/>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260A9"/>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260A9"/>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260A9"/>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260A9"/>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77">
    <w:name w:val="xl77"/>
    <w:basedOn w:val="a"/>
    <w:rsid w:val="000260A9"/>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260A9"/>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79">
    <w:name w:val="xl79"/>
    <w:basedOn w:val="a"/>
    <w:rsid w:val="000260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0">
    <w:name w:val="xl80"/>
    <w:basedOn w:val="a"/>
    <w:rsid w:val="000260A9"/>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0260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82">
    <w:name w:val="xl82"/>
    <w:basedOn w:val="a"/>
    <w:rsid w:val="000260A9"/>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83">
    <w:name w:val="xl83"/>
    <w:basedOn w:val="a"/>
    <w:rsid w:val="000260A9"/>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4">
    <w:name w:val="xl84"/>
    <w:basedOn w:val="a"/>
    <w:rsid w:val="000260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5">
    <w:name w:val="xl85"/>
    <w:basedOn w:val="a"/>
    <w:rsid w:val="000260A9"/>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6">
    <w:name w:val="xl86"/>
    <w:basedOn w:val="a"/>
    <w:rsid w:val="000260A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260A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260A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260A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260A9"/>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260A9"/>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92">
    <w:name w:val="xl92"/>
    <w:basedOn w:val="a"/>
    <w:rsid w:val="000260A9"/>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93">
    <w:name w:val="xl93"/>
    <w:basedOn w:val="a"/>
    <w:rsid w:val="000260A9"/>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4">
    <w:name w:val="xl94"/>
    <w:basedOn w:val="a"/>
    <w:rsid w:val="000260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95">
    <w:name w:val="xl95"/>
    <w:basedOn w:val="a"/>
    <w:rsid w:val="000260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xl96">
    <w:name w:val="xl96"/>
    <w:basedOn w:val="a"/>
    <w:rsid w:val="000260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97">
    <w:name w:val="xl97"/>
    <w:basedOn w:val="a"/>
    <w:rsid w:val="000260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8">
    <w:name w:val="xl98"/>
    <w:basedOn w:val="a"/>
    <w:rsid w:val="000260A9"/>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99">
    <w:name w:val="xl99"/>
    <w:basedOn w:val="a"/>
    <w:rsid w:val="000260A9"/>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0">
    <w:name w:val="xl100"/>
    <w:basedOn w:val="a"/>
    <w:rsid w:val="000260A9"/>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01">
    <w:name w:val="xl101"/>
    <w:basedOn w:val="a"/>
    <w:rsid w:val="000260A9"/>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102">
    <w:name w:val="xl102"/>
    <w:basedOn w:val="a"/>
    <w:rsid w:val="000260A9"/>
    <w:pPr>
      <w:pBdr>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260A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260A9"/>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260A9"/>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260A9"/>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260A9"/>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260A9"/>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09">
    <w:name w:val="xl109"/>
    <w:basedOn w:val="a"/>
    <w:rsid w:val="000260A9"/>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260A9"/>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260A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260A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260A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260A9"/>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260A9"/>
    <w:pPr>
      <w:pBdr>
        <w:left w:val="single" w:sz="4"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260A9"/>
    <w:pPr>
      <w:pBdr>
        <w:left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17">
    <w:name w:val="xl117"/>
    <w:basedOn w:val="a"/>
    <w:rsid w:val="000260A9"/>
    <w:pPr>
      <w:pBdr>
        <w:top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18">
    <w:name w:val="xl118"/>
    <w:basedOn w:val="a"/>
    <w:rsid w:val="000260A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19">
    <w:name w:val="xl119"/>
    <w:basedOn w:val="a"/>
    <w:rsid w:val="000260A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120">
    <w:name w:val="xl120"/>
    <w:basedOn w:val="a"/>
    <w:rsid w:val="000260A9"/>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260A9"/>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260A9"/>
    <w:pPr>
      <w:pBdr>
        <w:left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260A9"/>
    <w:pPr>
      <w:pBdr>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260A9"/>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260A9"/>
    <w:pPr>
      <w:pBdr>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260A9"/>
    <w:pPr>
      <w:pBdr>
        <w:left w:val="single" w:sz="8" w:space="0" w:color="auto"/>
        <w:bottom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260A9"/>
    <w:pPr>
      <w:pBdr>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260A9"/>
    <w:pPr>
      <w:pBdr>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260A9"/>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260A9"/>
    <w:pPr>
      <w:pBdr>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260A9"/>
    <w:pPr>
      <w:pBdr>
        <w:top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260A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3">
    <w:name w:val="xl133"/>
    <w:basedOn w:val="a"/>
    <w:rsid w:val="000260A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xl134">
    <w:name w:val="xl134"/>
    <w:basedOn w:val="a"/>
    <w:rsid w:val="000260A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35">
    <w:name w:val="xl135"/>
    <w:basedOn w:val="a"/>
    <w:rsid w:val="000260A9"/>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260A9"/>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37">
    <w:name w:val="xl137"/>
    <w:basedOn w:val="a"/>
    <w:rsid w:val="000260A9"/>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260A9"/>
    <w:pPr>
      <w:pBdr>
        <w:top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260A9"/>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260A9"/>
    <w:pPr>
      <w:pBdr>
        <w:top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260A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42">
    <w:name w:val="xl142"/>
    <w:basedOn w:val="a"/>
    <w:rsid w:val="000260A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260A9"/>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44">
    <w:name w:val="xl144"/>
    <w:basedOn w:val="a"/>
    <w:rsid w:val="000260A9"/>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260A9"/>
    <w:pPr>
      <w:pBdr>
        <w:right w:val="single" w:sz="8" w:space="0" w:color="auto"/>
      </w:pBd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260A9"/>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260A9"/>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260A9"/>
    <w:pPr>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260A9"/>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260A9"/>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260A9"/>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260A9"/>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3">
    <w:name w:val="xl153"/>
    <w:basedOn w:val="a"/>
    <w:rsid w:val="000260A9"/>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260A9"/>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260A9"/>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260A9"/>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260A9"/>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260A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260A9"/>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260A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260A9"/>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260A9"/>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260A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260A9"/>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260A9"/>
    <w:pPr>
      <w:pBdr>
        <w:left w:val="single" w:sz="4" w:space="0" w:color="auto"/>
        <w:bottom w:val="single" w:sz="4" w:space="0" w:color="auto"/>
        <w:right w:val="single" w:sz="4" w:space="0" w:color="auto"/>
      </w:pBdr>
      <w:shd w:val="clear" w:color="000000" w:fill="FFCC99"/>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66">
    <w:name w:val="xl166"/>
    <w:basedOn w:val="a"/>
    <w:rsid w:val="000260A9"/>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260A9"/>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260A9"/>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260A9"/>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260A9"/>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260A9"/>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260A9"/>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260A9"/>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260A9"/>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260A9"/>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260A9"/>
    <w:pPr>
      <w:pBdr>
        <w:left w:val="single" w:sz="4" w:space="0" w:color="auto"/>
        <w:bottom w:val="single" w:sz="8"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260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
    <w:name w:val="c15"/>
    <w:basedOn w:val="a0"/>
    <w:rsid w:val="000260A9"/>
  </w:style>
  <w:style w:type="paragraph" w:customStyle="1" w:styleId="c18">
    <w:name w:val="c18"/>
    <w:basedOn w:val="a"/>
    <w:rsid w:val="000260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edcontent">
    <w:name w:val="markedcontent"/>
    <w:basedOn w:val="a0"/>
    <w:rsid w:val="000260A9"/>
  </w:style>
  <w:style w:type="numbering" w:customStyle="1" w:styleId="2b">
    <w:name w:val="Нет списка2"/>
    <w:next w:val="a2"/>
    <w:uiPriority w:val="99"/>
    <w:semiHidden/>
    <w:unhideWhenUsed/>
    <w:rsid w:val="000260A9"/>
  </w:style>
  <w:style w:type="character" w:customStyle="1" w:styleId="c21">
    <w:name w:val="c21"/>
    <w:basedOn w:val="a0"/>
    <w:rsid w:val="000260A9"/>
  </w:style>
  <w:style w:type="paragraph" w:customStyle="1" w:styleId="xl177">
    <w:name w:val="xl177"/>
    <w:basedOn w:val="a"/>
    <w:rsid w:val="000260A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260A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260A9"/>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260A9"/>
    <w:pP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character" w:customStyle="1" w:styleId="1d">
    <w:name w:val="Заголовок Знак1"/>
    <w:basedOn w:val="a0"/>
    <w:uiPriority w:val="10"/>
    <w:rsid w:val="000260A9"/>
    <w:rPr>
      <w:rFonts w:ascii="Calibri Light" w:eastAsia="Times New Roman" w:hAnsi="Calibri Light" w:cs="Times New Roman"/>
      <w:spacing w:val="-10"/>
      <w:kern w:val="28"/>
      <w:sz w:val="56"/>
      <w:szCs w:val="56"/>
    </w:rPr>
  </w:style>
  <w:style w:type="paragraph" w:styleId="affffff2">
    <w:name w:val="No Spacing"/>
    <w:link w:val="affffff3"/>
    <w:qFormat/>
    <w:rsid w:val="000260A9"/>
    <w:pPr>
      <w:spacing w:after="0" w:line="240" w:lineRule="auto"/>
    </w:pPr>
    <w:rPr>
      <w:rFonts w:ascii="Calibri" w:eastAsia="Times New Roman" w:hAnsi="Calibri" w:cs="Times New Roman"/>
      <w:lang w:eastAsia="ru-RU"/>
    </w:rPr>
  </w:style>
  <w:style w:type="paragraph" w:customStyle="1" w:styleId="1e">
    <w:name w:val="Обычный (веб)1"/>
    <w:basedOn w:val="a"/>
    <w:next w:val="afa"/>
    <w:qFormat/>
    <w:rsid w:val="000260A9"/>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260A9"/>
    <w:rPr>
      <w:color w:val="605E5C"/>
      <w:shd w:val="clear" w:color="auto" w:fill="E1DFDD"/>
    </w:rPr>
  </w:style>
  <w:style w:type="table" w:customStyle="1" w:styleId="34">
    <w:name w:val="Сетка таблицы3"/>
    <w:basedOn w:val="a1"/>
    <w:next w:val="a3"/>
    <w:uiPriority w:val="39"/>
    <w:rsid w:val="000260A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Название Знак1"/>
    <w:uiPriority w:val="10"/>
    <w:rsid w:val="000260A9"/>
    <w:rPr>
      <w:rFonts w:ascii="Times New Roman" w:hAnsi="Times New Roman"/>
      <w:kern w:val="28"/>
      <w:sz w:val="24"/>
      <w:szCs w:val="24"/>
    </w:rPr>
  </w:style>
  <w:style w:type="table" w:customStyle="1" w:styleId="210">
    <w:name w:val="Сетка таблицы21"/>
    <w:basedOn w:val="a1"/>
    <w:next w:val="a3"/>
    <w:uiPriority w:val="39"/>
    <w:rsid w:val="000260A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260A9"/>
    <w:rPr>
      <w:color w:val="605E5C"/>
      <w:shd w:val="clear" w:color="auto" w:fill="E1DFDD"/>
    </w:rPr>
  </w:style>
  <w:style w:type="paragraph" w:customStyle="1" w:styleId="ConsPlusCell">
    <w:name w:val="ConsPlusCell"/>
    <w:uiPriority w:val="99"/>
    <w:rsid w:val="000260A9"/>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fff3">
    <w:name w:val="Без интервала Знак"/>
    <w:link w:val="affffff2"/>
    <w:qFormat/>
    <w:locked/>
    <w:rsid w:val="000260A9"/>
    <w:rPr>
      <w:rFonts w:ascii="Calibri" w:eastAsia="Times New Roman" w:hAnsi="Calibri" w:cs="Times New Roman"/>
      <w:lang w:eastAsia="ru-RU"/>
    </w:rPr>
  </w:style>
  <w:style w:type="character" w:customStyle="1" w:styleId="FontStyle11">
    <w:name w:val="Font Style11"/>
    <w:uiPriority w:val="99"/>
    <w:rsid w:val="000260A9"/>
    <w:rPr>
      <w:rFonts w:ascii="Times New Roman" w:hAnsi="Times New Roman" w:cs="Times New Roman"/>
      <w:sz w:val="22"/>
      <w:szCs w:val="22"/>
    </w:rPr>
  </w:style>
  <w:style w:type="character" w:customStyle="1" w:styleId="212pt">
    <w:name w:val="Основной текст (2) + 12 pt"/>
    <w:aliases w:val="Полужирный2,Курсив1"/>
    <w:rsid w:val="000260A9"/>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15">
    <w:name w:val="Раздел 1.1"/>
    <w:basedOn w:val="af8"/>
    <w:link w:val="116"/>
    <w:qFormat/>
    <w:rsid w:val="000260A9"/>
    <w:pPr>
      <w:numPr>
        <w:ilvl w:val="0"/>
      </w:numPr>
      <w:spacing w:after="60"/>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rsid w:val="000260A9"/>
    <w:rPr>
      <w:rFonts w:ascii="Times New Roman" w:eastAsia="Segoe UI" w:hAnsi="Times New Roman" w:cs="Times New Roman"/>
      <w:b/>
      <w:bCs/>
      <w:kern w:val="32"/>
      <w:sz w:val="24"/>
      <w:szCs w:val="24"/>
      <w:lang w:eastAsia="ru-RU"/>
    </w:rPr>
  </w:style>
  <w:style w:type="character" w:customStyle="1" w:styleId="116">
    <w:name w:val="Раздел 1.1 Знак"/>
    <w:basedOn w:val="af7"/>
    <w:link w:val="115"/>
    <w:rsid w:val="000260A9"/>
    <w:rPr>
      <w:rFonts w:ascii="Times New Roman" w:eastAsia="Segoe UI" w:hAnsi="Times New Roman" w:cs="Times New Roman"/>
      <w:color w:val="5A5A5A"/>
      <w:spacing w:val="15"/>
      <w:sz w:val="24"/>
      <w:szCs w:val="24"/>
      <w:lang w:eastAsia="ru-RU"/>
    </w:rPr>
  </w:style>
  <w:style w:type="table" w:customStyle="1" w:styleId="1111">
    <w:name w:val="Сетка таблицы111"/>
    <w:basedOn w:val="a1"/>
    <w:uiPriority w:val="59"/>
    <w:rsid w:val="000260A9"/>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0260A9"/>
    <w:pPr>
      <w:spacing w:after="0"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0260A9"/>
    <w:pPr>
      <w:spacing w:after="0"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0260A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 сноски1"/>
    <w:basedOn w:val="a"/>
    <w:link w:val="af2"/>
    <w:rsid w:val="000260A9"/>
    <w:pPr>
      <w:spacing w:after="0" w:line="240" w:lineRule="auto"/>
    </w:pPr>
    <w:rPr>
      <w:rFonts w:cs="Times New Roman"/>
      <w:vertAlign w:val="superscript"/>
    </w:rPr>
  </w:style>
  <w:style w:type="paragraph" w:customStyle="1" w:styleId="formattext">
    <w:name w:val="formattext"/>
    <w:basedOn w:val="a"/>
    <w:rsid w:val="000260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2z0">
    <w:name w:val="WW8Num2z0"/>
    <w:qFormat/>
    <w:rsid w:val="000260A9"/>
    <w:rPr>
      <w:b/>
    </w:rPr>
  </w:style>
  <w:style w:type="character" w:customStyle="1" w:styleId="WW8Num3z0">
    <w:name w:val="WW8Num3z0"/>
    <w:qFormat/>
    <w:rsid w:val="000260A9"/>
    <w:rPr>
      <w:rFonts w:ascii="Times New Roman" w:hAnsi="Times New Roman" w:cs="Times New Roman"/>
      <w:b w:val="0"/>
      <w:bCs w:val="0"/>
    </w:rPr>
  </w:style>
  <w:style w:type="character" w:customStyle="1" w:styleId="WW8Num3z1">
    <w:name w:val="WW8Num3z1"/>
    <w:qFormat/>
    <w:rsid w:val="000260A9"/>
  </w:style>
  <w:style w:type="character" w:customStyle="1" w:styleId="WW8Num4z0">
    <w:name w:val="WW8Num4z0"/>
    <w:qFormat/>
    <w:rsid w:val="000260A9"/>
  </w:style>
  <w:style w:type="character" w:customStyle="1" w:styleId="WW8Num5z0">
    <w:name w:val="WW8Num5z0"/>
    <w:qFormat/>
    <w:rsid w:val="000260A9"/>
    <w:rPr>
      <w:rFonts w:ascii="Symbol" w:hAnsi="Symbol" w:cs="Symbol"/>
    </w:rPr>
  </w:style>
  <w:style w:type="character" w:customStyle="1" w:styleId="WW8Num6z0">
    <w:name w:val="WW8Num6z0"/>
    <w:qFormat/>
    <w:rsid w:val="000260A9"/>
    <w:rPr>
      <w:rFonts w:ascii="Symbol" w:hAnsi="Symbol" w:cs="Symbol"/>
    </w:rPr>
  </w:style>
  <w:style w:type="character" w:customStyle="1" w:styleId="WW8Num8z0">
    <w:name w:val="WW8Num8z0"/>
    <w:qFormat/>
    <w:rsid w:val="000260A9"/>
    <w:rPr>
      <w:b/>
      <w:i w:val="0"/>
      <w:iCs/>
    </w:rPr>
  </w:style>
  <w:style w:type="character" w:customStyle="1" w:styleId="WW8Num8z1">
    <w:name w:val="WW8Num8z1"/>
    <w:qFormat/>
    <w:rsid w:val="000260A9"/>
    <w:rPr>
      <w:i w:val="0"/>
    </w:rPr>
  </w:style>
  <w:style w:type="character" w:customStyle="1" w:styleId="WW8Num9z0">
    <w:name w:val="WW8Num9z0"/>
    <w:qFormat/>
    <w:rsid w:val="000260A9"/>
    <w:rPr>
      <w:rFonts w:ascii="Times New Roman" w:eastAsia="Times New Roman" w:hAnsi="Times New Roman" w:cs="Times New Roman"/>
      <w:b w:val="0"/>
      <w:bCs/>
      <w:i w:val="0"/>
      <w:caps w:val="0"/>
      <w:smallCaps w:val="0"/>
      <w:strike w:val="0"/>
      <w:dstrike w:val="0"/>
      <w:vanish w:val="0"/>
      <w:color w:val="auto"/>
      <w:spacing w:val="0"/>
      <w:w w:val="100"/>
      <w:kern w:val="0"/>
      <w:position w:val="0"/>
      <w:sz w:val="24"/>
      <w:szCs w:val="24"/>
      <w:vertAlign w:val="baseline"/>
      <w:lang w:val="ru-RU" w:eastAsia="ru-RU" w:bidi="ar-SA"/>
    </w:rPr>
  </w:style>
  <w:style w:type="character" w:customStyle="1" w:styleId="WW8Num10z0">
    <w:name w:val="WW8Num10z0"/>
    <w:qFormat/>
    <w:rsid w:val="000260A9"/>
    <w:rPr>
      <w:b/>
      <w:i w:val="0"/>
      <w:iCs/>
    </w:rPr>
  </w:style>
  <w:style w:type="character" w:customStyle="1" w:styleId="WW8Num10z1">
    <w:name w:val="WW8Num10z1"/>
    <w:qFormat/>
    <w:rsid w:val="000260A9"/>
    <w:rPr>
      <w:i w:val="0"/>
    </w:rPr>
  </w:style>
  <w:style w:type="character" w:customStyle="1" w:styleId="WW8Num11z0">
    <w:name w:val="WW8Num11z0"/>
    <w:qFormat/>
    <w:rsid w:val="000260A9"/>
    <w:rPr>
      <w:rFonts w:ascii="Times New Roman" w:hAnsi="Times New Roman" w:cs="Times New Roman"/>
      <w:b/>
      <w:i w:val="0"/>
      <w:iCs/>
    </w:rPr>
  </w:style>
  <w:style w:type="character" w:customStyle="1" w:styleId="WW8Num11z1">
    <w:name w:val="WW8Num11z1"/>
    <w:qFormat/>
    <w:rsid w:val="000260A9"/>
    <w:rPr>
      <w:i w:val="0"/>
    </w:rPr>
  </w:style>
  <w:style w:type="character" w:customStyle="1" w:styleId="WW8Num13z0">
    <w:name w:val="WW8Num13z0"/>
    <w:qFormat/>
    <w:rsid w:val="000260A9"/>
    <w:rPr>
      <w:b/>
      <w:i w:val="0"/>
      <w:iCs/>
    </w:rPr>
  </w:style>
  <w:style w:type="character" w:customStyle="1" w:styleId="WW8Num13z1">
    <w:name w:val="WW8Num13z1"/>
    <w:qFormat/>
    <w:rsid w:val="000260A9"/>
    <w:rPr>
      <w:i w:val="0"/>
    </w:rPr>
  </w:style>
  <w:style w:type="character" w:customStyle="1" w:styleId="WW8Num14z0">
    <w:name w:val="WW8Num14z0"/>
    <w:qFormat/>
    <w:rsid w:val="000260A9"/>
    <w:rPr>
      <w:rFonts w:ascii="Times New Roman" w:eastAsia="Times New Roman" w:hAnsi="Times New Roman" w:cs="Times New Roman"/>
      <w:b w:val="0"/>
      <w:bCs/>
      <w:i w:val="0"/>
      <w:caps w:val="0"/>
      <w:smallCaps w:val="0"/>
      <w:strike w:val="0"/>
      <w:dstrike w:val="0"/>
      <w:vanish w:val="0"/>
      <w:color w:val="auto"/>
      <w:spacing w:val="0"/>
      <w:w w:val="100"/>
      <w:kern w:val="0"/>
      <w:position w:val="0"/>
      <w:sz w:val="24"/>
      <w:szCs w:val="24"/>
      <w:vertAlign w:val="baseline"/>
      <w:lang w:val="ru-RU" w:eastAsia="ru-RU" w:bidi="ar-SA"/>
    </w:rPr>
  </w:style>
  <w:style w:type="character" w:customStyle="1" w:styleId="WW8Num16z0">
    <w:name w:val="WW8Num16z0"/>
    <w:qFormat/>
    <w:rsid w:val="000260A9"/>
    <w:rPr>
      <w:rFonts w:ascii="Symbol" w:hAnsi="Symbol" w:cs="Symbol"/>
    </w:rPr>
  </w:style>
  <w:style w:type="character" w:customStyle="1" w:styleId="WW8Num17z0">
    <w:name w:val="WW8Num17z0"/>
    <w:qFormat/>
    <w:rsid w:val="000260A9"/>
    <w:rPr>
      <w:rFonts w:ascii="Symbol" w:hAnsi="Symbol" w:cs="Symbol"/>
    </w:rPr>
  </w:style>
  <w:style w:type="character" w:customStyle="1" w:styleId="WW8Num18z0">
    <w:name w:val="WW8Num18z0"/>
    <w:qFormat/>
    <w:rsid w:val="000260A9"/>
    <w:rPr>
      <w:rFonts w:ascii="Symbol" w:hAnsi="Symbol" w:cs="Symbol"/>
    </w:rPr>
  </w:style>
  <w:style w:type="character" w:customStyle="1" w:styleId="WW8Num19z0">
    <w:name w:val="WW8Num19z0"/>
    <w:qFormat/>
    <w:rsid w:val="000260A9"/>
    <w:rPr>
      <w:rFonts w:ascii="Symbol" w:hAnsi="Symbol" w:cs="Symbol"/>
    </w:rPr>
  </w:style>
  <w:style w:type="character" w:customStyle="1" w:styleId="WW8Num20z0">
    <w:name w:val="WW8Num20z0"/>
    <w:qFormat/>
    <w:rsid w:val="000260A9"/>
    <w:rPr>
      <w:rFonts w:ascii="Symbol" w:hAnsi="Symbol" w:cs="Symbol"/>
    </w:rPr>
  </w:style>
  <w:style w:type="character" w:customStyle="1" w:styleId="WW8Num21z0">
    <w:name w:val="WW8Num21z0"/>
    <w:qFormat/>
    <w:rsid w:val="000260A9"/>
    <w:rPr>
      <w:rFonts w:ascii="Symbol" w:hAnsi="Symbol" w:cs="Symbol"/>
    </w:rPr>
  </w:style>
  <w:style w:type="character" w:customStyle="1" w:styleId="WW8Num22z0">
    <w:name w:val="WW8Num22z0"/>
    <w:qFormat/>
    <w:rsid w:val="000260A9"/>
    <w:rPr>
      <w:rFonts w:ascii="Symbol" w:hAnsi="Symbol" w:cs="Symbol"/>
    </w:rPr>
  </w:style>
  <w:style w:type="character" w:customStyle="1" w:styleId="WW8Num23z0">
    <w:name w:val="WW8Num23z0"/>
    <w:qFormat/>
    <w:rsid w:val="000260A9"/>
    <w:rPr>
      <w:rFonts w:ascii="Symbol" w:hAnsi="Symbol" w:cs="Symbol"/>
    </w:rPr>
  </w:style>
  <w:style w:type="character" w:customStyle="1" w:styleId="WW8Num24z0">
    <w:name w:val="WW8Num24z0"/>
    <w:qFormat/>
    <w:rsid w:val="000260A9"/>
    <w:rPr>
      <w:rFonts w:ascii="Symbol" w:hAnsi="Symbol" w:cs="Symbol"/>
    </w:rPr>
  </w:style>
  <w:style w:type="character" w:customStyle="1" w:styleId="WW8Num25z0">
    <w:name w:val="WW8Num25z0"/>
    <w:qFormat/>
    <w:rsid w:val="000260A9"/>
    <w:rPr>
      <w:rFonts w:ascii="Symbol" w:hAnsi="Symbol" w:cs="Symbol"/>
    </w:rPr>
  </w:style>
  <w:style w:type="character" w:customStyle="1" w:styleId="WW8Num26z0">
    <w:name w:val="WW8Num26z0"/>
    <w:qFormat/>
    <w:rsid w:val="000260A9"/>
    <w:rPr>
      <w:rFonts w:ascii="Symbol" w:hAnsi="Symbol" w:cs="Symbol"/>
    </w:rPr>
  </w:style>
  <w:style w:type="character" w:customStyle="1" w:styleId="WW8Num27z0">
    <w:name w:val="WW8Num27z0"/>
    <w:qFormat/>
    <w:rsid w:val="000260A9"/>
    <w:rPr>
      <w:rFonts w:ascii="Symbol" w:hAnsi="Symbol" w:cs="Symbol"/>
    </w:rPr>
  </w:style>
  <w:style w:type="character" w:customStyle="1" w:styleId="WW8Num28z0">
    <w:name w:val="WW8Num28z0"/>
    <w:qFormat/>
    <w:rsid w:val="000260A9"/>
    <w:rPr>
      <w:rFonts w:ascii="Symbol" w:hAnsi="Symbol" w:cs="Symbol"/>
    </w:rPr>
  </w:style>
  <w:style w:type="character" w:customStyle="1" w:styleId="WW8Num29z0">
    <w:name w:val="WW8Num29z0"/>
    <w:qFormat/>
    <w:rsid w:val="000260A9"/>
    <w:rPr>
      <w:rFonts w:ascii="Symbol" w:hAnsi="Symbol" w:cs="Symbol"/>
    </w:rPr>
  </w:style>
  <w:style w:type="character" w:customStyle="1" w:styleId="WW8Num30z0">
    <w:name w:val="WW8Num30z0"/>
    <w:qFormat/>
    <w:rsid w:val="000260A9"/>
    <w:rPr>
      <w:rFonts w:ascii="Symbol" w:hAnsi="Symbol" w:cs="Symbol"/>
    </w:rPr>
  </w:style>
  <w:style w:type="character" w:customStyle="1" w:styleId="WW8Num31z0">
    <w:name w:val="WW8Num31z0"/>
    <w:qFormat/>
    <w:rsid w:val="000260A9"/>
    <w:rPr>
      <w:rFonts w:ascii="Symbol" w:hAnsi="Symbol" w:cs="Symbol"/>
    </w:rPr>
  </w:style>
  <w:style w:type="character" w:customStyle="1" w:styleId="WW8Num32z0">
    <w:name w:val="WW8Num32z0"/>
    <w:qFormat/>
    <w:rsid w:val="000260A9"/>
    <w:rPr>
      <w:rFonts w:ascii="Symbol" w:hAnsi="Symbol" w:cs="Symbol"/>
    </w:rPr>
  </w:style>
  <w:style w:type="character" w:customStyle="1" w:styleId="WW8Num33z0">
    <w:name w:val="WW8Num33z0"/>
    <w:qFormat/>
    <w:rsid w:val="000260A9"/>
    <w:rPr>
      <w:rFonts w:ascii="Symbol" w:hAnsi="Symbol" w:cs="Symbol"/>
    </w:rPr>
  </w:style>
  <w:style w:type="character" w:customStyle="1" w:styleId="WW8Num34z0">
    <w:name w:val="WW8Num34z0"/>
    <w:qFormat/>
    <w:rsid w:val="000260A9"/>
    <w:rPr>
      <w:rFonts w:ascii="Symbol" w:hAnsi="Symbol" w:cs="Symbol"/>
    </w:rPr>
  </w:style>
  <w:style w:type="character" w:customStyle="1" w:styleId="WW8Num35z0">
    <w:name w:val="WW8Num35z0"/>
    <w:qFormat/>
    <w:rsid w:val="000260A9"/>
    <w:rPr>
      <w:rFonts w:ascii="Symbol" w:hAnsi="Symbol" w:cs="Symbol"/>
    </w:rPr>
  </w:style>
  <w:style w:type="character" w:customStyle="1" w:styleId="WW8Num36z0">
    <w:name w:val="WW8Num36z0"/>
    <w:qFormat/>
    <w:rsid w:val="000260A9"/>
    <w:rPr>
      <w:rFonts w:ascii="Symbol" w:hAnsi="Symbol" w:cs="Symbol"/>
    </w:rPr>
  </w:style>
  <w:style w:type="character" w:customStyle="1" w:styleId="WW8Num37z0">
    <w:name w:val="WW8Num37z0"/>
    <w:qFormat/>
    <w:rsid w:val="000260A9"/>
    <w:rPr>
      <w:rFonts w:ascii="Symbol" w:hAnsi="Symbol" w:cs="Symbol"/>
    </w:rPr>
  </w:style>
  <w:style w:type="character" w:customStyle="1" w:styleId="WW8Num38z0">
    <w:name w:val="WW8Num38z0"/>
    <w:qFormat/>
    <w:rsid w:val="000260A9"/>
    <w:rPr>
      <w:rFonts w:ascii="Symbol" w:hAnsi="Symbol" w:cs="Symbol"/>
    </w:rPr>
  </w:style>
  <w:style w:type="character" w:customStyle="1" w:styleId="WW8Num39z0">
    <w:name w:val="WW8Num39z0"/>
    <w:qFormat/>
    <w:rsid w:val="000260A9"/>
    <w:rPr>
      <w:rFonts w:ascii="Symbol" w:hAnsi="Symbol" w:cs="Symbol"/>
    </w:rPr>
  </w:style>
  <w:style w:type="character" w:customStyle="1" w:styleId="WW8Num40z0">
    <w:name w:val="WW8Num40z0"/>
    <w:qFormat/>
    <w:rsid w:val="000260A9"/>
    <w:rPr>
      <w:rFonts w:ascii="Symbol" w:hAnsi="Symbol" w:cs="Symbol"/>
      <w:b/>
      <w:i w:val="0"/>
      <w:iCs/>
    </w:rPr>
  </w:style>
  <w:style w:type="character" w:customStyle="1" w:styleId="WW8Num40z1">
    <w:name w:val="WW8Num40z1"/>
    <w:qFormat/>
    <w:rsid w:val="000260A9"/>
    <w:rPr>
      <w:i w:val="0"/>
    </w:rPr>
  </w:style>
  <w:style w:type="character" w:customStyle="1" w:styleId="WW8Num77z0">
    <w:name w:val="WW8Num77z0"/>
    <w:qFormat/>
    <w:rsid w:val="000260A9"/>
    <w:rPr>
      <w:rFonts w:ascii="Times New Roman" w:eastAsia="Times New Roman" w:hAnsi="Times New Roman" w:cs="Times New Roman"/>
      <w:b w:val="0"/>
      <w:bCs/>
      <w:i w:val="0"/>
      <w:caps w:val="0"/>
      <w:smallCaps w:val="0"/>
      <w:strike w:val="0"/>
      <w:dstrike w:val="0"/>
      <w:vanish w:val="0"/>
      <w:color w:val="auto"/>
      <w:spacing w:val="0"/>
      <w:w w:val="100"/>
      <w:kern w:val="0"/>
      <w:position w:val="0"/>
      <w:sz w:val="24"/>
      <w:szCs w:val="24"/>
      <w:vertAlign w:val="baseline"/>
      <w:lang w:val="ru-RU" w:eastAsia="ru-RU" w:bidi="ar-SA"/>
    </w:rPr>
  </w:style>
  <w:style w:type="character" w:customStyle="1" w:styleId="WW8Num118z0">
    <w:name w:val="WW8Num118z0"/>
    <w:qFormat/>
    <w:rsid w:val="000260A9"/>
    <w:rPr>
      <w:rFonts w:ascii="Symbol" w:hAnsi="Symbol" w:cs="Symbol"/>
    </w:rPr>
  </w:style>
  <w:style w:type="character" w:customStyle="1" w:styleId="WW8Num130z0">
    <w:name w:val="WW8Num130z0"/>
    <w:qFormat/>
    <w:rsid w:val="000260A9"/>
    <w:rPr>
      <w:b/>
      <w:i w:val="0"/>
      <w:iCs/>
    </w:rPr>
  </w:style>
  <w:style w:type="character" w:customStyle="1" w:styleId="WW8Num130z1">
    <w:name w:val="WW8Num130z1"/>
    <w:qFormat/>
    <w:rsid w:val="000260A9"/>
    <w:rPr>
      <w:i w:val="0"/>
    </w:rPr>
  </w:style>
  <w:style w:type="character" w:customStyle="1" w:styleId="WW8Num132z0">
    <w:name w:val="WW8Num132z0"/>
    <w:qFormat/>
    <w:rsid w:val="000260A9"/>
    <w:rPr>
      <w:rFonts w:ascii="Symbol" w:hAnsi="Symbol" w:cs="Times New Roman"/>
      <w:b w:val="0"/>
      <w:bCs/>
      <w:i w:val="0"/>
      <w:caps w:val="0"/>
      <w:smallCaps w:val="0"/>
      <w:strike w:val="0"/>
      <w:dstrike w:val="0"/>
      <w:vanish w:val="0"/>
      <w:color w:val="auto"/>
      <w:spacing w:val="0"/>
      <w:w w:val="100"/>
      <w:kern w:val="0"/>
      <w:position w:val="0"/>
      <w:sz w:val="24"/>
      <w:szCs w:val="24"/>
      <w:vertAlign w:val="baseline"/>
      <w:lang w:val="ru-RU" w:eastAsia="ru-RU" w:bidi="ar-SA"/>
    </w:rPr>
  </w:style>
  <w:style w:type="character" w:customStyle="1" w:styleId="WW8Num132z1">
    <w:name w:val="WW8Num132z1"/>
    <w:qFormat/>
    <w:rsid w:val="000260A9"/>
    <w:rPr>
      <w:rFonts w:ascii="Symbol" w:hAnsi="Symbol" w:cs="Symbol"/>
    </w:rPr>
  </w:style>
  <w:style w:type="character" w:customStyle="1" w:styleId="WW8Num12z0">
    <w:name w:val="WW8Num12z0"/>
    <w:qFormat/>
    <w:rsid w:val="000260A9"/>
    <w:rPr>
      <w:rFonts w:ascii="Times New Roman" w:hAnsi="Times New Roman" w:cs="Times New Roman"/>
      <w:b/>
      <w:i w:val="0"/>
      <w:iCs/>
    </w:rPr>
  </w:style>
  <w:style w:type="character" w:customStyle="1" w:styleId="WW8Num12z1">
    <w:name w:val="WW8Num12z1"/>
    <w:qFormat/>
    <w:rsid w:val="000260A9"/>
    <w:rPr>
      <w:i w:val="0"/>
    </w:rPr>
  </w:style>
  <w:style w:type="character" w:customStyle="1" w:styleId="WW8Num14z1">
    <w:name w:val="WW8Num14z1"/>
    <w:qFormat/>
    <w:rsid w:val="000260A9"/>
    <w:rPr>
      <w:i w:val="0"/>
    </w:rPr>
  </w:style>
  <w:style w:type="character" w:customStyle="1" w:styleId="WW8Num15z0">
    <w:name w:val="WW8Num15z0"/>
    <w:qFormat/>
    <w:rsid w:val="000260A9"/>
    <w:rPr>
      <w:rFonts w:ascii="Times New Roman" w:eastAsia="Times New Roman" w:hAnsi="Times New Roman" w:cs="Times New Roman"/>
      <w:b w:val="0"/>
      <w:bCs/>
      <w:i w:val="0"/>
      <w:caps w:val="0"/>
      <w:smallCaps w:val="0"/>
      <w:strike w:val="0"/>
      <w:dstrike w:val="0"/>
      <w:vanish w:val="0"/>
      <w:color w:val="auto"/>
      <w:spacing w:val="0"/>
      <w:w w:val="100"/>
      <w:kern w:val="0"/>
      <w:position w:val="0"/>
      <w:sz w:val="24"/>
      <w:szCs w:val="24"/>
      <w:vertAlign w:val="baseline"/>
      <w:lang w:val="ru-RU" w:eastAsia="ru-RU" w:bidi="ar-SA"/>
    </w:rPr>
  </w:style>
  <w:style w:type="character" w:customStyle="1" w:styleId="WW8Num41z0">
    <w:name w:val="WW8Num41z0"/>
    <w:qFormat/>
    <w:rsid w:val="000260A9"/>
    <w:rPr>
      <w:rFonts w:ascii="Symbol" w:hAnsi="Symbol" w:cs="Symbol"/>
      <w:b/>
      <w:i w:val="0"/>
      <w:iCs/>
    </w:rPr>
  </w:style>
  <w:style w:type="character" w:customStyle="1" w:styleId="WW8Num41z1">
    <w:name w:val="WW8Num41z1"/>
    <w:qFormat/>
    <w:rsid w:val="000260A9"/>
    <w:rPr>
      <w:i w:val="0"/>
    </w:rPr>
  </w:style>
  <w:style w:type="character" w:customStyle="1" w:styleId="WW8Num78z0">
    <w:name w:val="WW8Num78z0"/>
    <w:qFormat/>
    <w:rsid w:val="000260A9"/>
    <w:rPr>
      <w:rFonts w:ascii="Times New Roman" w:eastAsia="Times New Roman" w:hAnsi="Times New Roman" w:cs="Times New Roman"/>
      <w:b w:val="0"/>
      <w:bCs/>
      <w:i w:val="0"/>
      <w:caps w:val="0"/>
      <w:smallCaps w:val="0"/>
      <w:strike w:val="0"/>
      <w:dstrike w:val="0"/>
      <w:vanish w:val="0"/>
      <w:color w:val="auto"/>
      <w:spacing w:val="0"/>
      <w:w w:val="100"/>
      <w:kern w:val="0"/>
      <w:position w:val="0"/>
      <w:sz w:val="24"/>
      <w:szCs w:val="24"/>
      <w:vertAlign w:val="baseline"/>
      <w:lang w:val="ru-RU" w:eastAsia="ru-RU" w:bidi="ar-SA"/>
    </w:rPr>
  </w:style>
  <w:style w:type="character" w:customStyle="1" w:styleId="WW8Num119z0">
    <w:name w:val="WW8Num119z0"/>
    <w:qFormat/>
    <w:rsid w:val="000260A9"/>
    <w:rPr>
      <w:rFonts w:ascii="Symbol" w:hAnsi="Symbol" w:cs="Symbol"/>
    </w:rPr>
  </w:style>
  <w:style w:type="character" w:customStyle="1" w:styleId="WW8Num131z0">
    <w:name w:val="WW8Num131z0"/>
    <w:qFormat/>
    <w:rsid w:val="000260A9"/>
    <w:rPr>
      <w:b/>
      <w:i w:val="0"/>
      <w:iCs/>
    </w:rPr>
  </w:style>
  <w:style w:type="character" w:customStyle="1" w:styleId="WW8Num131z1">
    <w:name w:val="WW8Num131z1"/>
    <w:qFormat/>
    <w:rsid w:val="000260A9"/>
    <w:rPr>
      <w:i w:val="0"/>
    </w:rPr>
  </w:style>
  <w:style w:type="character" w:customStyle="1" w:styleId="WW8Num133z0">
    <w:name w:val="WW8Num133z0"/>
    <w:qFormat/>
    <w:rsid w:val="000260A9"/>
    <w:rPr>
      <w:rFonts w:ascii="Symbol" w:hAnsi="Symbol" w:cs="Times New Roman"/>
      <w:b w:val="0"/>
      <w:bCs/>
      <w:i w:val="0"/>
      <w:caps w:val="0"/>
      <w:smallCaps w:val="0"/>
      <w:strike w:val="0"/>
      <w:dstrike w:val="0"/>
      <w:vanish w:val="0"/>
      <w:color w:val="auto"/>
      <w:spacing w:val="0"/>
      <w:w w:val="100"/>
      <w:kern w:val="0"/>
      <w:position w:val="0"/>
      <w:sz w:val="24"/>
      <w:szCs w:val="24"/>
      <w:vertAlign w:val="baseline"/>
      <w:lang w:val="ru-RU" w:eastAsia="ru-RU" w:bidi="ar-SA"/>
    </w:rPr>
  </w:style>
  <w:style w:type="character" w:customStyle="1" w:styleId="WW8Num133z1">
    <w:name w:val="WW8Num133z1"/>
    <w:qFormat/>
    <w:rsid w:val="000260A9"/>
    <w:rPr>
      <w:rFonts w:ascii="Symbol" w:hAnsi="Symbol" w:cs="Symbol"/>
    </w:rPr>
  </w:style>
  <w:style w:type="character" w:customStyle="1" w:styleId="WW8Num2z1">
    <w:name w:val="WW8Num2z1"/>
    <w:qFormat/>
    <w:rsid w:val="000260A9"/>
    <w:rPr>
      <w:i w:val="0"/>
    </w:rPr>
  </w:style>
  <w:style w:type="character" w:customStyle="1" w:styleId="WW8Num4z1">
    <w:name w:val="WW8Num4z1"/>
    <w:qFormat/>
    <w:rsid w:val="000260A9"/>
  </w:style>
  <w:style w:type="character" w:customStyle="1" w:styleId="WW8Num7z0">
    <w:name w:val="WW8Num7z0"/>
    <w:qFormat/>
    <w:rsid w:val="000260A9"/>
    <w:rPr>
      <w:rFonts w:ascii="Symbol" w:hAnsi="Symbol" w:cs="Symbol"/>
    </w:rPr>
  </w:style>
  <w:style w:type="character" w:customStyle="1" w:styleId="WW8Num9z1">
    <w:name w:val="WW8Num9z1"/>
    <w:qFormat/>
    <w:rsid w:val="000260A9"/>
    <w:rPr>
      <w:i w:val="0"/>
    </w:rPr>
  </w:style>
  <w:style w:type="character" w:customStyle="1" w:styleId="WW8Num15z1">
    <w:name w:val="WW8Num15z1"/>
    <w:qFormat/>
    <w:rsid w:val="000260A9"/>
    <w:rPr>
      <w:i w:val="0"/>
    </w:rPr>
  </w:style>
  <w:style w:type="character" w:customStyle="1" w:styleId="WW8Num42z0">
    <w:name w:val="WW8Num42z0"/>
    <w:qFormat/>
    <w:rsid w:val="000260A9"/>
    <w:rPr>
      <w:rFonts w:ascii="Symbol" w:hAnsi="Symbol" w:cs="Symbol"/>
      <w:b/>
      <w:i w:val="0"/>
      <w:iCs/>
    </w:rPr>
  </w:style>
  <w:style w:type="character" w:customStyle="1" w:styleId="WW8Num42z1">
    <w:name w:val="WW8Num42z1"/>
    <w:qFormat/>
    <w:rsid w:val="000260A9"/>
    <w:rPr>
      <w:i w:val="0"/>
    </w:rPr>
  </w:style>
  <w:style w:type="character" w:customStyle="1" w:styleId="WW8Num79z0">
    <w:name w:val="WW8Num79z0"/>
    <w:qFormat/>
    <w:rsid w:val="000260A9"/>
    <w:rPr>
      <w:rFonts w:ascii="Times New Roman" w:eastAsia="Times New Roman" w:hAnsi="Times New Roman" w:cs="Times New Roman"/>
      <w:b w:val="0"/>
      <w:bCs/>
      <w:i w:val="0"/>
      <w:caps w:val="0"/>
      <w:smallCaps w:val="0"/>
      <w:strike w:val="0"/>
      <w:dstrike w:val="0"/>
      <w:vanish w:val="0"/>
      <w:color w:val="auto"/>
      <w:spacing w:val="0"/>
      <w:w w:val="100"/>
      <w:kern w:val="0"/>
      <w:position w:val="0"/>
      <w:sz w:val="24"/>
      <w:szCs w:val="24"/>
      <w:vertAlign w:val="baseline"/>
      <w:lang w:val="ru-RU" w:eastAsia="ru-RU" w:bidi="ar-SA"/>
    </w:rPr>
  </w:style>
  <w:style w:type="character" w:customStyle="1" w:styleId="WW8Num120z0">
    <w:name w:val="WW8Num120z0"/>
    <w:qFormat/>
    <w:rsid w:val="000260A9"/>
    <w:rPr>
      <w:rFonts w:ascii="Symbol" w:hAnsi="Symbol" w:cs="Symbol"/>
    </w:rPr>
  </w:style>
  <w:style w:type="character" w:customStyle="1" w:styleId="WW8Num134z0">
    <w:name w:val="WW8Num134z0"/>
    <w:qFormat/>
    <w:rsid w:val="000260A9"/>
    <w:rPr>
      <w:rFonts w:ascii="Symbol" w:hAnsi="Symbol" w:cs="Times New Roman"/>
      <w:b w:val="0"/>
      <w:bCs/>
      <w:i w:val="0"/>
      <w:caps w:val="0"/>
      <w:smallCaps w:val="0"/>
      <w:strike w:val="0"/>
      <w:dstrike w:val="0"/>
      <w:vanish w:val="0"/>
      <w:color w:val="auto"/>
      <w:spacing w:val="0"/>
      <w:w w:val="100"/>
      <w:kern w:val="0"/>
      <w:position w:val="0"/>
      <w:sz w:val="24"/>
      <w:szCs w:val="24"/>
      <w:vertAlign w:val="baseline"/>
      <w:lang w:val="ru-RU" w:eastAsia="ru-RU" w:bidi="ar-SA"/>
    </w:rPr>
  </w:style>
  <w:style w:type="character" w:customStyle="1" w:styleId="WW8Num134z1">
    <w:name w:val="WW8Num134z1"/>
    <w:qFormat/>
    <w:rsid w:val="000260A9"/>
    <w:rPr>
      <w:rFonts w:ascii="Symbol" w:hAnsi="Symbol" w:cs="Symbol"/>
    </w:rPr>
  </w:style>
  <w:style w:type="character" w:customStyle="1" w:styleId="WW8Num43z0">
    <w:name w:val="WW8Num43z0"/>
    <w:qFormat/>
    <w:rsid w:val="000260A9"/>
    <w:rPr>
      <w:rFonts w:ascii="Symbol" w:hAnsi="Symbol" w:cs="Symbol"/>
      <w:b/>
      <w:i w:val="0"/>
      <w:iCs/>
    </w:rPr>
  </w:style>
  <w:style w:type="character" w:customStyle="1" w:styleId="WW8Num43z1">
    <w:name w:val="WW8Num43z1"/>
    <w:qFormat/>
    <w:rsid w:val="000260A9"/>
    <w:rPr>
      <w:i w:val="0"/>
    </w:rPr>
  </w:style>
  <w:style w:type="character" w:customStyle="1" w:styleId="WW8Num85z0">
    <w:name w:val="WW8Num85z0"/>
    <w:qFormat/>
    <w:rsid w:val="000260A9"/>
    <w:rPr>
      <w:rFonts w:ascii="Times New Roman" w:eastAsia="Times New Roman" w:hAnsi="Times New Roman" w:cs="Times New Roman"/>
      <w:b w:val="0"/>
      <w:bCs/>
      <w:i w:val="0"/>
      <w:caps w:val="0"/>
      <w:smallCaps w:val="0"/>
      <w:strike w:val="0"/>
      <w:dstrike w:val="0"/>
      <w:vanish w:val="0"/>
      <w:color w:val="auto"/>
      <w:spacing w:val="0"/>
      <w:w w:val="100"/>
      <w:kern w:val="0"/>
      <w:position w:val="0"/>
      <w:sz w:val="24"/>
      <w:szCs w:val="24"/>
      <w:vertAlign w:val="baseline"/>
      <w:lang w:val="ru-RU" w:eastAsia="ru-RU" w:bidi="ar-SA"/>
    </w:rPr>
  </w:style>
  <w:style w:type="character" w:customStyle="1" w:styleId="WW8Num17z1">
    <w:name w:val="WW8Num17z1"/>
    <w:qFormat/>
    <w:rsid w:val="000260A9"/>
    <w:rPr>
      <w:i w:val="0"/>
    </w:rPr>
  </w:style>
  <w:style w:type="character" w:customStyle="1" w:styleId="WW8Num18z1">
    <w:name w:val="WW8Num18z1"/>
    <w:qFormat/>
    <w:rsid w:val="000260A9"/>
    <w:rPr>
      <w:i w:val="0"/>
    </w:rPr>
  </w:style>
  <w:style w:type="character" w:customStyle="1" w:styleId="WW8Num20z1">
    <w:name w:val="WW8Num20z1"/>
    <w:qFormat/>
    <w:rsid w:val="000260A9"/>
    <w:rPr>
      <w:i w:val="0"/>
    </w:rPr>
  </w:style>
  <w:style w:type="character" w:customStyle="1" w:styleId="WW8Num10z2">
    <w:name w:val="WW8Num10z2"/>
    <w:qFormat/>
    <w:rsid w:val="000260A9"/>
    <w:rPr>
      <w:rFonts w:ascii="Wingdings" w:hAnsi="Wingdings" w:cs="Wingdings"/>
    </w:rPr>
  </w:style>
  <w:style w:type="character" w:customStyle="1" w:styleId="WW8Num14z2">
    <w:name w:val="WW8Num14z2"/>
    <w:qFormat/>
    <w:rsid w:val="000260A9"/>
    <w:rPr>
      <w:rFonts w:ascii="Wingdings" w:hAnsi="Wingdings" w:cs="Wingdings"/>
    </w:rPr>
  </w:style>
  <w:style w:type="character" w:customStyle="1" w:styleId="WW8Num16z1">
    <w:name w:val="WW8Num16z1"/>
    <w:qFormat/>
    <w:rsid w:val="000260A9"/>
    <w:rPr>
      <w:rFonts w:ascii="Courier New" w:hAnsi="Courier New" w:cs="Courier New"/>
    </w:rPr>
  </w:style>
  <w:style w:type="character" w:customStyle="1" w:styleId="WW8Num16z2">
    <w:name w:val="WW8Num16z2"/>
    <w:qFormat/>
    <w:rsid w:val="000260A9"/>
    <w:rPr>
      <w:rFonts w:ascii="Wingdings" w:hAnsi="Wingdings" w:cs="Wingdings"/>
    </w:rPr>
  </w:style>
  <w:style w:type="character" w:customStyle="1" w:styleId="WW8Num18z2">
    <w:name w:val="WW8Num18z2"/>
    <w:qFormat/>
    <w:rsid w:val="000260A9"/>
    <w:rPr>
      <w:rFonts w:ascii="Wingdings" w:hAnsi="Wingdings" w:cs="Wingdings"/>
    </w:rPr>
  </w:style>
  <w:style w:type="character" w:customStyle="1" w:styleId="WW8Num21z1">
    <w:name w:val="WW8Num21z1"/>
    <w:qFormat/>
    <w:rsid w:val="000260A9"/>
    <w:rPr>
      <w:rFonts w:ascii="Courier New" w:hAnsi="Courier New" w:cs="Courier New"/>
    </w:rPr>
  </w:style>
  <w:style w:type="character" w:customStyle="1" w:styleId="WW8Num21z2">
    <w:name w:val="WW8Num21z2"/>
    <w:qFormat/>
    <w:rsid w:val="000260A9"/>
    <w:rPr>
      <w:rFonts w:ascii="Wingdings" w:hAnsi="Wingdings" w:cs="Wingdings"/>
    </w:rPr>
  </w:style>
  <w:style w:type="character" w:customStyle="1" w:styleId="WW8Num29z1">
    <w:name w:val="WW8Num29z1"/>
    <w:qFormat/>
    <w:rsid w:val="000260A9"/>
    <w:rPr>
      <w:rFonts w:ascii="Courier New" w:hAnsi="Courier New" w:cs="Courier New"/>
    </w:rPr>
  </w:style>
  <w:style w:type="character" w:customStyle="1" w:styleId="WW8Num29z2">
    <w:name w:val="WW8Num29z2"/>
    <w:qFormat/>
    <w:rsid w:val="000260A9"/>
    <w:rPr>
      <w:rFonts w:ascii="Wingdings" w:hAnsi="Wingdings" w:cs="Wingdings"/>
    </w:rPr>
  </w:style>
  <w:style w:type="character" w:customStyle="1" w:styleId="WW8Num30z1">
    <w:name w:val="WW8Num30z1"/>
    <w:qFormat/>
    <w:rsid w:val="000260A9"/>
    <w:rPr>
      <w:rFonts w:ascii="Courier New" w:hAnsi="Courier New" w:cs="Courier New"/>
    </w:rPr>
  </w:style>
  <w:style w:type="character" w:customStyle="1" w:styleId="WW8Num30z2">
    <w:name w:val="WW8Num30z2"/>
    <w:qFormat/>
    <w:rsid w:val="000260A9"/>
    <w:rPr>
      <w:rFonts w:ascii="Wingdings" w:hAnsi="Wingdings" w:cs="Wingdings"/>
    </w:rPr>
  </w:style>
  <w:style w:type="character" w:customStyle="1" w:styleId="WW8Num30z3">
    <w:name w:val="WW8Num30z3"/>
    <w:qFormat/>
    <w:rsid w:val="000260A9"/>
    <w:rPr>
      <w:rFonts w:ascii="Symbol" w:hAnsi="Symbol" w:cs="Symbol"/>
    </w:rPr>
  </w:style>
  <w:style w:type="character" w:customStyle="1" w:styleId="WW8Num31z1">
    <w:name w:val="WW8Num31z1"/>
    <w:qFormat/>
    <w:rsid w:val="000260A9"/>
    <w:rPr>
      <w:rFonts w:ascii="Courier New" w:hAnsi="Courier New" w:cs="Courier New"/>
    </w:rPr>
  </w:style>
  <w:style w:type="character" w:customStyle="1" w:styleId="WW8Num31z2">
    <w:name w:val="WW8Num31z2"/>
    <w:qFormat/>
    <w:rsid w:val="000260A9"/>
    <w:rPr>
      <w:rFonts w:ascii="Wingdings" w:hAnsi="Wingdings" w:cs="Wingdings"/>
    </w:rPr>
  </w:style>
  <w:style w:type="character" w:customStyle="1" w:styleId="WW8Num32z1">
    <w:name w:val="WW8Num32z1"/>
    <w:qFormat/>
    <w:rsid w:val="000260A9"/>
    <w:rPr>
      <w:rFonts w:ascii="Courier New" w:hAnsi="Courier New" w:cs="Courier New"/>
    </w:rPr>
  </w:style>
  <w:style w:type="character" w:customStyle="1" w:styleId="WW8Num32z2">
    <w:name w:val="WW8Num32z2"/>
    <w:qFormat/>
    <w:rsid w:val="000260A9"/>
    <w:rPr>
      <w:rFonts w:ascii="Wingdings" w:hAnsi="Wingdings" w:cs="Wingdings"/>
    </w:rPr>
  </w:style>
  <w:style w:type="character" w:customStyle="1" w:styleId="WW8Num33z1">
    <w:name w:val="WW8Num33z1"/>
    <w:qFormat/>
    <w:rsid w:val="000260A9"/>
    <w:rPr>
      <w:rFonts w:ascii="Courier New" w:hAnsi="Courier New" w:cs="Courier New"/>
    </w:rPr>
  </w:style>
  <w:style w:type="character" w:customStyle="1" w:styleId="WW8Num33z2">
    <w:name w:val="WW8Num33z2"/>
    <w:qFormat/>
    <w:rsid w:val="000260A9"/>
    <w:rPr>
      <w:rFonts w:ascii="Wingdings" w:hAnsi="Wingdings" w:cs="Wingdings"/>
    </w:rPr>
  </w:style>
  <w:style w:type="character" w:customStyle="1" w:styleId="WW8Num35z1">
    <w:name w:val="WW8Num35z1"/>
    <w:qFormat/>
    <w:rsid w:val="000260A9"/>
    <w:rPr>
      <w:rFonts w:ascii="Courier New" w:hAnsi="Courier New" w:cs="Courier New"/>
    </w:rPr>
  </w:style>
  <w:style w:type="character" w:customStyle="1" w:styleId="WW8Num35z2">
    <w:name w:val="WW8Num35z2"/>
    <w:qFormat/>
    <w:rsid w:val="000260A9"/>
    <w:rPr>
      <w:rFonts w:ascii="Wingdings" w:hAnsi="Wingdings" w:cs="Wingdings"/>
    </w:rPr>
  </w:style>
  <w:style w:type="character" w:customStyle="1" w:styleId="WW8Num36z1">
    <w:name w:val="WW8Num36z1"/>
    <w:qFormat/>
    <w:rsid w:val="000260A9"/>
    <w:rPr>
      <w:rFonts w:ascii="Courier New" w:hAnsi="Courier New" w:cs="Courier New"/>
    </w:rPr>
  </w:style>
  <w:style w:type="character" w:customStyle="1" w:styleId="WW8Num36z2">
    <w:name w:val="WW8Num36z2"/>
    <w:qFormat/>
    <w:rsid w:val="000260A9"/>
    <w:rPr>
      <w:rFonts w:ascii="Wingdings" w:hAnsi="Wingdings" w:cs="Wingdings"/>
    </w:rPr>
  </w:style>
  <w:style w:type="character" w:customStyle="1" w:styleId="WW8Num39z1">
    <w:name w:val="WW8Num39z1"/>
    <w:qFormat/>
    <w:rsid w:val="000260A9"/>
    <w:rPr>
      <w:rFonts w:ascii="Courier New" w:hAnsi="Courier New" w:cs="Courier New"/>
    </w:rPr>
  </w:style>
  <w:style w:type="character" w:customStyle="1" w:styleId="WW8Num39z2">
    <w:name w:val="WW8Num39z2"/>
    <w:qFormat/>
    <w:rsid w:val="000260A9"/>
    <w:rPr>
      <w:rFonts w:ascii="Wingdings" w:hAnsi="Wingdings" w:cs="Wingdings"/>
    </w:rPr>
  </w:style>
  <w:style w:type="character" w:customStyle="1" w:styleId="WW8Num40z2">
    <w:name w:val="WW8Num40z2"/>
    <w:qFormat/>
    <w:rsid w:val="000260A9"/>
    <w:rPr>
      <w:rFonts w:ascii="Wingdings" w:hAnsi="Wingdings" w:cs="Wingdings"/>
    </w:rPr>
  </w:style>
  <w:style w:type="character" w:customStyle="1" w:styleId="WW8Num42z2">
    <w:name w:val="WW8Num42z2"/>
    <w:qFormat/>
    <w:rsid w:val="000260A9"/>
    <w:rPr>
      <w:rFonts w:ascii="Wingdings" w:hAnsi="Wingdings" w:cs="Wingdings"/>
    </w:rPr>
  </w:style>
  <w:style w:type="character" w:customStyle="1" w:styleId="WW8Num43z2">
    <w:name w:val="WW8Num43z2"/>
    <w:qFormat/>
    <w:rsid w:val="000260A9"/>
    <w:rPr>
      <w:rFonts w:ascii="Wingdings" w:hAnsi="Wingdings" w:cs="Wingdings"/>
    </w:rPr>
  </w:style>
  <w:style w:type="character" w:customStyle="1" w:styleId="affffff4">
    <w:name w:val="Символ сноски"/>
    <w:qFormat/>
    <w:rsid w:val="000260A9"/>
    <w:rPr>
      <w:vertAlign w:val="superscript"/>
    </w:rPr>
  </w:style>
  <w:style w:type="character" w:customStyle="1" w:styleId="affffff5">
    <w:name w:val="Символ концевой сноски"/>
    <w:qFormat/>
    <w:rsid w:val="000260A9"/>
    <w:rPr>
      <w:vertAlign w:val="superscript"/>
    </w:rPr>
  </w:style>
  <w:style w:type="character" w:customStyle="1" w:styleId="affffff6">
    <w:name w:val="Неразрешенное упоминание"/>
    <w:qFormat/>
    <w:rsid w:val="000260A9"/>
    <w:rPr>
      <w:color w:val="605E5C"/>
      <w:shd w:val="clear" w:color="auto" w:fill="E1DFDD"/>
    </w:rPr>
  </w:style>
  <w:style w:type="character" w:customStyle="1" w:styleId="FootnoteCharacters">
    <w:name w:val="Footnote Characters"/>
    <w:qFormat/>
    <w:rsid w:val="000260A9"/>
    <w:rPr>
      <w:rFonts w:cs="Times New Roman"/>
      <w:vertAlign w:val="superscript"/>
    </w:rPr>
  </w:style>
  <w:style w:type="character" w:customStyle="1" w:styleId="FootnoteAnchor">
    <w:name w:val="Footnote Anchor"/>
    <w:qFormat/>
    <w:rsid w:val="000260A9"/>
    <w:rPr>
      <w:vertAlign w:val="superscript"/>
    </w:rPr>
  </w:style>
  <w:style w:type="character" w:customStyle="1" w:styleId="WW-">
    <w:name w:val="WW-Символ сноски"/>
    <w:qFormat/>
    <w:rsid w:val="000260A9"/>
  </w:style>
  <w:style w:type="character" w:customStyle="1" w:styleId="FootnoteReference1">
    <w:name w:val="Footnote Reference1"/>
    <w:qFormat/>
    <w:rsid w:val="000260A9"/>
    <w:rPr>
      <w:vertAlign w:val="superscript"/>
    </w:rPr>
  </w:style>
  <w:style w:type="character" w:customStyle="1" w:styleId="EndnoteReference1">
    <w:name w:val="Endnote Reference1"/>
    <w:qFormat/>
    <w:rsid w:val="000260A9"/>
    <w:rPr>
      <w:vertAlign w:val="superscript"/>
    </w:rPr>
  </w:style>
  <w:style w:type="character" w:customStyle="1" w:styleId="affffff7">
    <w:name w:val="Символ нумерации"/>
    <w:qFormat/>
    <w:rsid w:val="000260A9"/>
  </w:style>
  <w:style w:type="character" w:customStyle="1" w:styleId="FontStyle30">
    <w:name w:val="Font Style30"/>
    <w:qFormat/>
    <w:rsid w:val="000260A9"/>
    <w:rPr>
      <w:rFonts w:ascii="Times New Roman" w:hAnsi="Times New Roman" w:cs="Times New Roman"/>
      <w:sz w:val="24"/>
      <w:szCs w:val="24"/>
    </w:rPr>
  </w:style>
  <w:style w:type="character" w:customStyle="1" w:styleId="WW8Num94z1">
    <w:name w:val="WW8Num94z1"/>
    <w:qFormat/>
    <w:rsid w:val="000260A9"/>
    <w:rPr>
      <w:rFonts w:ascii="Courier New" w:hAnsi="Courier New" w:cs="Courier New"/>
    </w:rPr>
  </w:style>
  <w:style w:type="character" w:customStyle="1" w:styleId="FontStyle24">
    <w:name w:val="Font Style24"/>
    <w:qFormat/>
    <w:rsid w:val="000260A9"/>
    <w:rPr>
      <w:rFonts w:ascii="Times New Roman" w:hAnsi="Times New Roman" w:cs="Times New Roman"/>
      <w:b/>
      <w:bCs/>
      <w:color w:val="000000"/>
      <w:sz w:val="20"/>
      <w:szCs w:val="20"/>
    </w:rPr>
  </w:style>
  <w:style w:type="character" w:customStyle="1" w:styleId="FontStyle42">
    <w:name w:val="Font Style42"/>
    <w:qFormat/>
    <w:rsid w:val="000260A9"/>
    <w:rPr>
      <w:rFonts w:ascii="Times New Roman" w:hAnsi="Times New Roman" w:cs="Times New Roman"/>
      <w:b/>
      <w:bCs/>
      <w:i/>
      <w:iCs/>
      <w:sz w:val="26"/>
      <w:szCs w:val="26"/>
    </w:rPr>
  </w:style>
  <w:style w:type="character" w:customStyle="1" w:styleId="FontStyle44">
    <w:name w:val="Font Style44"/>
    <w:qFormat/>
    <w:rsid w:val="000260A9"/>
    <w:rPr>
      <w:rFonts w:ascii="Times New Roman" w:hAnsi="Times New Roman" w:cs="Times New Roman"/>
      <w:sz w:val="26"/>
      <w:szCs w:val="26"/>
    </w:rPr>
  </w:style>
  <w:style w:type="character" w:customStyle="1" w:styleId="FontStyle41">
    <w:name w:val="Font Style41"/>
    <w:qFormat/>
    <w:rsid w:val="000260A9"/>
    <w:rPr>
      <w:rFonts w:ascii="Times New Roman" w:hAnsi="Times New Roman" w:cs="Times New Roman"/>
      <w:i/>
      <w:iCs/>
      <w:sz w:val="26"/>
      <w:szCs w:val="26"/>
    </w:rPr>
  </w:style>
  <w:style w:type="character" w:customStyle="1" w:styleId="FontStyle43">
    <w:name w:val="Font Style43"/>
    <w:qFormat/>
    <w:rsid w:val="000260A9"/>
    <w:rPr>
      <w:rFonts w:ascii="Times New Roman" w:hAnsi="Times New Roman" w:cs="Times New Roman"/>
      <w:b/>
      <w:bCs/>
      <w:sz w:val="26"/>
      <w:szCs w:val="26"/>
    </w:rPr>
  </w:style>
  <w:style w:type="character" w:customStyle="1" w:styleId="FootnoteReference2">
    <w:name w:val="Footnote Reference2"/>
    <w:qFormat/>
    <w:rsid w:val="000260A9"/>
    <w:rPr>
      <w:vertAlign w:val="superscript"/>
    </w:rPr>
  </w:style>
  <w:style w:type="character" w:customStyle="1" w:styleId="EndnoteReference2">
    <w:name w:val="Endnote Reference2"/>
    <w:qFormat/>
    <w:rsid w:val="000260A9"/>
    <w:rPr>
      <w:vertAlign w:val="superscript"/>
    </w:rPr>
  </w:style>
  <w:style w:type="character" w:customStyle="1" w:styleId="FootnoteReference3">
    <w:name w:val="Footnote Reference3"/>
    <w:qFormat/>
    <w:rsid w:val="000260A9"/>
    <w:rPr>
      <w:vertAlign w:val="superscript"/>
    </w:rPr>
  </w:style>
  <w:style w:type="character" w:customStyle="1" w:styleId="EndnoteReference3">
    <w:name w:val="Endnote Reference3"/>
    <w:qFormat/>
    <w:rsid w:val="000260A9"/>
    <w:rPr>
      <w:vertAlign w:val="superscript"/>
    </w:rPr>
  </w:style>
  <w:style w:type="character" w:customStyle="1" w:styleId="FootnoteReference4">
    <w:name w:val="Footnote Reference4"/>
    <w:qFormat/>
    <w:rsid w:val="000260A9"/>
    <w:rPr>
      <w:vertAlign w:val="superscript"/>
    </w:rPr>
  </w:style>
  <w:style w:type="character" w:customStyle="1" w:styleId="EndnoteReference4">
    <w:name w:val="Endnote Reference4"/>
    <w:qFormat/>
    <w:rsid w:val="000260A9"/>
    <w:rPr>
      <w:vertAlign w:val="superscript"/>
    </w:rPr>
  </w:style>
  <w:style w:type="character" w:customStyle="1" w:styleId="affffff8">
    <w:name w:val="Ссылка указателя"/>
    <w:qFormat/>
    <w:rsid w:val="000260A9"/>
  </w:style>
  <w:style w:type="character" w:customStyle="1" w:styleId="affffff9">
    <w:name w:val="Маркеры"/>
    <w:qFormat/>
    <w:rsid w:val="000260A9"/>
    <w:rPr>
      <w:rFonts w:ascii="OpenSymbol" w:eastAsia="OpenSymbol" w:hAnsi="OpenSymbol" w:cs="OpenSymbol"/>
    </w:rPr>
  </w:style>
  <w:style w:type="paragraph" w:styleId="affffffa">
    <w:name w:val="List"/>
    <w:basedOn w:val="af3"/>
    <w:rsid w:val="000260A9"/>
    <w:pPr>
      <w:widowControl/>
      <w:suppressAutoHyphens/>
      <w:snapToGrid/>
      <w:spacing w:before="0" w:after="0"/>
      <w:jc w:val="left"/>
    </w:pPr>
    <w:rPr>
      <w:rFonts w:cs="Arial"/>
      <w:szCs w:val="24"/>
      <w:lang w:eastAsia="zh-CN"/>
    </w:rPr>
  </w:style>
  <w:style w:type="paragraph" w:styleId="affffffb">
    <w:name w:val="caption"/>
    <w:basedOn w:val="a"/>
    <w:qFormat/>
    <w:rsid w:val="000260A9"/>
    <w:pPr>
      <w:suppressLineNumbers/>
      <w:suppressAutoHyphens/>
      <w:spacing w:before="120" w:after="120"/>
    </w:pPr>
    <w:rPr>
      <w:rFonts w:ascii="Calibri" w:eastAsia="Times New Roman" w:hAnsi="Calibri" w:cs="Arial"/>
      <w:i/>
      <w:iCs/>
      <w:sz w:val="24"/>
      <w:szCs w:val="24"/>
      <w:lang w:eastAsia="zh-CN"/>
    </w:rPr>
  </w:style>
  <w:style w:type="paragraph" w:styleId="1f1">
    <w:name w:val="index 1"/>
    <w:basedOn w:val="a"/>
    <w:next w:val="a"/>
    <w:autoRedefine/>
    <w:uiPriority w:val="99"/>
    <w:semiHidden/>
    <w:unhideWhenUsed/>
    <w:rsid w:val="000260A9"/>
    <w:pPr>
      <w:spacing w:after="0" w:line="240" w:lineRule="auto"/>
      <w:ind w:left="220" w:hanging="220"/>
    </w:pPr>
  </w:style>
  <w:style w:type="paragraph" w:styleId="affffffc">
    <w:name w:val="index heading"/>
    <w:basedOn w:val="affffff"/>
    <w:rsid w:val="000260A9"/>
    <w:pPr>
      <w:keepNext/>
      <w:suppressLineNumbers/>
      <w:suppressAutoHyphens/>
      <w:spacing w:before="240"/>
      <w:ind w:firstLine="0"/>
      <w:outlineLvl w:val="9"/>
    </w:pPr>
    <w:rPr>
      <w:rFonts w:ascii="Liberation Sans;Arial" w:eastAsia="Microsoft YaHei" w:hAnsi="Liberation Sans;Arial" w:cs="Arial"/>
      <w:b/>
      <w:bCs/>
      <w:kern w:val="0"/>
      <w:sz w:val="32"/>
      <w:szCs w:val="32"/>
      <w:lang w:eastAsia="zh-CN"/>
    </w:rPr>
  </w:style>
  <w:style w:type="paragraph" w:customStyle="1" w:styleId="Caption1">
    <w:name w:val="Caption1"/>
    <w:basedOn w:val="a"/>
    <w:qFormat/>
    <w:rsid w:val="000260A9"/>
    <w:pPr>
      <w:suppressLineNumbers/>
      <w:suppressAutoHyphens/>
      <w:spacing w:before="120" w:after="120"/>
    </w:pPr>
    <w:rPr>
      <w:rFonts w:ascii="Calibri" w:eastAsia="Times New Roman" w:hAnsi="Calibri" w:cs="Arial"/>
      <w:i/>
      <w:iCs/>
      <w:sz w:val="24"/>
      <w:szCs w:val="24"/>
      <w:lang w:eastAsia="zh-CN"/>
    </w:rPr>
  </w:style>
  <w:style w:type="paragraph" w:customStyle="1" w:styleId="Caption11">
    <w:name w:val="Caption11"/>
    <w:basedOn w:val="a"/>
    <w:qFormat/>
    <w:rsid w:val="000260A9"/>
    <w:pPr>
      <w:suppressLineNumbers/>
      <w:suppressAutoHyphens/>
      <w:spacing w:before="120" w:after="120"/>
    </w:pPr>
    <w:rPr>
      <w:rFonts w:ascii="Calibri" w:eastAsia="Times New Roman" w:hAnsi="Calibri" w:cs="Arial"/>
      <w:i/>
      <w:iCs/>
      <w:sz w:val="24"/>
      <w:szCs w:val="24"/>
      <w:lang w:eastAsia="zh-CN"/>
    </w:rPr>
  </w:style>
  <w:style w:type="paragraph" w:customStyle="1" w:styleId="Caption111">
    <w:name w:val="Caption111"/>
    <w:basedOn w:val="a"/>
    <w:qFormat/>
    <w:rsid w:val="000260A9"/>
    <w:pPr>
      <w:suppressLineNumbers/>
      <w:suppressAutoHyphens/>
      <w:spacing w:before="120" w:after="120"/>
    </w:pPr>
    <w:rPr>
      <w:rFonts w:ascii="Calibri" w:eastAsia="Times New Roman" w:hAnsi="Calibri" w:cs="Arial"/>
      <w:i/>
      <w:iCs/>
      <w:sz w:val="24"/>
      <w:szCs w:val="24"/>
      <w:lang w:eastAsia="zh-CN"/>
    </w:rPr>
  </w:style>
  <w:style w:type="paragraph" w:customStyle="1" w:styleId="Caption1111">
    <w:name w:val="Caption1111"/>
    <w:basedOn w:val="a"/>
    <w:qFormat/>
    <w:rsid w:val="000260A9"/>
    <w:pPr>
      <w:suppressLineNumbers/>
      <w:suppressAutoHyphens/>
      <w:spacing w:before="120" w:after="120"/>
    </w:pPr>
    <w:rPr>
      <w:rFonts w:ascii="Calibri" w:eastAsia="Times New Roman" w:hAnsi="Calibri" w:cs="Arial"/>
      <w:i/>
      <w:iCs/>
      <w:sz w:val="24"/>
      <w:szCs w:val="24"/>
      <w:lang w:eastAsia="zh-CN"/>
    </w:rPr>
  </w:style>
  <w:style w:type="paragraph" w:customStyle="1" w:styleId="affffffd">
    <w:name w:val="Колонтитул"/>
    <w:basedOn w:val="a"/>
    <w:qFormat/>
    <w:rsid w:val="000260A9"/>
    <w:pPr>
      <w:suppressLineNumbers/>
      <w:tabs>
        <w:tab w:val="center" w:pos="4819"/>
        <w:tab w:val="right" w:pos="9638"/>
      </w:tabs>
      <w:suppressAutoHyphens/>
    </w:pPr>
    <w:rPr>
      <w:rFonts w:ascii="Calibri" w:eastAsia="Times New Roman" w:hAnsi="Calibri" w:cs="Times New Roman"/>
      <w:lang w:eastAsia="zh-CN"/>
    </w:rPr>
  </w:style>
  <w:style w:type="paragraph" w:customStyle="1" w:styleId="affffffe">
    <w:name w:val="Обычный (Интернет)"/>
    <w:basedOn w:val="a"/>
    <w:qFormat/>
    <w:rsid w:val="000260A9"/>
    <w:pPr>
      <w:widowControl w:val="0"/>
      <w:suppressAutoHyphens/>
      <w:spacing w:after="0" w:line="240" w:lineRule="auto"/>
    </w:pPr>
    <w:rPr>
      <w:rFonts w:ascii="Times New Roman" w:eastAsia="Times New Roman" w:hAnsi="Times New Roman" w:cs="Times New Roman"/>
      <w:sz w:val="24"/>
      <w:szCs w:val="24"/>
      <w:lang w:val="en-US" w:eastAsia="zh-CN"/>
    </w:rPr>
  </w:style>
  <w:style w:type="paragraph" w:styleId="2c">
    <w:name w:val="List Bullet 2"/>
    <w:basedOn w:val="a"/>
    <w:qFormat/>
    <w:rsid w:val="000260A9"/>
    <w:pPr>
      <w:suppressAutoHyphens/>
      <w:spacing w:before="120" w:after="120" w:line="240" w:lineRule="auto"/>
      <w:ind w:left="720" w:hanging="360"/>
      <w:jc w:val="both"/>
    </w:pPr>
    <w:rPr>
      <w:rFonts w:ascii="Arial" w:eastAsia="Batang;바탕" w:hAnsi="Arial" w:cs="Arial"/>
      <w:sz w:val="20"/>
      <w:szCs w:val="24"/>
      <w:lang w:eastAsia="ko-KR"/>
    </w:rPr>
  </w:style>
  <w:style w:type="paragraph" w:customStyle="1" w:styleId="afffffff">
    <w:name w:val="Содержимое таблицы"/>
    <w:basedOn w:val="a"/>
    <w:qFormat/>
    <w:rsid w:val="000260A9"/>
    <w:pPr>
      <w:widowControl w:val="0"/>
      <w:suppressLineNumbers/>
      <w:suppressAutoHyphens/>
    </w:pPr>
    <w:rPr>
      <w:rFonts w:ascii="Calibri" w:eastAsia="Times New Roman" w:hAnsi="Calibri" w:cs="Times New Roman"/>
      <w:lang w:eastAsia="zh-CN"/>
    </w:rPr>
  </w:style>
  <w:style w:type="paragraph" w:customStyle="1" w:styleId="afffffff0">
    <w:name w:val="Заголовок таблицы"/>
    <w:basedOn w:val="afffffff"/>
    <w:qFormat/>
    <w:rsid w:val="000260A9"/>
    <w:pPr>
      <w:jc w:val="center"/>
    </w:pPr>
    <w:rPr>
      <w:b/>
      <w:bCs/>
    </w:rPr>
  </w:style>
  <w:style w:type="paragraph" w:customStyle="1" w:styleId="afffffff1">
    <w:name w:val="Таблица"/>
    <w:basedOn w:val="a"/>
    <w:qFormat/>
    <w:rsid w:val="000260A9"/>
    <w:pPr>
      <w:suppressAutoHyphens/>
      <w:jc w:val="center"/>
    </w:pPr>
    <w:rPr>
      <w:rFonts w:ascii="Calibri" w:eastAsia="Times New Roman" w:hAnsi="Calibri" w:cs="Times New Roman"/>
      <w:sz w:val="24"/>
      <w:szCs w:val="24"/>
      <w:lang w:eastAsia="zh-CN"/>
    </w:rPr>
  </w:style>
  <w:style w:type="paragraph" w:customStyle="1" w:styleId="1f2">
    <w:name w:val="Абзац списка1"/>
    <w:basedOn w:val="a"/>
    <w:qFormat/>
    <w:rsid w:val="000260A9"/>
    <w:pPr>
      <w:suppressAutoHyphens/>
      <w:spacing w:after="0"/>
      <w:ind w:left="720" w:firstLine="709"/>
      <w:jc w:val="both"/>
    </w:pPr>
    <w:rPr>
      <w:rFonts w:ascii="Times New Roman" w:eastAsia="Times New Roman" w:hAnsi="Times New Roman" w:cs="Times New Roman"/>
      <w:sz w:val="24"/>
      <w:szCs w:val="24"/>
      <w:lang w:eastAsia="ar-SA"/>
    </w:rPr>
  </w:style>
  <w:style w:type="paragraph" w:customStyle="1" w:styleId="afffffff2">
    <w:name w:val="Верхний колонтитул слева"/>
    <w:basedOn w:val="ac"/>
    <w:qFormat/>
    <w:rsid w:val="000260A9"/>
    <w:pPr>
      <w:suppressLineNumbers/>
      <w:tabs>
        <w:tab w:val="clear" w:pos="4677"/>
        <w:tab w:val="clear" w:pos="9355"/>
        <w:tab w:val="center" w:pos="4606"/>
        <w:tab w:val="right" w:pos="9212"/>
      </w:tabs>
      <w:suppressAutoHyphens/>
    </w:pPr>
    <w:rPr>
      <w:rFonts w:ascii="Times New Roman" w:eastAsia="Times New Roman" w:hAnsi="Times New Roman" w:cs="Times New Roman"/>
      <w:sz w:val="24"/>
      <w:szCs w:val="24"/>
      <w:lang w:eastAsia="zh-CN"/>
    </w:rPr>
  </w:style>
  <w:style w:type="paragraph" w:styleId="35">
    <w:name w:val="List Bullet 3"/>
    <w:basedOn w:val="a"/>
    <w:qFormat/>
    <w:rsid w:val="000260A9"/>
    <w:pPr>
      <w:suppressAutoHyphens/>
      <w:ind w:left="566" w:hanging="283"/>
    </w:pPr>
    <w:rPr>
      <w:rFonts w:ascii="Calibri" w:eastAsia="Times New Roman" w:hAnsi="Calibri" w:cs="Times New Roman"/>
      <w:lang w:eastAsia="zh-CN"/>
    </w:rPr>
  </w:style>
  <w:style w:type="paragraph" w:customStyle="1" w:styleId="Style25">
    <w:name w:val="Style25"/>
    <w:basedOn w:val="a"/>
    <w:qFormat/>
    <w:rsid w:val="000260A9"/>
    <w:pPr>
      <w:widowControl w:val="0"/>
      <w:spacing w:after="0" w:line="322" w:lineRule="exact"/>
      <w:ind w:firstLine="715"/>
    </w:pPr>
    <w:rPr>
      <w:rFonts w:ascii="Times New Roman" w:eastAsia="Times New Roman" w:hAnsi="Times New Roman" w:cs="Times New Roman"/>
      <w:sz w:val="24"/>
      <w:szCs w:val="24"/>
      <w:lang w:eastAsia="ru-RU"/>
    </w:rPr>
  </w:style>
  <w:style w:type="paragraph" w:customStyle="1" w:styleId="Style15">
    <w:name w:val="Style15"/>
    <w:basedOn w:val="a"/>
    <w:qFormat/>
    <w:rsid w:val="000260A9"/>
    <w:pPr>
      <w:widowControl w:val="0"/>
      <w:spacing w:after="0" w:line="317" w:lineRule="exact"/>
      <w:ind w:firstLine="686"/>
      <w:jc w:val="both"/>
    </w:pPr>
    <w:rPr>
      <w:rFonts w:ascii="Times New Roman" w:eastAsia="Times New Roman" w:hAnsi="Times New Roman" w:cs="Times New Roman"/>
      <w:sz w:val="24"/>
      <w:szCs w:val="24"/>
      <w:lang w:eastAsia="ru-RU"/>
    </w:rPr>
  </w:style>
  <w:style w:type="numbering" w:customStyle="1" w:styleId="WW8Num1">
    <w:name w:val="WW8Num1"/>
    <w:qFormat/>
    <w:rsid w:val="000260A9"/>
  </w:style>
  <w:style w:type="numbering" w:customStyle="1" w:styleId="WW8Num2">
    <w:name w:val="WW8Num2"/>
    <w:qFormat/>
    <w:rsid w:val="000260A9"/>
  </w:style>
  <w:style w:type="numbering" w:customStyle="1" w:styleId="WW8Num3">
    <w:name w:val="WW8Num3"/>
    <w:qFormat/>
    <w:rsid w:val="000260A9"/>
  </w:style>
  <w:style w:type="numbering" w:customStyle="1" w:styleId="WW8Num4">
    <w:name w:val="WW8Num4"/>
    <w:qFormat/>
    <w:rsid w:val="000260A9"/>
  </w:style>
  <w:style w:type="numbering" w:customStyle="1" w:styleId="WW8Num5">
    <w:name w:val="WW8Num5"/>
    <w:qFormat/>
    <w:rsid w:val="000260A9"/>
  </w:style>
  <w:style w:type="numbering" w:customStyle="1" w:styleId="WW8Num6">
    <w:name w:val="WW8Num6"/>
    <w:qFormat/>
    <w:rsid w:val="000260A9"/>
  </w:style>
  <w:style w:type="numbering" w:customStyle="1" w:styleId="WW8Num7">
    <w:name w:val="WW8Num7"/>
    <w:qFormat/>
    <w:rsid w:val="000260A9"/>
  </w:style>
  <w:style w:type="numbering" w:customStyle="1" w:styleId="WW8Num8">
    <w:name w:val="WW8Num8"/>
    <w:qFormat/>
    <w:rsid w:val="000260A9"/>
  </w:style>
  <w:style w:type="numbering" w:customStyle="1" w:styleId="WW8Num9">
    <w:name w:val="WW8Num9"/>
    <w:qFormat/>
    <w:rsid w:val="000260A9"/>
  </w:style>
  <w:style w:type="numbering" w:customStyle="1" w:styleId="WW8Num10">
    <w:name w:val="WW8Num10"/>
    <w:qFormat/>
    <w:rsid w:val="000260A9"/>
  </w:style>
  <w:style w:type="numbering" w:customStyle="1" w:styleId="WW8Num11">
    <w:name w:val="WW8Num11"/>
    <w:qFormat/>
    <w:rsid w:val="000260A9"/>
  </w:style>
  <w:style w:type="numbering" w:customStyle="1" w:styleId="WW8Num12">
    <w:name w:val="WW8Num12"/>
    <w:qFormat/>
    <w:rsid w:val="000260A9"/>
  </w:style>
  <w:style w:type="numbering" w:customStyle="1" w:styleId="WW8Num13">
    <w:name w:val="WW8Num13"/>
    <w:qFormat/>
    <w:rsid w:val="000260A9"/>
  </w:style>
  <w:style w:type="numbering" w:customStyle="1" w:styleId="WW8Num14">
    <w:name w:val="WW8Num14"/>
    <w:qFormat/>
    <w:rsid w:val="000260A9"/>
  </w:style>
  <w:style w:type="numbering" w:customStyle="1" w:styleId="WW8Num15">
    <w:name w:val="WW8Num15"/>
    <w:qFormat/>
    <w:rsid w:val="000260A9"/>
  </w:style>
  <w:style w:type="numbering" w:customStyle="1" w:styleId="WW8Num16">
    <w:name w:val="WW8Num16"/>
    <w:qFormat/>
    <w:rsid w:val="000260A9"/>
  </w:style>
  <w:style w:type="numbering" w:customStyle="1" w:styleId="WW8Num17">
    <w:name w:val="WW8Num17"/>
    <w:qFormat/>
    <w:rsid w:val="000260A9"/>
  </w:style>
  <w:style w:type="numbering" w:customStyle="1" w:styleId="WW8Num18">
    <w:name w:val="WW8Num18"/>
    <w:qFormat/>
    <w:rsid w:val="000260A9"/>
  </w:style>
  <w:style w:type="numbering" w:customStyle="1" w:styleId="WW8Num19">
    <w:name w:val="WW8Num19"/>
    <w:qFormat/>
    <w:rsid w:val="000260A9"/>
  </w:style>
  <w:style w:type="numbering" w:customStyle="1" w:styleId="WW8Num20">
    <w:name w:val="WW8Num20"/>
    <w:qFormat/>
    <w:rsid w:val="000260A9"/>
  </w:style>
  <w:style w:type="numbering" w:customStyle="1" w:styleId="WW8Num21">
    <w:name w:val="WW8Num21"/>
    <w:qFormat/>
    <w:rsid w:val="000260A9"/>
  </w:style>
  <w:style w:type="numbering" w:customStyle="1" w:styleId="WW8Num22">
    <w:name w:val="WW8Num22"/>
    <w:qFormat/>
    <w:rsid w:val="000260A9"/>
  </w:style>
  <w:style w:type="numbering" w:customStyle="1" w:styleId="WW8Num23">
    <w:name w:val="WW8Num23"/>
    <w:qFormat/>
    <w:rsid w:val="000260A9"/>
  </w:style>
  <w:style w:type="numbering" w:customStyle="1" w:styleId="WW8Num24">
    <w:name w:val="WW8Num24"/>
    <w:qFormat/>
    <w:rsid w:val="000260A9"/>
  </w:style>
  <w:style w:type="numbering" w:customStyle="1" w:styleId="WW8Num25">
    <w:name w:val="WW8Num25"/>
    <w:qFormat/>
    <w:rsid w:val="000260A9"/>
  </w:style>
  <w:style w:type="numbering" w:customStyle="1" w:styleId="WW8Num26">
    <w:name w:val="WW8Num26"/>
    <w:qFormat/>
    <w:rsid w:val="000260A9"/>
  </w:style>
  <w:style w:type="numbering" w:customStyle="1" w:styleId="WW8Num27">
    <w:name w:val="WW8Num27"/>
    <w:qFormat/>
    <w:rsid w:val="000260A9"/>
  </w:style>
  <w:style w:type="numbering" w:customStyle="1" w:styleId="WW8Num28">
    <w:name w:val="WW8Num28"/>
    <w:qFormat/>
    <w:rsid w:val="000260A9"/>
  </w:style>
  <w:style w:type="numbering" w:customStyle="1" w:styleId="WW8Num29">
    <w:name w:val="WW8Num29"/>
    <w:qFormat/>
    <w:rsid w:val="000260A9"/>
  </w:style>
  <w:style w:type="numbering" w:customStyle="1" w:styleId="WW8Num30">
    <w:name w:val="WW8Num30"/>
    <w:qFormat/>
    <w:rsid w:val="000260A9"/>
  </w:style>
  <w:style w:type="numbering" w:customStyle="1" w:styleId="WW8Num31">
    <w:name w:val="WW8Num31"/>
    <w:qFormat/>
    <w:rsid w:val="000260A9"/>
  </w:style>
  <w:style w:type="numbering" w:customStyle="1" w:styleId="WW8Num32">
    <w:name w:val="WW8Num32"/>
    <w:qFormat/>
    <w:rsid w:val="000260A9"/>
  </w:style>
  <w:style w:type="numbering" w:customStyle="1" w:styleId="WW8Num33">
    <w:name w:val="WW8Num33"/>
    <w:qFormat/>
    <w:rsid w:val="000260A9"/>
  </w:style>
  <w:style w:type="numbering" w:customStyle="1" w:styleId="WW8Num34">
    <w:name w:val="WW8Num34"/>
    <w:qFormat/>
    <w:rsid w:val="000260A9"/>
  </w:style>
  <w:style w:type="numbering" w:customStyle="1" w:styleId="WW8Num35">
    <w:name w:val="WW8Num35"/>
    <w:qFormat/>
    <w:rsid w:val="000260A9"/>
  </w:style>
  <w:style w:type="numbering" w:customStyle="1" w:styleId="WW8Num36">
    <w:name w:val="WW8Num36"/>
    <w:qFormat/>
    <w:rsid w:val="000260A9"/>
  </w:style>
  <w:style w:type="numbering" w:customStyle="1" w:styleId="WW8Num37">
    <w:name w:val="WW8Num37"/>
    <w:qFormat/>
    <w:rsid w:val="000260A9"/>
  </w:style>
  <w:style w:type="numbering" w:customStyle="1" w:styleId="WW8Num38">
    <w:name w:val="WW8Num38"/>
    <w:qFormat/>
    <w:rsid w:val="000260A9"/>
  </w:style>
  <w:style w:type="numbering" w:customStyle="1" w:styleId="WW8Num39">
    <w:name w:val="WW8Num39"/>
    <w:qFormat/>
    <w:rsid w:val="000260A9"/>
  </w:style>
  <w:style w:type="numbering" w:customStyle="1" w:styleId="WW8Num40">
    <w:name w:val="WW8Num40"/>
    <w:qFormat/>
    <w:rsid w:val="000260A9"/>
  </w:style>
  <w:style w:type="numbering" w:customStyle="1" w:styleId="WW8Num41">
    <w:name w:val="WW8Num41"/>
    <w:qFormat/>
    <w:rsid w:val="000260A9"/>
  </w:style>
  <w:style w:type="numbering" w:customStyle="1" w:styleId="WW8Num42">
    <w:name w:val="WW8Num42"/>
    <w:qFormat/>
    <w:rsid w:val="000260A9"/>
  </w:style>
  <w:style w:type="numbering" w:customStyle="1" w:styleId="WW8Num43">
    <w:name w:val="WW8Num43"/>
    <w:qFormat/>
    <w:rsid w:val="000260A9"/>
  </w:style>
  <w:style w:type="numbering" w:customStyle="1" w:styleId="WW8Num44">
    <w:name w:val="WW8Num44"/>
    <w:qFormat/>
    <w:rsid w:val="000260A9"/>
  </w:style>
  <w:style w:type="numbering" w:customStyle="1" w:styleId="WW8Num45">
    <w:name w:val="WW8Num45"/>
    <w:qFormat/>
    <w:rsid w:val="000260A9"/>
  </w:style>
  <w:style w:type="numbering" w:customStyle="1" w:styleId="WW8Num46">
    <w:name w:val="WW8Num46"/>
    <w:qFormat/>
    <w:rsid w:val="000260A9"/>
  </w:style>
  <w:style w:type="numbering" w:customStyle="1" w:styleId="WW8Num47">
    <w:name w:val="WW8Num47"/>
    <w:qFormat/>
    <w:rsid w:val="000260A9"/>
  </w:style>
  <w:style w:type="numbering" w:customStyle="1" w:styleId="WW8Num48">
    <w:name w:val="WW8Num48"/>
    <w:qFormat/>
    <w:rsid w:val="000260A9"/>
  </w:style>
  <w:style w:type="numbering" w:customStyle="1" w:styleId="WW8Num49">
    <w:name w:val="WW8Num49"/>
    <w:qFormat/>
    <w:rsid w:val="000260A9"/>
  </w:style>
  <w:style w:type="numbering" w:customStyle="1" w:styleId="WW8Num50">
    <w:name w:val="WW8Num50"/>
    <w:qFormat/>
    <w:rsid w:val="000260A9"/>
  </w:style>
  <w:style w:type="numbering" w:customStyle="1" w:styleId="WW8Num51">
    <w:name w:val="WW8Num51"/>
    <w:qFormat/>
    <w:rsid w:val="000260A9"/>
  </w:style>
  <w:style w:type="numbering" w:customStyle="1" w:styleId="WW8Num52">
    <w:name w:val="WW8Num52"/>
    <w:qFormat/>
    <w:rsid w:val="000260A9"/>
  </w:style>
  <w:style w:type="numbering" w:customStyle="1" w:styleId="WW8Num53">
    <w:name w:val="WW8Num53"/>
    <w:qFormat/>
    <w:rsid w:val="000260A9"/>
  </w:style>
  <w:style w:type="numbering" w:customStyle="1" w:styleId="WW8Num54">
    <w:name w:val="WW8Num54"/>
    <w:qFormat/>
    <w:rsid w:val="000260A9"/>
  </w:style>
  <w:style w:type="numbering" w:customStyle="1" w:styleId="WW8Num55">
    <w:name w:val="WW8Num55"/>
    <w:qFormat/>
    <w:rsid w:val="000260A9"/>
  </w:style>
  <w:style w:type="numbering" w:customStyle="1" w:styleId="WW8Num56">
    <w:name w:val="WW8Num56"/>
    <w:qFormat/>
    <w:rsid w:val="000260A9"/>
  </w:style>
  <w:style w:type="numbering" w:customStyle="1" w:styleId="WW8Num57">
    <w:name w:val="WW8Num57"/>
    <w:qFormat/>
    <w:rsid w:val="000260A9"/>
  </w:style>
  <w:style w:type="numbering" w:customStyle="1" w:styleId="WW8Num58">
    <w:name w:val="WW8Num58"/>
    <w:qFormat/>
    <w:rsid w:val="000260A9"/>
  </w:style>
  <w:style w:type="numbering" w:customStyle="1" w:styleId="WW8Num59">
    <w:name w:val="WW8Num59"/>
    <w:qFormat/>
    <w:rsid w:val="000260A9"/>
  </w:style>
  <w:style w:type="numbering" w:customStyle="1" w:styleId="WW8Num60">
    <w:name w:val="WW8Num60"/>
    <w:qFormat/>
    <w:rsid w:val="000260A9"/>
  </w:style>
  <w:style w:type="numbering" w:customStyle="1" w:styleId="WW8Num61">
    <w:name w:val="WW8Num61"/>
    <w:qFormat/>
    <w:rsid w:val="000260A9"/>
  </w:style>
  <w:style w:type="numbering" w:customStyle="1" w:styleId="WW8Num62">
    <w:name w:val="WW8Num62"/>
    <w:qFormat/>
    <w:rsid w:val="000260A9"/>
  </w:style>
  <w:style w:type="numbering" w:customStyle="1" w:styleId="WW8Num63">
    <w:name w:val="WW8Num63"/>
    <w:qFormat/>
    <w:rsid w:val="000260A9"/>
  </w:style>
  <w:style w:type="numbering" w:customStyle="1" w:styleId="WW8Num64">
    <w:name w:val="WW8Num64"/>
    <w:qFormat/>
    <w:rsid w:val="000260A9"/>
  </w:style>
  <w:style w:type="numbering" w:customStyle="1" w:styleId="WW8Num65">
    <w:name w:val="WW8Num65"/>
    <w:qFormat/>
    <w:rsid w:val="000260A9"/>
  </w:style>
  <w:style w:type="numbering" w:customStyle="1" w:styleId="WW8Num66">
    <w:name w:val="WW8Num66"/>
    <w:qFormat/>
    <w:rsid w:val="000260A9"/>
  </w:style>
  <w:style w:type="numbering" w:customStyle="1" w:styleId="WW8Num67">
    <w:name w:val="WW8Num67"/>
    <w:qFormat/>
    <w:rsid w:val="000260A9"/>
  </w:style>
  <w:style w:type="numbering" w:customStyle="1" w:styleId="WW8Num68">
    <w:name w:val="WW8Num68"/>
    <w:qFormat/>
    <w:rsid w:val="000260A9"/>
  </w:style>
  <w:style w:type="numbering" w:customStyle="1" w:styleId="WW8Num69">
    <w:name w:val="WW8Num69"/>
    <w:qFormat/>
    <w:rsid w:val="000260A9"/>
  </w:style>
  <w:style w:type="numbering" w:customStyle="1" w:styleId="WW8Num70">
    <w:name w:val="WW8Num70"/>
    <w:qFormat/>
    <w:rsid w:val="000260A9"/>
  </w:style>
  <w:style w:type="numbering" w:customStyle="1" w:styleId="WW8Num71">
    <w:name w:val="WW8Num71"/>
    <w:qFormat/>
    <w:rsid w:val="000260A9"/>
  </w:style>
  <w:style w:type="numbering" w:customStyle="1" w:styleId="WW8Num72">
    <w:name w:val="WW8Num72"/>
    <w:qFormat/>
    <w:rsid w:val="000260A9"/>
  </w:style>
  <w:style w:type="numbering" w:customStyle="1" w:styleId="WW8Num73">
    <w:name w:val="WW8Num73"/>
    <w:qFormat/>
    <w:rsid w:val="000260A9"/>
  </w:style>
  <w:style w:type="numbering" w:customStyle="1" w:styleId="WW8Num74">
    <w:name w:val="WW8Num74"/>
    <w:qFormat/>
    <w:rsid w:val="000260A9"/>
  </w:style>
  <w:style w:type="numbering" w:customStyle="1" w:styleId="WW8Num75">
    <w:name w:val="WW8Num75"/>
    <w:qFormat/>
    <w:rsid w:val="000260A9"/>
  </w:style>
  <w:style w:type="numbering" w:customStyle="1" w:styleId="WW8Num76">
    <w:name w:val="WW8Num76"/>
    <w:qFormat/>
    <w:rsid w:val="000260A9"/>
  </w:style>
  <w:style w:type="numbering" w:customStyle="1" w:styleId="WW8Num77">
    <w:name w:val="WW8Num77"/>
    <w:qFormat/>
    <w:rsid w:val="000260A9"/>
  </w:style>
  <w:style w:type="numbering" w:customStyle="1" w:styleId="WW8Num78">
    <w:name w:val="WW8Num78"/>
    <w:qFormat/>
    <w:rsid w:val="000260A9"/>
  </w:style>
  <w:style w:type="numbering" w:customStyle="1" w:styleId="WW8Num79">
    <w:name w:val="WW8Num79"/>
    <w:qFormat/>
    <w:rsid w:val="000260A9"/>
  </w:style>
  <w:style w:type="numbering" w:customStyle="1" w:styleId="WW8Num80">
    <w:name w:val="WW8Num80"/>
    <w:qFormat/>
    <w:rsid w:val="000260A9"/>
  </w:style>
  <w:style w:type="numbering" w:customStyle="1" w:styleId="WW8Num81">
    <w:name w:val="WW8Num81"/>
    <w:qFormat/>
    <w:rsid w:val="000260A9"/>
  </w:style>
  <w:style w:type="numbering" w:customStyle="1" w:styleId="WW8Num82">
    <w:name w:val="WW8Num82"/>
    <w:qFormat/>
    <w:rsid w:val="000260A9"/>
  </w:style>
  <w:style w:type="numbering" w:customStyle="1" w:styleId="WW8Num83">
    <w:name w:val="WW8Num83"/>
    <w:qFormat/>
    <w:rsid w:val="000260A9"/>
  </w:style>
  <w:style w:type="numbering" w:customStyle="1" w:styleId="WW8Num84">
    <w:name w:val="WW8Num84"/>
    <w:qFormat/>
    <w:rsid w:val="000260A9"/>
  </w:style>
  <w:style w:type="numbering" w:customStyle="1" w:styleId="WW8Num85">
    <w:name w:val="WW8Num85"/>
    <w:qFormat/>
    <w:rsid w:val="000260A9"/>
  </w:style>
  <w:style w:type="numbering" w:customStyle="1" w:styleId="WW8Num86">
    <w:name w:val="WW8Num86"/>
    <w:qFormat/>
    <w:rsid w:val="000260A9"/>
  </w:style>
  <w:style w:type="numbering" w:customStyle="1" w:styleId="WW8Num87">
    <w:name w:val="WW8Num87"/>
    <w:qFormat/>
    <w:rsid w:val="000260A9"/>
  </w:style>
  <w:style w:type="numbering" w:customStyle="1" w:styleId="WW8Num88">
    <w:name w:val="WW8Num88"/>
    <w:qFormat/>
    <w:rsid w:val="000260A9"/>
  </w:style>
  <w:style w:type="numbering" w:customStyle="1" w:styleId="WW8Num89">
    <w:name w:val="WW8Num89"/>
    <w:qFormat/>
    <w:rsid w:val="000260A9"/>
  </w:style>
  <w:style w:type="numbering" w:customStyle="1" w:styleId="WW8Num90">
    <w:name w:val="WW8Num90"/>
    <w:qFormat/>
    <w:rsid w:val="000260A9"/>
  </w:style>
  <w:style w:type="numbering" w:customStyle="1" w:styleId="WW8Num91">
    <w:name w:val="WW8Num91"/>
    <w:qFormat/>
    <w:rsid w:val="000260A9"/>
  </w:style>
  <w:style w:type="numbering" w:customStyle="1" w:styleId="WW8Num92">
    <w:name w:val="WW8Num92"/>
    <w:qFormat/>
    <w:rsid w:val="000260A9"/>
  </w:style>
  <w:style w:type="numbering" w:customStyle="1" w:styleId="WW8Num93">
    <w:name w:val="WW8Num93"/>
    <w:qFormat/>
    <w:rsid w:val="000260A9"/>
  </w:style>
  <w:style w:type="numbering" w:customStyle="1" w:styleId="WW8Num94">
    <w:name w:val="WW8Num94"/>
    <w:qFormat/>
    <w:rsid w:val="000260A9"/>
  </w:style>
  <w:style w:type="numbering" w:customStyle="1" w:styleId="WW8Num95">
    <w:name w:val="WW8Num95"/>
    <w:qFormat/>
    <w:rsid w:val="000260A9"/>
  </w:style>
  <w:style w:type="numbering" w:customStyle="1" w:styleId="WW8Num96">
    <w:name w:val="WW8Num96"/>
    <w:qFormat/>
    <w:rsid w:val="000260A9"/>
  </w:style>
  <w:style w:type="numbering" w:customStyle="1" w:styleId="WW8Num97">
    <w:name w:val="WW8Num97"/>
    <w:qFormat/>
    <w:rsid w:val="000260A9"/>
  </w:style>
  <w:style w:type="numbering" w:customStyle="1" w:styleId="WW8Num98">
    <w:name w:val="WW8Num98"/>
    <w:qFormat/>
    <w:rsid w:val="000260A9"/>
  </w:style>
  <w:style w:type="numbering" w:customStyle="1" w:styleId="WW8Num99">
    <w:name w:val="WW8Num99"/>
    <w:qFormat/>
    <w:rsid w:val="000260A9"/>
  </w:style>
  <w:style w:type="numbering" w:customStyle="1" w:styleId="WW8Num100">
    <w:name w:val="WW8Num100"/>
    <w:qFormat/>
    <w:rsid w:val="000260A9"/>
  </w:style>
  <w:style w:type="numbering" w:customStyle="1" w:styleId="WW8Num101">
    <w:name w:val="WW8Num101"/>
    <w:qFormat/>
    <w:rsid w:val="000260A9"/>
  </w:style>
  <w:style w:type="numbering" w:customStyle="1" w:styleId="WW8Num102">
    <w:name w:val="WW8Num102"/>
    <w:qFormat/>
    <w:rsid w:val="000260A9"/>
  </w:style>
  <w:style w:type="numbering" w:customStyle="1" w:styleId="WW8Num103">
    <w:name w:val="WW8Num103"/>
    <w:qFormat/>
    <w:rsid w:val="000260A9"/>
  </w:style>
  <w:style w:type="numbering" w:customStyle="1" w:styleId="WW8Num104">
    <w:name w:val="WW8Num104"/>
    <w:qFormat/>
    <w:rsid w:val="000260A9"/>
  </w:style>
  <w:style w:type="numbering" w:customStyle="1" w:styleId="WW8Num105">
    <w:name w:val="WW8Num105"/>
    <w:qFormat/>
    <w:rsid w:val="000260A9"/>
  </w:style>
  <w:style w:type="numbering" w:customStyle="1" w:styleId="WW8Num106">
    <w:name w:val="WW8Num106"/>
    <w:qFormat/>
    <w:rsid w:val="000260A9"/>
  </w:style>
  <w:style w:type="numbering" w:customStyle="1" w:styleId="WW8Num107">
    <w:name w:val="WW8Num107"/>
    <w:qFormat/>
    <w:rsid w:val="000260A9"/>
  </w:style>
  <w:style w:type="numbering" w:customStyle="1" w:styleId="WW8Num108">
    <w:name w:val="WW8Num108"/>
    <w:qFormat/>
    <w:rsid w:val="000260A9"/>
  </w:style>
  <w:style w:type="numbering" w:customStyle="1" w:styleId="WW8Num109">
    <w:name w:val="WW8Num109"/>
    <w:qFormat/>
    <w:rsid w:val="000260A9"/>
  </w:style>
  <w:style w:type="numbering" w:customStyle="1" w:styleId="WW8Num110">
    <w:name w:val="WW8Num110"/>
    <w:qFormat/>
    <w:rsid w:val="000260A9"/>
  </w:style>
  <w:style w:type="numbering" w:customStyle="1" w:styleId="WW8Num111">
    <w:name w:val="WW8Num111"/>
    <w:qFormat/>
    <w:rsid w:val="000260A9"/>
  </w:style>
  <w:style w:type="numbering" w:customStyle="1" w:styleId="WW8Num112">
    <w:name w:val="WW8Num112"/>
    <w:qFormat/>
    <w:rsid w:val="000260A9"/>
  </w:style>
  <w:style w:type="numbering" w:customStyle="1" w:styleId="WW8Num113">
    <w:name w:val="WW8Num113"/>
    <w:qFormat/>
    <w:rsid w:val="000260A9"/>
  </w:style>
  <w:style w:type="numbering" w:customStyle="1" w:styleId="WW8Num114">
    <w:name w:val="WW8Num114"/>
    <w:qFormat/>
    <w:rsid w:val="000260A9"/>
  </w:style>
  <w:style w:type="numbering" w:customStyle="1" w:styleId="WW8Num115">
    <w:name w:val="WW8Num115"/>
    <w:qFormat/>
    <w:rsid w:val="000260A9"/>
  </w:style>
  <w:style w:type="numbering" w:customStyle="1" w:styleId="WW8Num116">
    <w:name w:val="WW8Num116"/>
    <w:qFormat/>
    <w:rsid w:val="000260A9"/>
  </w:style>
  <w:style w:type="numbering" w:customStyle="1" w:styleId="WW8Num117">
    <w:name w:val="WW8Num117"/>
    <w:qFormat/>
    <w:rsid w:val="000260A9"/>
  </w:style>
  <w:style w:type="numbering" w:customStyle="1" w:styleId="WW8Num118">
    <w:name w:val="WW8Num118"/>
    <w:qFormat/>
    <w:rsid w:val="000260A9"/>
  </w:style>
  <w:style w:type="numbering" w:customStyle="1" w:styleId="WW8Num119">
    <w:name w:val="WW8Num119"/>
    <w:qFormat/>
    <w:rsid w:val="000260A9"/>
  </w:style>
  <w:style w:type="numbering" w:customStyle="1" w:styleId="WW8Num120">
    <w:name w:val="WW8Num120"/>
    <w:qFormat/>
    <w:rsid w:val="000260A9"/>
  </w:style>
  <w:style w:type="numbering" w:customStyle="1" w:styleId="WW8Num121">
    <w:name w:val="WW8Num121"/>
    <w:qFormat/>
    <w:rsid w:val="000260A9"/>
  </w:style>
  <w:style w:type="numbering" w:customStyle="1" w:styleId="WW8Num122">
    <w:name w:val="WW8Num122"/>
    <w:qFormat/>
    <w:rsid w:val="000260A9"/>
  </w:style>
  <w:style w:type="numbering" w:customStyle="1" w:styleId="WW8Num123">
    <w:name w:val="WW8Num123"/>
    <w:qFormat/>
    <w:rsid w:val="000260A9"/>
  </w:style>
  <w:style w:type="numbering" w:customStyle="1" w:styleId="WW8Num124">
    <w:name w:val="WW8Num124"/>
    <w:qFormat/>
    <w:rsid w:val="000260A9"/>
  </w:style>
  <w:style w:type="numbering" w:customStyle="1" w:styleId="WW8Num125">
    <w:name w:val="WW8Num125"/>
    <w:qFormat/>
    <w:rsid w:val="000260A9"/>
  </w:style>
  <w:style w:type="numbering" w:customStyle="1" w:styleId="WW8Num126">
    <w:name w:val="WW8Num126"/>
    <w:qFormat/>
    <w:rsid w:val="000260A9"/>
  </w:style>
  <w:style w:type="numbering" w:customStyle="1" w:styleId="WW8Num127">
    <w:name w:val="WW8Num127"/>
    <w:qFormat/>
    <w:rsid w:val="000260A9"/>
  </w:style>
  <w:style w:type="numbering" w:customStyle="1" w:styleId="WW8Num128">
    <w:name w:val="WW8Num128"/>
    <w:qFormat/>
    <w:rsid w:val="000260A9"/>
  </w:style>
  <w:style w:type="numbering" w:customStyle="1" w:styleId="WW8Num129">
    <w:name w:val="WW8Num129"/>
    <w:qFormat/>
    <w:rsid w:val="000260A9"/>
  </w:style>
  <w:style w:type="numbering" w:customStyle="1" w:styleId="WW8Num130">
    <w:name w:val="WW8Num130"/>
    <w:qFormat/>
    <w:rsid w:val="000260A9"/>
  </w:style>
  <w:style w:type="numbering" w:customStyle="1" w:styleId="WW8Num131">
    <w:name w:val="WW8Num131"/>
    <w:qFormat/>
    <w:rsid w:val="000260A9"/>
  </w:style>
  <w:style w:type="numbering" w:customStyle="1" w:styleId="WW8Num132">
    <w:name w:val="WW8Num132"/>
    <w:qFormat/>
    <w:rsid w:val="000260A9"/>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0260A9"/>
  </w:style>
  <w:style w:type="character" w:customStyle="1" w:styleId="UnresolvedMention">
    <w:name w:val="Unresolved Mention"/>
    <w:basedOn w:val="a0"/>
    <w:uiPriority w:val="99"/>
    <w:semiHidden/>
    <w:unhideWhenUsed/>
    <w:rsid w:val="000260A9"/>
    <w:rPr>
      <w:color w:val="605E5C"/>
      <w:shd w:val="clear" w:color="auto" w:fill="E1DFDD"/>
    </w:rPr>
  </w:style>
  <w:style w:type="paragraph" w:styleId="HTML">
    <w:name w:val="HTML Preformatted"/>
    <w:basedOn w:val="a"/>
    <w:link w:val="HTML0"/>
    <w:rsid w:val="000260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00"/>
      <w:sz w:val="20"/>
      <w:szCs w:val="20"/>
      <w:lang w:eastAsia="ru-RU"/>
    </w:rPr>
  </w:style>
  <w:style w:type="character" w:customStyle="1" w:styleId="HTML0">
    <w:name w:val="Стандартный HTML Знак"/>
    <w:basedOn w:val="a0"/>
    <w:link w:val="HTML"/>
    <w:rsid w:val="000260A9"/>
    <w:rPr>
      <w:rFonts w:ascii="Courier New" w:eastAsia="Times New Roman" w:hAnsi="Courier New" w:cs="Times New Roman"/>
      <w:color w:val="000000"/>
      <w:sz w:val="20"/>
      <w:szCs w:val="20"/>
      <w:lang w:eastAsia="ru-RU"/>
    </w:rPr>
  </w:style>
  <w:style w:type="character" w:customStyle="1" w:styleId="sc-fhsyak">
    <w:name w:val="sc-fhsyak"/>
    <w:basedOn w:val="a0"/>
    <w:rsid w:val="000260A9"/>
  </w:style>
  <w:style w:type="character" w:customStyle="1" w:styleId="rTitleStyle">
    <w:name w:val="rTitleStyle"/>
    <w:rsid w:val="000260A9"/>
    <w:rPr>
      <w:b/>
      <w:bCs/>
      <w:spacing w:val="16"/>
      <w:sz w:val="28"/>
      <w:szCs w:val="28"/>
      <w:lang w:val="ru-RU"/>
    </w:rPr>
  </w:style>
  <w:style w:type="paragraph" w:customStyle="1" w:styleId="pTitleStyle">
    <w:name w:val="pTitleStyle"/>
    <w:basedOn w:val="a"/>
    <w:rsid w:val="000260A9"/>
    <w:pPr>
      <w:spacing w:after="100" w:line="254" w:lineRule="auto"/>
      <w:jc w:val="center"/>
    </w:pPr>
    <w:rPr>
      <w:rFonts w:ascii="Times New Roman" w:eastAsia="Times New Roman" w:hAnsi="Times New Roman" w:cs="Times New Roman"/>
      <w:sz w:val="24"/>
      <w:szCs w:val="24"/>
      <w:lang w:val="en-US" w:eastAsia="ru-RU"/>
    </w:rPr>
  </w:style>
  <w:style w:type="paragraph" w:customStyle="1" w:styleId="western">
    <w:name w:val="western"/>
    <w:basedOn w:val="a"/>
    <w:rsid w:val="000260A9"/>
    <w:pPr>
      <w:spacing w:before="119" w:after="119" w:line="240" w:lineRule="auto"/>
      <w:jc w:val="both"/>
    </w:pPr>
    <w:rPr>
      <w:rFonts w:ascii="Times New Roman" w:eastAsia="Times New Roman" w:hAnsi="Times New Roman" w:cs="Times New Roman"/>
      <w:sz w:val="24"/>
      <w:szCs w:val="24"/>
      <w:lang w:eastAsia="ru-RU"/>
    </w:rPr>
  </w:style>
  <w:style w:type="character" w:styleId="afffffff3">
    <w:name w:val="Hyperlink"/>
    <w:basedOn w:val="a0"/>
    <w:uiPriority w:val="99"/>
    <w:semiHidden/>
    <w:unhideWhenUsed/>
    <w:rsid w:val="000260A9"/>
    <w:rPr>
      <w:color w:val="0000FF" w:themeColor="hyperlink"/>
      <w:u w:val="single"/>
    </w:rPr>
  </w:style>
  <w:style w:type="paragraph" w:styleId="af8">
    <w:name w:val="Subtitle"/>
    <w:basedOn w:val="a"/>
    <w:next w:val="a"/>
    <w:link w:val="af7"/>
    <w:uiPriority w:val="11"/>
    <w:qFormat/>
    <w:rsid w:val="000260A9"/>
    <w:pPr>
      <w:numPr>
        <w:ilvl w:val="1"/>
      </w:numPr>
    </w:pPr>
    <w:rPr>
      <w:rFonts w:eastAsia="Times New Roman"/>
      <w:color w:val="5A5A5A"/>
      <w:spacing w:val="15"/>
    </w:rPr>
  </w:style>
  <w:style w:type="character" w:customStyle="1" w:styleId="1f3">
    <w:name w:val="Подзаголовок Знак1"/>
    <w:basedOn w:val="a0"/>
    <w:uiPriority w:val="11"/>
    <w:rsid w:val="000260A9"/>
    <w:rPr>
      <w:rFonts w:asciiTheme="majorHAnsi" w:eastAsiaTheme="majorEastAsia" w:hAnsiTheme="majorHAnsi" w:cstheme="majorBidi"/>
      <w:i/>
      <w:iCs/>
      <w:color w:val="4F81BD" w:themeColor="accent1"/>
      <w:spacing w:val="15"/>
      <w:sz w:val="24"/>
      <w:szCs w:val="24"/>
    </w:rPr>
  </w:style>
  <w:style w:type="character" w:styleId="afffffff4">
    <w:name w:val="FollowedHyperlink"/>
    <w:basedOn w:val="a0"/>
    <w:uiPriority w:val="99"/>
    <w:semiHidden/>
    <w:unhideWhenUsed/>
    <w:rsid w:val="000260A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34</Pages>
  <Words>8911</Words>
  <Characters>50795</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Tonya</dc:creator>
  <cp:lastModifiedBy>Tonya</cp:lastModifiedBy>
  <cp:revision>3</cp:revision>
  <dcterms:created xsi:type="dcterms:W3CDTF">2025-08-25T20:00:00Z</dcterms:created>
  <dcterms:modified xsi:type="dcterms:W3CDTF">2025-08-29T21:00:00Z</dcterms:modified>
</cp:coreProperties>
</file>